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黄石港区残联</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黄石港区残联</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lang w:val="zh-CN"/>
        </w:rPr>
        <w:t>黄石港区残联成立于1991年，为正科级行政事业单位，实行行政单位具有“代表</w:t>
      </w:r>
      <w:r>
        <w:rPr>
          <w:rFonts w:hint="eastAsia" w:asciiTheme="minorEastAsia" w:hAnsiTheme="minorEastAsia" w:eastAsiaTheme="minorEastAsia" w:cstheme="minorEastAsia"/>
          <w:color w:val="333333"/>
          <w:kern w:val="0"/>
          <w:sz w:val="28"/>
          <w:szCs w:val="28"/>
        </w:rPr>
        <w:t>残疾人共同利益，维护残疾人合法权益；团结教育残疾人，为残疾人</w:t>
      </w:r>
      <w:r>
        <w:rPr>
          <w:rFonts w:hint="eastAsia" w:asciiTheme="minorEastAsia" w:hAnsiTheme="minorEastAsia" w:eastAsiaTheme="minorEastAsia" w:cstheme="minorEastAsia"/>
          <w:color w:val="333333"/>
          <w:kern w:val="0"/>
          <w:sz w:val="28"/>
          <w:szCs w:val="28"/>
          <w:lang w:val="zh-CN"/>
        </w:rPr>
        <w:t>服务；履行法律赋予的职责，承担政府委托的任务，管理和发展残疾人事业三种职能</w:t>
      </w:r>
      <w:r>
        <w:rPr>
          <w:rFonts w:hint="eastAsia" w:ascii="宋体" w:hAnsi="宋体" w:cs="宋体"/>
          <w:color w:val="333333"/>
          <w:kern w:val="0"/>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ind w:firstLine="420" w:firstLineChars="150"/>
        <w:rPr>
          <w:rFonts w:ascii="宋体" w:hAnsi="宋体" w:cs="宋体"/>
          <w:color w:val="333333"/>
          <w:kern w:val="0"/>
          <w:sz w:val="28"/>
          <w:szCs w:val="28"/>
        </w:rPr>
      </w:pPr>
      <w:r>
        <w:rPr>
          <w:rFonts w:hint="eastAsia" w:asciiTheme="minorEastAsia" w:hAnsiTheme="minorEastAsia" w:eastAsiaTheme="minorEastAsia" w:cstheme="minorEastAsia"/>
          <w:color w:val="333333"/>
          <w:kern w:val="0"/>
          <w:sz w:val="28"/>
          <w:szCs w:val="28"/>
          <w:lang w:val="zh-CN"/>
        </w:rPr>
        <w:t>2021年区残联机关在职人员</w:t>
      </w:r>
      <w:r>
        <w:rPr>
          <w:rFonts w:hint="eastAsia" w:asciiTheme="minorEastAsia" w:hAnsiTheme="minorEastAsia" w:eastAsiaTheme="minorEastAsia" w:cstheme="minorEastAsia"/>
          <w:color w:val="333333"/>
          <w:kern w:val="0"/>
          <w:sz w:val="28"/>
          <w:szCs w:val="28"/>
        </w:rPr>
        <w:t>11</w:t>
      </w:r>
      <w:r>
        <w:rPr>
          <w:rFonts w:hint="eastAsia" w:asciiTheme="minorEastAsia" w:hAnsiTheme="minorEastAsia" w:eastAsiaTheme="minorEastAsia" w:cstheme="minorEastAsia"/>
          <w:color w:val="333333"/>
          <w:kern w:val="0"/>
          <w:sz w:val="28"/>
          <w:szCs w:val="28"/>
          <w:lang w:val="zh-CN"/>
        </w:rPr>
        <w:t>人，其中理事长1人，办事员1人，聘用人员</w:t>
      </w:r>
      <w:r>
        <w:rPr>
          <w:rFonts w:hint="eastAsia" w:asciiTheme="minorEastAsia" w:hAnsiTheme="minorEastAsia" w:eastAsiaTheme="minorEastAsia" w:cstheme="minorEastAsia"/>
          <w:color w:val="333333"/>
          <w:kern w:val="0"/>
          <w:sz w:val="28"/>
          <w:szCs w:val="28"/>
        </w:rPr>
        <w:t>9人</w:t>
      </w:r>
      <w:r>
        <w:rPr>
          <w:rFonts w:hint="eastAsia" w:ascii="宋体" w:hAnsi="宋体" w:cs="宋体"/>
          <w:color w:val="333333"/>
          <w:kern w:val="0"/>
          <w:sz w:val="28"/>
          <w:szCs w:val="28"/>
        </w:rPr>
        <w:t>。</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黄石港区残联</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黄石港区残联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val="en-US" w:eastAsia="zh-CN"/>
              </w:rPr>
              <w:t xml:space="preserve"> 282502</w:t>
            </w:r>
            <w:r>
              <w:rPr>
                <w:rFonts w:hint="eastAsia" w:ascii="宋体" w:hAnsi="宋体" w:cs="宋体"/>
                <w:kern w:val="0"/>
                <w:sz w:val="24"/>
                <w:lang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0" w:hRule="atLeast"/>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US" w:eastAsia="zh-CN"/>
              </w:rPr>
              <w:t xml:space="preserve"> 282502</w:t>
            </w:r>
            <w:r>
              <w:rPr>
                <w:rFonts w:hint="eastAsia" w:ascii="宋体" w:hAnsi="宋体" w:cs="宋体"/>
                <w:kern w:val="0"/>
                <w:sz w:val="24"/>
                <w:lang w:eastAsia="zh-CN"/>
              </w:rPr>
              <w:t xml:space="preserve">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黄石港区残联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08</w:t>
            </w:r>
          </w:p>
        </w:tc>
        <w:tc>
          <w:tcPr>
            <w:tcW w:w="1710" w:type="dxa"/>
            <w:vAlign w:val="center"/>
          </w:tcPr>
          <w:p>
            <w:pPr>
              <w:widowControl/>
              <w:jc w:val="left"/>
            </w:pPr>
            <w:r>
              <w:rPr>
                <w:rFonts w:hint="eastAsia"/>
              </w:rPr>
              <w:t>社会保障和就业支出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20811</w:t>
            </w:r>
          </w:p>
        </w:tc>
        <w:tc>
          <w:tcPr>
            <w:tcW w:w="1710" w:type="dxa"/>
            <w:vAlign w:val="center"/>
          </w:tcPr>
          <w:p>
            <w:pPr>
              <w:widowControl/>
              <w:ind w:firstLine="120" w:firstLineChars="50"/>
              <w:jc w:val="left"/>
            </w:pPr>
            <w:r>
              <w:rPr>
                <w:rFonts w:hint="eastAsia" w:ascii="宋体" w:hAnsi="宋体" w:cs="宋体"/>
                <w:kern w:val="0"/>
                <w:sz w:val="24"/>
              </w:rPr>
              <w:t>残疾人事业</w:t>
            </w:r>
          </w:p>
        </w:tc>
        <w:tc>
          <w:tcPr>
            <w:tcW w:w="1172"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035"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081101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03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黄石港区残联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黄石港区残联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08</w:t>
            </w:r>
          </w:p>
        </w:tc>
        <w:tc>
          <w:tcPr>
            <w:tcW w:w="2100" w:type="dxa"/>
            <w:vAlign w:val="center"/>
          </w:tcPr>
          <w:p>
            <w:pPr>
              <w:widowControl/>
              <w:jc w:val="left"/>
            </w:pPr>
            <w:r>
              <w:rPr>
                <w:rFonts w:hint="eastAsia"/>
              </w:rPr>
              <w:t>社会保障和就业支出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702" w:type="dxa"/>
            <w:vAlign w:val="center"/>
          </w:tcPr>
          <w:p>
            <w:pPr>
              <w:widowControl/>
              <w:jc w:val="center"/>
              <w:rPr>
                <w:rFonts w:ascii="宋体" w:cs="宋体"/>
                <w:kern w:val="0"/>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20811</w:t>
            </w:r>
          </w:p>
        </w:tc>
        <w:tc>
          <w:tcPr>
            <w:tcW w:w="2100" w:type="dxa"/>
            <w:vAlign w:val="center"/>
          </w:tcPr>
          <w:p>
            <w:pPr>
              <w:widowControl/>
              <w:ind w:firstLine="120" w:firstLineChars="50"/>
              <w:jc w:val="left"/>
            </w:pPr>
            <w:r>
              <w:rPr>
                <w:rFonts w:hint="eastAsia" w:ascii="宋体" w:hAnsi="宋体" w:cs="宋体"/>
                <w:kern w:val="0"/>
                <w:sz w:val="24"/>
              </w:rPr>
              <w:t>残疾人事业</w:t>
            </w:r>
          </w:p>
        </w:tc>
        <w:tc>
          <w:tcPr>
            <w:tcW w:w="1830"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70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081101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282502</w:t>
            </w:r>
            <w:r>
              <w:rPr>
                <w:rFonts w:hint="eastAsia" w:ascii="宋体" w:hAnsi="宋体" w:cs="宋体"/>
                <w:kern w:val="0"/>
                <w:sz w:val="24"/>
                <w:lang w:eastAsia="zh-CN"/>
              </w:rPr>
              <w:t xml:space="preserve"> </w:t>
            </w:r>
          </w:p>
        </w:tc>
        <w:tc>
          <w:tcPr>
            <w:tcW w:w="1702" w:type="dxa"/>
            <w:vAlign w:val="center"/>
          </w:tcPr>
          <w:p>
            <w:pPr>
              <w:widowControl/>
              <w:jc w:val="center"/>
              <w:rPr>
                <w:rFonts w:ascii="宋体" w:cs="宋体"/>
                <w:kern w:val="0"/>
                <w:sz w:val="24"/>
              </w:rPr>
            </w:pPr>
            <w:r>
              <w:rPr>
                <w:rFonts w:hint="eastAsia" w:ascii="宋体" w:hAns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180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黄石港区残联</w:t>
            </w:r>
            <w:r>
              <w:rPr>
                <w:rStyle w:val="15"/>
                <w:rFonts w:hint="eastAsia"/>
                <w:lang w:val="en-US" w:eastAsia="zh-CN" w:bidi="ar"/>
              </w:rPr>
              <w:t>2023年</w:t>
            </w:r>
            <w:r>
              <w:rPr>
                <w:rStyle w:val="15"/>
                <w:lang w:val="en-US" w:eastAsia="zh-CN" w:bidi="ar"/>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282502 </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269323</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13179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b/>
                <w:bCs/>
                <w:i w:val="0"/>
                <w:iCs w:val="0"/>
                <w:color w:val="000000"/>
                <w:kern w:val="0"/>
                <w:sz w:val="24"/>
                <w:szCs w:val="24"/>
                <w:u w:val="none"/>
                <w:lang w:val="en-US" w:eastAsia="zh-CN" w:bidi="ar"/>
              </w:rPr>
              <w:t>269323</w:t>
            </w:r>
            <w:r>
              <w:rPr>
                <w:rFonts w:hint="eastAsia" w:ascii="宋体" w:hAnsi="宋体" w:eastAsia="宋体" w:cs="宋体"/>
                <w:b/>
                <w:bCs/>
                <w:i w:val="0"/>
                <w:iCs w:val="0"/>
                <w:color w:val="000000"/>
                <w:kern w:val="0"/>
                <w:sz w:val="24"/>
                <w:szCs w:val="24"/>
                <w:u w:val="none"/>
                <w:lang w:val="en-US" w:eastAsia="zh-CN" w:bidi="ar"/>
              </w:rPr>
              <w:t xml:space="preserve">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b/>
                <w:bCs/>
                <w:i w:val="0"/>
                <w:iCs w:val="0"/>
                <w:color w:val="000000"/>
                <w:kern w:val="0"/>
                <w:sz w:val="24"/>
                <w:szCs w:val="24"/>
                <w:u w:val="none"/>
                <w:lang w:val="en-US" w:eastAsia="zh-CN" w:bidi="ar"/>
              </w:rPr>
              <w:t>269323</w:t>
            </w:r>
            <w:r>
              <w:rPr>
                <w:rFonts w:hint="eastAsia" w:ascii="宋体" w:hAnsi="宋体" w:eastAsia="宋体" w:cs="宋体"/>
                <w:b/>
                <w:bCs/>
                <w:i w:val="0"/>
                <w:iCs w:val="0"/>
                <w:color w:val="000000"/>
                <w:kern w:val="0"/>
                <w:sz w:val="24"/>
                <w:szCs w:val="24"/>
                <w:u w:val="none"/>
                <w:lang w:val="en-US" w:eastAsia="zh-CN" w:bidi="ar"/>
              </w:rPr>
              <w:t xml:space="preserve">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54132</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54132</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48570</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48570</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20959</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20959</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38124</w:t>
            </w: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38124</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33798</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33798</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8367</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8367</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cs="宋体"/>
                <w:i w:val="0"/>
                <w:iCs w:val="0"/>
                <w:color w:val="000000"/>
                <w:kern w:val="0"/>
                <w:sz w:val="24"/>
                <w:szCs w:val="24"/>
                <w:u w:val="none"/>
                <w:lang w:val="en-US" w:eastAsia="zh-CN" w:bidi="ar"/>
              </w:rPr>
              <w:t>16899</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cs="宋体"/>
                <w:i w:val="0"/>
                <w:iCs w:val="0"/>
                <w:color w:val="000000"/>
                <w:kern w:val="0"/>
                <w:sz w:val="24"/>
                <w:szCs w:val="24"/>
                <w:u w:val="none"/>
                <w:lang w:val="en-US" w:eastAsia="zh-CN" w:bidi="ar"/>
              </w:rPr>
              <w:t>16899</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38474</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38474</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13179</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kern w:val="2"/>
                <w:sz w:val="24"/>
                <w:szCs w:val="24"/>
                <w:lang w:val="en-US" w:eastAsia="zh-CN" w:bidi="ar-SA"/>
              </w:rPr>
            </w:pP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kern w:val="2"/>
                <w:sz w:val="24"/>
                <w:szCs w:val="24"/>
                <w:lang w:val="en-US" w:eastAsia="zh-CN" w:bidi="ar-SA"/>
              </w:rPr>
            </w:pPr>
            <w:r>
              <w:rPr>
                <w:rFonts w:hint="eastAsia" w:cs="宋体" w:asciiTheme="minorEastAsia" w:hAnsiTheme="minorEastAsia" w:eastAsiaTheme="minorEastAsia"/>
                <w:b/>
                <w:bCs/>
                <w:color w:val="000000"/>
                <w:sz w:val="24"/>
                <w:lang w:val="en-US" w:eastAsia="zh-CN"/>
              </w:rPr>
              <w:t>13179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500</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700</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1020</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1020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940</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940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2112</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2112</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cs="宋体"/>
                <w:i w:val="0"/>
                <w:color w:val="000000"/>
                <w:kern w:val="0"/>
                <w:sz w:val="24"/>
                <w:szCs w:val="24"/>
                <w:u w:val="none"/>
                <w:lang w:val="en-US" w:eastAsia="zh-CN" w:bidi="ar"/>
              </w:rPr>
              <w:t>工会</w:t>
            </w:r>
            <w:r>
              <w:rPr>
                <w:rFonts w:hint="eastAsia" w:ascii="宋体" w:hAnsi="宋体" w:eastAsia="宋体" w:cs="宋体"/>
                <w:i w:val="0"/>
                <w:color w:val="000000"/>
                <w:kern w:val="0"/>
                <w:sz w:val="24"/>
                <w:szCs w:val="24"/>
                <w:u w:val="none"/>
                <w:lang w:val="en-US" w:eastAsia="zh-CN" w:bidi="ar"/>
              </w:rPr>
              <w:t>经费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236</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236</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cs="宋体"/>
                <w:i w:val="0"/>
                <w:iCs w:val="0"/>
                <w:color w:val="000000"/>
                <w:kern w:val="0"/>
                <w:sz w:val="24"/>
                <w:szCs w:val="24"/>
                <w:u w:val="none"/>
                <w:lang w:val="en-US" w:eastAsia="zh-CN" w:bidi="ar"/>
              </w:rPr>
              <w:t>3521</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cs="宋体"/>
                <w:i w:val="0"/>
                <w:iCs w:val="0"/>
                <w:color w:val="000000"/>
                <w:kern w:val="0"/>
                <w:sz w:val="24"/>
                <w:szCs w:val="24"/>
                <w:u w:val="none"/>
                <w:lang w:val="en-US" w:eastAsia="zh-CN" w:bidi="ar"/>
              </w:rPr>
              <w:t>3521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0</w:t>
            </w: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kern w:val="2"/>
                <w:sz w:val="24"/>
                <w:szCs w:val="24"/>
                <w:lang w:val="en-US" w:eastAsia="zh-CN" w:bidi="ar-SA"/>
              </w:rPr>
            </w:pPr>
            <w:r>
              <w:rPr>
                <w:rFonts w:hint="eastAsia" w:cs="宋体" w:asciiTheme="minorEastAsia" w:hAnsiTheme="minorEastAsia" w:eastAsiaTheme="minorEastAsia"/>
                <w:b/>
                <w:bCs/>
                <w:color w:val="000000"/>
                <w:kern w:val="2"/>
                <w:sz w:val="24"/>
                <w:szCs w:val="24"/>
                <w:lang w:val="en-US" w:eastAsia="zh-CN" w:bidi="ar-SA"/>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30304</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抚恤金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黄石港区残联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黄石港区残联</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s="宋体"/>
          <w:sz w:val="28"/>
          <w:szCs w:val="28"/>
          <w:lang w:val="en-US" w:eastAsia="zh-CN"/>
        </w:rPr>
        <w:t>282502</w:t>
      </w:r>
      <w:r>
        <w:rPr>
          <w:rFonts w:hint="eastAsia" w:ascii="宋体" w:hAnsi="宋体" w:cs="宋体"/>
          <w:sz w:val="28"/>
          <w:szCs w:val="28"/>
          <w:lang w:eastAsia="zh-CN"/>
        </w:rPr>
        <w:t xml:space="preserve"> </w:t>
      </w:r>
      <w:r>
        <w:rPr>
          <w:rFonts w:hint="eastAsia" w:ascii="宋体" w:hAnsi="宋体"/>
          <w:color w:val="000000"/>
          <w:spacing w:val="2"/>
          <w:kern w:val="2"/>
          <w:sz w:val="28"/>
          <w:szCs w:val="28"/>
        </w:rPr>
        <w:t>元，其中：工资福利支出269323元，商品服务支出</w:t>
      </w:r>
      <w:r>
        <w:rPr>
          <w:rFonts w:hint="eastAsia" w:ascii="宋体" w:hAnsi="宋体" w:cs="宋体"/>
          <w:kern w:val="2"/>
          <w:sz w:val="28"/>
          <w:szCs w:val="28"/>
          <w:lang w:val="en-US" w:eastAsia="zh-CN"/>
        </w:rPr>
        <w:t>13179</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eastAsia" w:ascii="宋体" w:hAnsi="宋体" w:cs="宋体"/>
          <w:kern w:val="0"/>
          <w:sz w:val="28"/>
          <w:szCs w:val="28"/>
          <w:highlight w:val="none"/>
          <w:lang w:val="en-US"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val="en-US" w:eastAsia="zh-CN"/>
        </w:rPr>
        <w:t>282502</w:t>
      </w:r>
      <w:r>
        <w:rPr>
          <w:rFonts w:hint="eastAsia" w:ascii="宋体" w:hAnsi="宋体" w:cs="宋体"/>
          <w:sz w:val="28"/>
          <w:szCs w:val="28"/>
          <w:lang w:eastAsia="zh-CN"/>
        </w:rPr>
        <w:t xml:space="preserve"> </w:t>
      </w:r>
      <w:r>
        <w:rPr>
          <w:rFonts w:hint="eastAsia" w:ascii="宋体" w:hAnsi="宋体" w:cs="宋体"/>
          <w:kern w:val="0"/>
          <w:sz w:val="28"/>
          <w:szCs w:val="28"/>
        </w:rPr>
        <w:t>元，比</w:t>
      </w:r>
      <w:r>
        <w:rPr>
          <w:rFonts w:hint="eastAsia" w:ascii="宋体" w:hAnsi="宋体" w:cs="宋体"/>
          <w:kern w:val="0"/>
          <w:sz w:val="28"/>
          <w:szCs w:val="28"/>
          <w:lang w:eastAsia="zh-CN"/>
        </w:rPr>
        <w:t>202</w:t>
      </w:r>
      <w:r>
        <w:rPr>
          <w:rFonts w:hint="eastAsia" w:ascii="宋体" w:hAnsi="宋体" w:cs="宋体"/>
          <w:kern w:val="0"/>
          <w:sz w:val="28"/>
          <w:szCs w:val="28"/>
          <w:lang w:val="en-US" w:eastAsia="zh-CN"/>
        </w:rPr>
        <w:t>2</w:t>
      </w:r>
      <w:r>
        <w:rPr>
          <w:rFonts w:hint="eastAsia" w:ascii="宋体" w:hAnsi="宋体" w:cs="宋体"/>
          <w:kern w:val="0"/>
          <w:sz w:val="28"/>
          <w:szCs w:val="28"/>
          <w:lang w:eastAsia="zh-CN"/>
        </w:rPr>
        <w:t>年</w:t>
      </w:r>
      <w:r>
        <w:rPr>
          <w:rFonts w:hint="eastAsia" w:ascii="宋体" w:hAnsi="宋体" w:cs="宋体"/>
          <w:kern w:val="0"/>
          <w:sz w:val="28"/>
          <w:szCs w:val="28"/>
        </w:rPr>
        <w:t xml:space="preserve">预算收支263155 </w:t>
      </w:r>
      <w:r>
        <w:rPr>
          <w:rFonts w:hint="eastAsia" w:ascii="宋体" w:hAnsi="宋体" w:cs="宋体"/>
          <w:sz w:val="28"/>
          <w:szCs w:val="28"/>
          <w:lang w:val="en-US" w:eastAsia="zh-CN"/>
        </w:rPr>
        <w:t>减少19347</w:t>
      </w:r>
      <w:r>
        <w:rPr>
          <w:rFonts w:hint="eastAsia" w:ascii="宋体" w:hAnsi="宋体" w:cs="宋体"/>
          <w:kern w:val="0"/>
          <w:sz w:val="28"/>
          <w:szCs w:val="28"/>
        </w:rPr>
        <w:t>元。</w:t>
      </w:r>
      <w:r>
        <w:rPr>
          <w:rFonts w:hint="eastAsia" w:ascii="宋体" w:hAnsi="宋体" w:cs="宋体"/>
          <w:kern w:val="0"/>
          <w:sz w:val="28"/>
          <w:szCs w:val="28"/>
          <w:highlight w:val="none"/>
          <w:lang w:val="en-US" w:eastAsia="zh-CN"/>
        </w:rPr>
        <w:t>减少原因：2023年度本单位工资变化。</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highlight w:val="none"/>
        </w:rPr>
        <w:t>三、机关运行经费安排情况明</w:t>
      </w:r>
      <w:r>
        <w:rPr>
          <w:rFonts w:hint="eastAsia" w:ascii="宋体" w:hAnsi="宋体" w:cs="宋体"/>
          <w:b/>
          <w:sz w:val="28"/>
          <w:szCs w:val="28"/>
        </w:rPr>
        <w:t>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、业务招待费按区残联原核定的标准安排。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计算，残联经费按工资总额的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13179</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13179</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40826</w:t>
            </w:r>
            <w:r>
              <w:rPr>
                <w:rFonts w:hint="eastAsia" w:ascii="宋体" w:hAnsi="宋体" w:eastAsia="宋体" w:cs="宋体"/>
                <w:i w:val="0"/>
                <w:iCs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2112</w:t>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残联经费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161785</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3236</w:t>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140826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3521</w:t>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ind w:firstLine="560" w:firstLineChars="200"/>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“三公”经费预算0万元，与</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cs="宋体"/>
          <w:sz w:val="28"/>
          <w:szCs w:val="28"/>
          <w:lang w:eastAsia="zh-CN"/>
        </w:rPr>
        <w:t>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cs="宋体"/>
          <w:sz w:val="28"/>
          <w:szCs w:val="28"/>
          <w:lang w:eastAsia="zh-CN"/>
        </w:rPr>
        <w:t>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202</w:t>
      </w:r>
      <w:r>
        <w:rPr>
          <w:rFonts w:hint="eastAsia" w:ascii="宋体" w:hAnsi="宋体" w:cs="宋体"/>
          <w:sz w:val="28"/>
          <w:szCs w:val="28"/>
          <w:lang w:val="en-US" w:eastAsia="zh-CN"/>
        </w:rPr>
        <w:t>2</w:t>
      </w:r>
      <w:r>
        <w:rPr>
          <w:rFonts w:hint="eastAsia" w:ascii="宋体" w:hAnsi="宋体" w:cs="宋体"/>
          <w:sz w:val="28"/>
          <w:szCs w:val="28"/>
          <w:lang w:eastAsia="zh-CN"/>
        </w:rPr>
        <w:t>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、公务接待费预算0万元，与</w:t>
      </w:r>
      <w:r>
        <w:rPr>
          <w:rFonts w:hint="eastAsia" w:ascii="宋体" w:hAnsi="宋体" w:cs="宋体"/>
          <w:sz w:val="28"/>
          <w:szCs w:val="28"/>
          <w:lang w:eastAsia="zh-CN"/>
        </w:rPr>
        <w:t>202</w:t>
      </w:r>
      <w:r>
        <w:rPr>
          <w:rFonts w:hint="eastAsia" w:ascii="宋体" w:hAnsi="宋体" w:cs="宋体"/>
          <w:sz w:val="28"/>
          <w:szCs w:val="28"/>
          <w:lang w:val="en-US" w:eastAsia="zh-CN"/>
        </w:rPr>
        <w:t>2</w:t>
      </w:r>
      <w:bookmarkStart w:id="0" w:name="_GoBack"/>
      <w:bookmarkEnd w:id="0"/>
      <w:r>
        <w:rPr>
          <w:rFonts w:hint="eastAsia" w:ascii="宋体" w:hAnsi="宋体" w:cs="宋体"/>
          <w:sz w:val="28"/>
          <w:szCs w:val="28"/>
          <w:lang w:eastAsia="zh-CN"/>
        </w:rPr>
        <w:t>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Style w:val="8"/>
          <w:rFonts w:ascii="微软雅黑" w:hAnsi="微软雅黑" w:eastAsia="微软雅黑" w:cs="微软雅黑"/>
          <w:color w:val="333333"/>
          <w:kern w:val="0"/>
          <w:sz w:val="24"/>
          <w:shd w:val="clear" w:color="auto" w:fill="FFFFFF"/>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6637F"/>
    <w:rsid w:val="000A2EF7"/>
    <w:rsid w:val="000C5BAF"/>
    <w:rsid w:val="000E5D03"/>
    <w:rsid w:val="000F5C47"/>
    <w:rsid w:val="00111F12"/>
    <w:rsid w:val="00142BAF"/>
    <w:rsid w:val="00144D41"/>
    <w:rsid w:val="00160079"/>
    <w:rsid w:val="00177A50"/>
    <w:rsid w:val="00183B02"/>
    <w:rsid w:val="001903D2"/>
    <w:rsid w:val="00195C90"/>
    <w:rsid w:val="001A38C3"/>
    <w:rsid w:val="001B3819"/>
    <w:rsid w:val="001D7AA5"/>
    <w:rsid w:val="001E2D95"/>
    <w:rsid w:val="00220827"/>
    <w:rsid w:val="0022746B"/>
    <w:rsid w:val="0024107E"/>
    <w:rsid w:val="002548C4"/>
    <w:rsid w:val="002577A1"/>
    <w:rsid w:val="0026399A"/>
    <w:rsid w:val="002665E9"/>
    <w:rsid w:val="00281954"/>
    <w:rsid w:val="002865A3"/>
    <w:rsid w:val="00292FC9"/>
    <w:rsid w:val="00293F0E"/>
    <w:rsid w:val="002A0349"/>
    <w:rsid w:val="002A64C5"/>
    <w:rsid w:val="002A6854"/>
    <w:rsid w:val="002B0615"/>
    <w:rsid w:val="002B35A9"/>
    <w:rsid w:val="002B6DCF"/>
    <w:rsid w:val="002C4266"/>
    <w:rsid w:val="002E4195"/>
    <w:rsid w:val="002E769A"/>
    <w:rsid w:val="002F2D80"/>
    <w:rsid w:val="00300C86"/>
    <w:rsid w:val="003145E9"/>
    <w:rsid w:val="00321081"/>
    <w:rsid w:val="00324BDD"/>
    <w:rsid w:val="00330B69"/>
    <w:rsid w:val="00342611"/>
    <w:rsid w:val="0035191A"/>
    <w:rsid w:val="00362247"/>
    <w:rsid w:val="0037390F"/>
    <w:rsid w:val="003A5ACE"/>
    <w:rsid w:val="003C5494"/>
    <w:rsid w:val="003C62AB"/>
    <w:rsid w:val="003E0016"/>
    <w:rsid w:val="004020CE"/>
    <w:rsid w:val="004072E2"/>
    <w:rsid w:val="004126C4"/>
    <w:rsid w:val="004134D9"/>
    <w:rsid w:val="004255FA"/>
    <w:rsid w:val="00434E16"/>
    <w:rsid w:val="0044409E"/>
    <w:rsid w:val="004603AF"/>
    <w:rsid w:val="00475940"/>
    <w:rsid w:val="004919C9"/>
    <w:rsid w:val="00495756"/>
    <w:rsid w:val="004B2042"/>
    <w:rsid w:val="004B394C"/>
    <w:rsid w:val="004C58CF"/>
    <w:rsid w:val="004D7DB5"/>
    <w:rsid w:val="004E60C4"/>
    <w:rsid w:val="004F3EBC"/>
    <w:rsid w:val="00505352"/>
    <w:rsid w:val="00522225"/>
    <w:rsid w:val="00523282"/>
    <w:rsid w:val="0054487B"/>
    <w:rsid w:val="005A282C"/>
    <w:rsid w:val="005A7369"/>
    <w:rsid w:val="006078D0"/>
    <w:rsid w:val="0061012E"/>
    <w:rsid w:val="00621778"/>
    <w:rsid w:val="00656AD5"/>
    <w:rsid w:val="006759D3"/>
    <w:rsid w:val="006A3FBE"/>
    <w:rsid w:val="006C2CA9"/>
    <w:rsid w:val="006D1903"/>
    <w:rsid w:val="006D383D"/>
    <w:rsid w:val="006E26A6"/>
    <w:rsid w:val="006F13E4"/>
    <w:rsid w:val="0071120F"/>
    <w:rsid w:val="00714347"/>
    <w:rsid w:val="007277F3"/>
    <w:rsid w:val="0073227B"/>
    <w:rsid w:val="007474FB"/>
    <w:rsid w:val="00763A8C"/>
    <w:rsid w:val="0076521F"/>
    <w:rsid w:val="007715A3"/>
    <w:rsid w:val="007B3C24"/>
    <w:rsid w:val="007B4BAE"/>
    <w:rsid w:val="007D2B0A"/>
    <w:rsid w:val="007D4739"/>
    <w:rsid w:val="007D5555"/>
    <w:rsid w:val="007D71D1"/>
    <w:rsid w:val="007F6801"/>
    <w:rsid w:val="00835DDB"/>
    <w:rsid w:val="0085298B"/>
    <w:rsid w:val="008549D6"/>
    <w:rsid w:val="00863BD7"/>
    <w:rsid w:val="008651E3"/>
    <w:rsid w:val="008858E2"/>
    <w:rsid w:val="00886357"/>
    <w:rsid w:val="008A260F"/>
    <w:rsid w:val="008A5305"/>
    <w:rsid w:val="008C65D5"/>
    <w:rsid w:val="008D5649"/>
    <w:rsid w:val="008D7FC9"/>
    <w:rsid w:val="00926A8F"/>
    <w:rsid w:val="00933189"/>
    <w:rsid w:val="009363EE"/>
    <w:rsid w:val="00940766"/>
    <w:rsid w:val="0094180A"/>
    <w:rsid w:val="00996000"/>
    <w:rsid w:val="009B4255"/>
    <w:rsid w:val="009B5178"/>
    <w:rsid w:val="009C1767"/>
    <w:rsid w:val="009C2041"/>
    <w:rsid w:val="00A03F05"/>
    <w:rsid w:val="00A05722"/>
    <w:rsid w:val="00A17BFB"/>
    <w:rsid w:val="00A33555"/>
    <w:rsid w:val="00A36A1D"/>
    <w:rsid w:val="00A53C33"/>
    <w:rsid w:val="00A57822"/>
    <w:rsid w:val="00A73AF6"/>
    <w:rsid w:val="00AA6B7D"/>
    <w:rsid w:val="00AB4490"/>
    <w:rsid w:val="00AB6928"/>
    <w:rsid w:val="00AC46E0"/>
    <w:rsid w:val="00B35E06"/>
    <w:rsid w:val="00B44C01"/>
    <w:rsid w:val="00B54B62"/>
    <w:rsid w:val="00B611F2"/>
    <w:rsid w:val="00B91E1C"/>
    <w:rsid w:val="00B92FDF"/>
    <w:rsid w:val="00B931B2"/>
    <w:rsid w:val="00B9498F"/>
    <w:rsid w:val="00B94DFE"/>
    <w:rsid w:val="00B9780B"/>
    <w:rsid w:val="00BA6024"/>
    <w:rsid w:val="00BA7485"/>
    <w:rsid w:val="00BB497A"/>
    <w:rsid w:val="00BC77F3"/>
    <w:rsid w:val="00BE7A20"/>
    <w:rsid w:val="00BF4729"/>
    <w:rsid w:val="00BF697C"/>
    <w:rsid w:val="00C05975"/>
    <w:rsid w:val="00C136F5"/>
    <w:rsid w:val="00C1680C"/>
    <w:rsid w:val="00C17661"/>
    <w:rsid w:val="00C20D94"/>
    <w:rsid w:val="00C33AF8"/>
    <w:rsid w:val="00C3422E"/>
    <w:rsid w:val="00C4557B"/>
    <w:rsid w:val="00C47445"/>
    <w:rsid w:val="00C55A7D"/>
    <w:rsid w:val="00C56B12"/>
    <w:rsid w:val="00C57395"/>
    <w:rsid w:val="00C76EBA"/>
    <w:rsid w:val="00CA07CE"/>
    <w:rsid w:val="00CA67A9"/>
    <w:rsid w:val="00CC3826"/>
    <w:rsid w:val="00CC70FC"/>
    <w:rsid w:val="00CD1D80"/>
    <w:rsid w:val="00CF525C"/>
    <w:rsid w:val="00D04567"/>
    <w:rsid w:val="00D12FAD"/>
    <w:rsid w:val="00D148E8"/>
    <w:rsid w:val="00D157F7"/>
    <w:rsid w:val="00D226FC"/>
    <w:rsid w:val="00D41B19"/>
    <w:rsid w:val="00D44255"/>
    <w:rsid w:val="00D71AAA"/>
    <w:rsid w:val="00D80C5F"/>
    <w:rsid w:val="00DB0BD3"/>
    <w:rsid w:val="00DC6896"/>
    <w:rsid w:val="00DE4741"/>
    <w:rsid w:val="00E30992"/>
    <w:rsid w:val="00E32C4B"/>
    <w:rsid w:val="00E34F36"/>
    <w:rsid w:val="00E564DB"/>
    <w:rsid w:val="00E62E0E"/>
    <w:rsid w:val="00E67D59"/>
    <w:rsid w:val="00E7656A"/>
    <w:rsid w:val="00E97417"/>
    <w:rsid w:val="00E97481"/>
    <w:rsid w:val="00EB4C41"/>
    <w:rsid w:val="00EC0F9A"/>
    <w:rsid w:val="00ED6AFD"/>
    <w:rsid w:val="00EE74D1"/>
    <w:rsid w:val="00EF18EB"/>
    <w:rsid w:val="00EF4BD6"/>
    <w:rsid w:val="00EF76CA"/>
    <w:rsid w:val="00F25ECC"/>
    <w:rsid w:val="00F4064A"/>
    <w:rsid w:val="00F41D23"/>
    <w:rsid w:val="00F70979"/>
    <w:rsid w:val="00F82F03"/>
    <w:rsid w:val="00F95681"/>
    <w:rsid w:val="00FB0164"/>
    <w:rsid w:val="00FB36B7"/>
    <w:rsid w:val="00FB3C99"/>
    <w:rsid w:val="00FD6AA5"/>
    <w:rsid w:val="00FE2E3E"/>
    <w:rsid w:val="075771A9"/>
    <w:rsid w:val="15E37A96"/>
    <w:rsid w:val="1AFC74FE"/>
    <w:rsid w:val="2F325CC4"/>
    <w:rsid w:val="38AA0644"/>
    <w:rsid w:val="4ADB5746"/>
    <w:rsid w:val="53F871A2"/>
    <w:rsid w:val="55403DF7"/>
    <w:rsid w:val="58F335C3"/>
    <w:rsid w:val="5FAA5B11"/>
    <w:rsid w:val="6A4D5B91"/>
    <w:rsid w:val="6D807C9F"/>
    <w:rsid w:val="76A96D73"/>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31"/>
    <w:basedOn w:val="7"/>
    <w:qFormat/>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86706C-E338-4256-BC3D-62E61F2AB4F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887</Words>
  <Characters>5060</Characters>
  <Lines>42</Lines>
  <Paragraphs>11</Paragraphs>
  <TotalTime>5</TotalTime>
  <ScaleCrop>false</ScaleCrop>
  <LinksUpToDate>false</LinksUpToDate>
  <CharactersWithSpaces>5936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biubiu</cp:lastModifiedBy>
  <cp:lastPrinted>2019-10-24T08:46:00Z</cp:lastPrinted>
  <dcterms:modified xsi:type="dcterms:W3CDTF">2023-02-21T09:07:01Z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C3EB2C78DA694E0BA67CBE1CF0E7E75D</vt:lpwstr>
  </property>
</Properties>
</file>