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花湖街办</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花湖街办</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rPr>
        <w:t>花湖街道办事处主要负责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辖大码头、锁前、老虎头、花湖、天虹、天方6个居民委员会，其中，大码头和锁前为“村改居”社区。</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花湖街办</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6475633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6475633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6475633</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6475633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6475633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5875633</w:t>
            </w:r>
          </w:p>
        </w:tc>
        <w:tc>
          <w:tcPr>
            <w:tcW w:w="1028" w:type="dxa"/>
            <w:vAlign w:val="center"/>
          </w:tcPr>
          <w:p>
            <w:pPr>
              <w:widowControl/>
              <w:jc w:val="center"/>
            </w:pPr>
            <w:r>
              <w:rPr>
                <w:rFonts w:hint="eastAsia" w:ascii="宋体" w:hAnsi="宋体" w:cs="宋体"/>
                <w:kern w:val="0"/>
                <w:sz w:val="24"/>
              </w:rPr>
              <w:t>600000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5875633</w:t>
            </w:r>
          </w:p>
        </w:tc>
        <w:tc>
          <w:tcPr>
            <w:tcW w:w="1028" w:type="dxa"/>
            <w:vAlign w:val="center"/>
          </w:tcPr>
          <w:p>
            <w:pPr>
              <w:widowControl/>
              <w:jc w:val="center"/>
              <w:rPr>
                <w:rFonts w:ascii="宋体" w:cs="宋体"/>
                <w:kern w:val="0"/>
                <w:sz w:val="24"/>
              </w:rPr>
            </w:pPr>
            <w:r>
              <w:rPr>
                <w:rFonts w:hint="eastAsia" w:ascii="宋体" w:hAnsi="宋体" w:cs="宋体"/>
                <w:kern w:val="0"/>
                <w:sz w:val="24"/>
              </w:rPr>
              <w:t>600000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5875633</w:t>
            </w:r>
          </w:p>
        </w:tc>
        <w:tc>
          <w:tcPr>
            <w:tcW w:w="1028" w:type="dxa"/>
            <w:vAlign w:val="center"/>
          </w:tcPr>
          <w:p>
            <w:pPr>
              <w:widowControl/>
              <w:jc w:val="center"/>
            </w:pPr>
            <w:r>
              <w:rPr>
                <w:rFonts w:hint="eastAsia" w:ascii="宋体" w:hAnsi="宋体" w:cs="宋体"/>
                <w:kern w:val="0"/>
                <w:sz w:val="24"/>
              </w:rPr>
              <w:t>600000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6475633</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5875633</w:t>
            </w:r>
          </w:p>
        </w:tc>
        <w:tc>
          <w:tcPr>
            <w:tcW w:w="1028" w:type="dxa"/>
            <w:vAlign w:val="center"/>
          </w:tcPr>
          <w:p>
            <w:pPr>
              <w:widowControl/>
              <w:jc w:val="center"/>
              <w:rPr>
                <w:rFonts w:ascii="宋体" w:cs="宋体"/>
                <w:kern w:val="0"/>
                <w:sz w:val="24"/>
              </w:rPr>
            </w:pPr>
            <w:r>
              <w:rPr>
                <w:rFonts w:hint="eastAsia" w:ascii="宋体" w:hAnsi="宋体" w:cs="宋体"/>
                <w:kern w:val="0"/>
                <w:sz w:val="24"/>
              </w:rPr>
              <w:t>600000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6475633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5875633</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5875633</w:t>
            </w:r>
          </w:p>
        </w:tc>
        <w:tc>
          <w:tcPr>
            <w:tcW w:w="1702" w:type="dxa"/>
            <w:vAlign w:val="center"/>
          </w:tcPr>
          <w:p>
            <w:pPr>
              <w:widowControl/>
              <w:jc w:val="center"/>
              <w:rPr>
                <w:rFonts w:ascii="宋体" w:cs="宋体"/>
                <w:kern w:val="0"/>
                <w:sz w:val="24"/>
              </w:rPr>
            </w:pPr>
            <w:r>
              <w:rPr>
                <w:rFonts w:hint="eastAsia" w:ascii="宋体" w:hAnsi="宋体" w:cs="宋体"/>
                <w:kern w:val="0"/>
                <w:sz w:val="24"/>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6475633</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5875633</w:t>
            </w:r>
          </w:p>
        </w:tc>
        <w:tc>
          <w:tcPr>
            <w:tcW w:w="1702" w:type="dxa"/>
            <w:vAlign w:val="center"/>
          </w:tcPr>
          <w:p>
            <w:pPr>
              <w:widowControl/>
              <w:jc w:val="center"/>
            </w:pPr>
            <w:r>
              <w:rPr>
                <w:rFonts w:hint="eastAsia" w:ascii="宋体" w:hAnsi="宋体" w:cs="宋体"/>
                <w:kern w:val="0"/>
                <w:sz w:val="24"/>
              </w:rPr>
              <w:t>600000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6475633</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5875633</w:t>
            </w:r>
          </w:p>
        </w:tc>
        <w:tc>
          <w:tcPr>
            <w:tcW w:w="1702" w:type="dxa"/>
            <w:vAlign w:val="center"/>
          </w:tcPr>
          <w:p>
            <w:pPr>
              <w:widowControl/>
              <w:jc w:val="center"/>
              <w:rPr>
                <w:rFonts w:ascii="宋体" w:cs="宋体"/>
                <w:kern w:val="0"/>
                <w:sz w:val="24"/>
              </w:rPr>
            </w:pPr>
            <w:r>
              <w:rPr>
                <w:rFonts w:hint="eastAsia" w:ascii="宋体" w:hAnsi="宋体" w:cs="宋体"/>
                <w:kern w:val="0"/>
                <w:sz w:val="24"/>
              </w:rPr>
              <w:t>600000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花湖街办2020年一般公共预算基本支出表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5776750</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5303834</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472916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5303834</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5303834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732888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732888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455256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455256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37228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37228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440873</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440873</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142577</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142577</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3495012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3495012</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429580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429580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10500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14700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1050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21420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21420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41820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41820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50400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17822</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17822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61864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61864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29704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29704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157200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157200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43336</w:t>
            </w:r>
          </w:p>
        </w:tc>
        <w:tc>
          <w:tcPr>
            <w:tcW w:w="1800" w:type="dxa"/>
            <w:vAlign w:val="center"/>
          </w:tcPr>
          <w:p>
            <w:pP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43336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21802</w:t>
            </w:r>
          </w:p>
        </w:tc>
        <w:tc>
          <w:tcPr>
            <w:tcW w:w="1800" w:type="dxa"/>
            <w:vAlign w:val="center"/>
          </w:tcPr>
          <w:p>
            <w:pP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21802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医疗费补助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21534</w:t>
            </w:r>
          </w:p>
        </w:tc>
        <w:tc>
          <w:tcPr>
            <w:tcW w:w="1800" w:type="dxa"/>
            <w:vAlign w:val="center"/>
          </w:tcPr>
          <w:p>
            <w:pP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21534</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花湖街办</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6475633</w:t>
      </w:r>
      <w:r>
        <w:rPr>
          <w:rFonts w:hint="eastAsia" w:ascii="宋体" w:hAnsi="宋体"/>
          <w:color w:val="000000"/>
          <w:spacing w:val="2"/>
          <w:kern w:val="2"/>
          <w:sz w:val="28"/>
          <w:szCs w:val="28"/>
        </w:rPr>
        <w:t>元，其中：工资福利支出</w:t>
      </w:r>
      <w:r>
        <w:rPr>
          <w:rFonts w:hint="eastAsia" w:ascii="宋体" w:hAnsi="宋体" w:cs="宋体"/>
          <w:kern w:val="2"/>
          <w:sz w:val="28"/>
          <w:szCs w:val="28"/>
        </w:rPr>
        <w:t>53</w:t>
      </w:r>
      <w:r>
        <w:rPr>
          <w:rFonts w:hint="eastAsia" w:ascii="宋体" w:hAnsi="宋体" w:cs="宋体"/>
          <w:kern w:val="2"/>
          <w:sz w:val="28"/>
          <w:szCs w:val="28"/>
          <w:lang w:val="en-US" w:eastAsia="zh-CN"/>
        </w:rPr>
        <w:t>03834</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429580</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lang w:val="en-US" w:eastAsia="zh-CN"/>
        </w:rPr>
        <w:t>43336</w:t>
      </w:r>
      <w:r>
        <w:rPr>
          <w:rFonts w:hint="eastAsia" w:ascii="宋体" w:hAnsi="宋体" w:cs="宋体"/>
          <w:sz w:val="28"/>
          <w:szCs w:val="28"/>
        </w:rPr>
        <w:t>元，专项经费</w:t>
      </w:r>
      <w:r>
        <w:rPr>
          <w:rFonts w:hint="eastAsia" w:ascii="宋体" w:hAnsi="宋体"/>
          <w:color w:val="000000"/>
          <w:spacing w:val="2"/>
          <w:kern w:val="2"/>
          <w:sz w:val="28"/>
          <w:szCs w:val="28"/>
        </w:rPr>
        <w:t>600000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6475633</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6403865</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71768</w:t>
      </w:r>
      <w:r>
        <w:rPr>
          <w:rFonts w:hint="eastAsia" w:ascii="宋体" w:hAnsi="宋体" w:cs="宋体"/>
          <w:kern w:val="0"/>
          <w:sz w:val="28"/>
          <w:szCs w:val="28"/>
        </w:rPr>
        <w:t>元。增加原因： 2020年度本单位工资提标，按新标准列入预算发生增加。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20456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429580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21420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41820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157200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52800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104400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1188144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17822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3093200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61864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1188144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29704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年“三公”经费预算0万元，较</w:t>
      </w:r>
      <w:r>
        <w:rPr>
          <w:rFonts w:hint="eastAsia" w:ascii="宋体" w:hAnsi="宋体" w:cs="宋体"/>
          <w:sz w:val="28"/>
          <w:szCs w:val="28"/>
          <w:lang w:eastAsia="zh-CN"/>
        </w:rPr>
        <w:t>2019年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2019年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bookmarkStart w:id="0" w:name="_GoBack"/>
      <w:bookmarkEnd w:id="0"/>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61F75"/>
    <w:rsid w:val="0017239E"/>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5C34"/>
    <w:rsid w:val="00621778"/>
    <w:rsid w:val="006413CA"/>
    <w:rsid w:val="00644901"/>
    <w:rsid w:val="00646AD5"/>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96000"/>
    <w:rsid w:val="009B4255"/>
    <w:rsid w:val="009C1767"/>
    <w:rsid w:val="009C17E9"/>
    <w:rsid w:val="009C2041"/>
    <w:rsid w:val="009E431F"/>
    <w:rsid w:val="009F61AD"/>
    <w:rsid w:val="00A138D5"/>
    <w:rsid w:val="00A53C33"/>
    <w:rsid w:val="00A57822"/>
    <w:rsid w:val="00A65ADD"/>
    <w:rsid w:val="00AA6B7D"/>
    <w:rsid w:val="00AB6928"/>
    <w:rsid w:val="00AC46E0"/>
    <w:rsid w:val="00AC794A"/>
    <w:rsid w:val="00B35E06"/>
    <w:rsid w:val="00B44C01"/>
    <w:rsid w:val="00B54B62"/>
    <w:rsid w:val="00B611F2"/>
    <w:rsid w:val="00B91E1C"/>
    <w:rsid w:val="00B931B2"/>
    <w:rsid w:val="00B94DFE"/>
    <w:rsid w:val="00B9780B"/>
    <w:rsid w:val="00BA58BC"/>
    <w:rsid w:val="00BA6024"/>
    <w:rsid w:val="00BA7485"/>
    <w:rsid w:val="00BC77F3"/>
    <w:rsid w:val="00BD12D4"/>
    <w:rsid w:val="00BE7A20"/>
    <w:rsid w:val="00BF697C"/>
    <w:rsid w:val="00C05975"/>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F525C"/>
    <w:rsid w:val="00D01A5E"/>
    <w:rsid w:val="00D04567"/>
    <w:rsid w:val="00D0704E"/>
    <w:rsid w:val="00D1107C"/>
    <w:rsid w:val="00D12FAD"/>
    <w:rsid w:val="00D148E8"/>
    <w:rsid w:val="00D156CA"/>
    <w:rsid w:val="00D157F7"/>
    <w:rsid w:val="00D226FC"/>
    <w:rsid w:val="00D303F0"/>
    <w:rsid w:val="00D44255"/>
    <w:rsid w:val="00D46058"/>
    <w:rsid w:val="00D71AAA"/>
    <w:rsid w:val="00D80C5F"/>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C0F9A"/>
    <w:rsid w:val="00ED6AFD"/>
    <w:rsid w:val="00EE74D1"/>
    <w:rsid w:val="00EF18EB"/>
    <w:rsid w:val="00EF4BD6"/>
    <w:rsid w:val="00EF6499"/>
    <w:rsid w:val="00EF715C"/>
    <w:rsid w:val="00EF76CA"/>
    <w:rsid w:val="00F25ECC"/>
    <w:rsid w:val="00F6296B"/>
    <w:rsid w:val="00F63148"/>
    <w:rsid w:val="00F95681"/>
    <w:rsid w:val="00FB0164"/>
    <w:rsid w:val="00FB36B7"/>
    <w:rsid w:val="00FB3C99"/>
    <w:rsid w:val="00FE2E3E"/>
    <w:rsid w:val="00FE799A"/>
    <w:rsid w:val="15E37A96"/>
    <w:rsid w:val="1AFC74FE"/>
    <w:rsid w:val="38AA0644"/>
    <w:rsid w:val="55403DF7"/>
    <w:rsid w:val="5FAA5B11"/>
    <w:rsid w:val="6CE77386"/>
    <w:rsid w:val="6D807C9F"/>
    <w:rsid w:val="72B26E4D"/>
    <w:rsid w:val="798B4801"/>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01"/>
    <w:basedOn w:val="7"/>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DB15B0-A7CF-4711-A32F-FF010C97D8B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991</Words>
  <Characters>5652</Characters>
  <Lines>47</Lines>
  <Paragraphs>13</Paragraphs>
  <TotalTime>0</TotalTime>
  <ScaleCrop>false</ScaleCrop>
  <LinksUpToDate>false</LinksUpToDate>
  <CharactersWithSpaces>6630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2020-08-06T09:57:55Z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