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黄石市楠竹林小学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黄石市楠竹林小学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57CF3A9A">
      <w:pPr>
        <w:pStyle w:val="6"/>
        <w:keepNext w:val="0"/>
        <w:keepLines w:val="0"/>
        <w:widowControl/>
        <w:suppressLineNumbers w:val="0"/>
        <w:shd w:val="clear" w:color="auto" w:fill="FFFFFF"/>
        <w:spacing w:before="240" w:beforeAutospacing="0" w:after="240" w:afterAutospacing="0"/>
        <w:ind w:left="0" w:right="0" w:firstLine="640" w:firstLineChars="200"/>
        <w:rPr>
          <w:rFonts w:hint="eastAsia"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楠竹林小学党支部始终坚持以新时代中国特色社会主义思想为指导，紧密围绕立德树人根本任务，以党的政治建设为统领，全面加强党的建设，为学校高质量发展注入强劲动力。</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59F5C69">
      <w:pPr>
        <w:widowControl/>
        <w:shd w:val="clear" w:color="auto" w:fill="FFFFFF"/>
        <w:ind w:firstLine="480"/>
        <w:jc w:val="left"/>
        <w:rPr>
          <w:color w:val="FF0000"/>
          <w:kern w:val="0"/>
          <w:sz w:val="28"/>
          <w:szCs w:val="28"/>
        </w:rPr>
      </w:pPr>
      <w:r>
        <w:rPr>
          <w:rFonts w:hint="eastAsia" w:ascii="仿宋" w:hAnsi="仿宋" w:eastAsia="仿宋" w:cs="仿宋"/>
          <w:color w:val="000000"/>
          <w:spacing w:val="2"/>
          <w:sz w:val="30"/>
          <w:szCs w:val="30"/>
        </w:rPr>
        <w:t>黄石市楠竹林小学现有</w:t>
      </w:r>
      <w:r>
        <w:rPr>
          <w:rFonts w:hint="eastAsia" w:ascii="仿宋" w:hAnsi="仿宋" w:eastAsia="仿宋" w:cs="仿宋"/>
          <w:color w:val="000000"/>
          <w:spacing w:val="2"/>
          <w:sz w:val="30"/>
          <w:szCs w:val="30"/>
          <w:lang w:val="en-US" w:eastAsia="zh-CN"/>
        </w:rPr>
        <w:t>6</w:t>
      </w:r>
      <w:r>
        <w:rPr>
          <w:rFonts w:hint="eastAsia" w:ascii="仿宋" w:hAnsi="仿宋" w:eastAsia="仿宋" w:cs="仿宋"/>
          <w:color w:val="000000"/>
          <w:spacing w:val="2"/>
          <w:sz w:val="30"/>
          <w:szCs w:val="30"/>
        </w:rPr>
        <w:t>个：行办、党办、教务处、总务处、</w:t>
      </w:r>
      <w:r>
        <w:rPr>
          <w:rFonts w:hint="eastAsia" w:ascii="仿宋" w:hAnsi="仿宋" w:eastAsia="仿宋" w:cs="仿宋"/>
          <w:color w:val="000000"/>
          <w:spacing w:val="2"/>
          <w:sz w:val="30"/>
          <w:szCs w:val="30"/>
          <w:lang w:val="en-US" w:eastAsia="zh-CN"/>
        </w:rPr>
        <w:t>德育处、</w:t>
      </w:r>
      <w:r>
        <w:rPr>
          <w:rFonts w:hint="eastAsia" w:ascii="仿宋" w:hAnsi="仿宋" w:eastAsia="仿宋" w:cs="仿宋"/>
          <w:color w:val="000000"/>
          <w:spacing w:val="2"/>
          <w:sz w:val="30"/>
          <w:szCs w:val="30"/>
        </w:rPr>
        <w:t>工会</w:t>
      </w:r>
      <w:r>
        <w:rPr>
          <w:rFonts w:hint="eastAsia" w:ascii="仿宋" w:hAnsi="仿宋" w:eastAsia="仿宋" w:cs="仿宋"/>
          <w:color w:val="000000" w:themeColor="text1"/>
          <w:spacing w:val="2"/>
          <w:sz w:val="30"/>
          <w:szCs w:val="30"/>
        </w:rPr>
        <w:t>。</w:t>
      </w:r>
      <w:r>
        <w:rPr>
          <w:rFonts w:hint="eastAsia" w:ascii="仿宋" w:hAnsi="仿宋" w:eastAsia="仿宋" w:cs="仿宋"/>
          <w:color w:val="000000" w:themeColor="text1"/>
          <w:sz w:val="30"/>
          <w:szCs w:val="30"/>
          <w:highlight w:val="none"/>
        </w:rPr>
        <w:t>现有工作人员</w:t>
      </w:r>
      <w:r>
        <w:rPr>
          <w:rFonts w:hint="eastAsia" w:ascii="仿宋" w:hAnsi="仿宋" w:eastAsia="仿宋" w:cs="仿宋"/>
          <w:color w:val="000000" w:themeColor="text1"/>
          <w:sz w:val="30"/>
          <w:szCs w:val="30"/>
          <w:highlight w:val="none"/>
          <w:lang w:val="en-US" w:eastAsia="zh-CN"/>
        </w:rPr>
        <w:t>23</w:t>
      </w:r>
      <w:r>
        <w:rPr>
          <w:rFonts w:hint="eastAsia" w:ascii="仿宋" w:hAnsi="仿宋" w:eastAsia="仿宋" w:cs="仿宋"/>
          <w:color w:val="000000" w:themeColor="text1"/>
          <w:sz w:val="30"/>
          <w:szCs w:val="30"/>
          <w:highlight w:val="none"/>
        </w:rPr>
        <w:t>人，其中在编</w:t>
      </w:r>
      <w:r>
        <w:rPr>
          <w:rFonts w:hint="eastAsia" w:ascii="仿宋" w:hAnsi="仿宋" w:eastAsia="仿宋" w:cs="仿宋"/>
          <w:color w:val="000000" w:themeColor="text1"/>
          <w:sz w:val="30"/>
          <w:szCs w:val="30"/>
          <w:highlight w:val="none"/>
          <w:lang w:val="en-US" w:eastAsia="zh-CN"/>
        </w:rPr>
        <w:t>14</w:t>
      </w:r>
      <w:r>
        <w:rPr>
          <w:rFonts w:hint="eastAsia" w:ascii="仿宋" w:hAnsi="仿宋" w:eastAsia="仿宋" w:cs="仿宋"/>
          <w:color w:val="000000" w:themeColor="text1"/>
          <w:sz w:val="30"/>
          <w:szCs w:val="30"/>
          <w:highlight w:val="none"/>
        </w:rPr>
        <w:t>人</w:t>
      </w:r>
      <w:r>
        <w:rPr>
          <w:rFonts w:hint="eastAsia" w:ascii="仿宋" w:hAnsi="仿宋" w:eastAsia="仿宋" w:cs="仿宋"/>
          <w:color w:val="000000" w:themeColor="text1"/>
          <w:sz w:val="30"/>
          <w:szCs w:val="30"/>
          <w:highlight w:val="none"/>
          <w:lang w:val="en-US" w:eastAsia="zh-CN"/>
        </w:rPr>
        <w:t>（行政编0人，事业编14人）、</w:t>
      </w:r>
      <w:r>
        <w:rPr>
          <w:rFonts w:hint="eastAsia" w:ascii="仿宋" w:hAnsi="仿宋" w:eastAsia="仿宋" w:cs="仿宋"/>
          <w:color w:val="000000" w:themeColor="text1"/>
          <w:sz w:val="30"/>
          <w:szCs w:val="30"/>
          <w:highlight w:val="none"/>
        </w:rPr>
        <w:t>聘用人员</w:t>
      </w:r>
      <w:r>
        <w:rPr>
          <w:rFonts w:hint="eastAsia" w:ascii="仿宋" w:hAnsi="仿宋" w:eastAsia="仿宋" w:cs="仿宋"/>
          <w:color w:val="000000" w:themeColor="text1"/>
          <w:sz w:val="30"/>
          <w:szCs w:val="30"/>
          <w:highlight w:val="none"/>
          <w:lang w:val="en-US" w:eastAsia="zh-CN"/>
        </w:rPr>
        <w:t>6</w:t>
      </w:r>
      <w:r>
        <w:rPr>
          <w:rFonts w:hint="eastAsia" w:ascii="仿宋" w:hAnsi="仿宋" w:eastAsia="仿宋" w:cs="仿宋"/>
          <w:color w:val="000000" w:themeColor="text1"/>
          <w:sz w:val="30"/>
          <w:szCs w:val="30"/>
          <w:highlight w:val="none"/>
        </w:rPr>
        <w:t>人。班子成员</w:t>
      </w:r>
      <w:r>
        <w:rPr>
          <w:rFonts w:hint="eastAsia" w:ascii="仿宋" w:hAnsi="仿宋" w:eastAsia="仿宋" w:cs="仿宋"/>
          <w:color w:val="000000" w:themeColor="text1"/>
          <w:sz w:val="30"/>
          <w:szCs w:val="30"/>
          <w:highlight w:val="none"/>
          <w:lang w:val="en-US" w:eastAsia="zh-CN"/>
        </w:rPr>
        <w:t>4</w:t>
      </w:r>
      <w:r>
        <w:rPr>
          <w:rFonts w:hint="eastAsia" w:ascii="仿宋" w:hAnsi="仿宋" w:eastAsia="仿宋" w:cs="仿宋"/>
          <w:color w:val="000000" w:themeColor="text1"/>
          <w:sz w:val="30"/>
          <w:szCs w:val="30"/>
          <w:highlight w:val="none"/>
        </w:rPr>
        <w:t>人，党员</w:t>
      </w:r>
      <w:r>
        <w:rPr>
          <w:rFonts w:hint="eastAsia" w:ascii="仿宋" w:hAnsi="仿宋" w:eastAsia="仿宋" w:cs="仿宋"/>
          <w:color w:val="000000" w:themeColor="text1"/>
          <w:sz w:val="30"/>
          <w:szCs w:val="30"/>
          <w:highlight w:val="none"/>
          <w:lang w:val="en-US" w:eastAsia="zh-CN"/>
        </w:rPr>
        <w:t>10</w:t>
      </w:r>
      <w:r>
        <w:rPr>
          <w:rFonts w:hint="eastAsia" w:ascii="仿宋" w:hAnsi="仿宋" w:eastAsia="仿宋" w:cs="仿宋"/>
          <w:color w:val="000000" w:themeColor="text1"/>
          <w:sz w:val="30"/>
          <w:szCs w:val="30"/>
          <w:highlight w:val="none"/>
        </w:rPr>
        <w:t>人。</w:t>
      </w:r>
      <w:r>
        <w:rPr>
          <w:rFonts w:hint="eastAsia" w:ascii="宋体" w:hAnsi="宋体" w:eastAsia="宋体" w:cs="宋体"/>
          <w:color w:val="000000" w:themeColor="text1"/>
          <w:kern w:val="0"/>
          <w:sz w:val="24"/>
          <w:highlight w:val="none"/>
        </w:rPr>
        <w:t xml:space="preserve"> </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黄石市楠竹林小学</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color w:val="auto"/>
                <w:lang w:val="en-US" w:eastAsia="zh-CN"/>
              </w:rPr>
              <w:t>3996846</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color w:val="auto"/>
                <w:lang w:val="en-US" w:eastAsia="zh-CN"/>
              </w:rPr>
              <w:t>3996846</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default" w:eastAsia="宋体"/>
                <w:color w:val="auto"/>
                <w:lang w:val="en-US" w:eastAsia="zh-CN"/>
              </w:rPr>
            </w:pPr>
            <w:r>
              <w:rPr>
                <w:rFonts w:hint="eastAsia"/>
                <w:color w:val="auto"/>
                <w:lang w:val="en-US" w:eastAsia="zh-CN"/>
              </w:rPr>
              <w:t>3996846</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color w:val="auto"/>
                <w:lang w:val="en-US" w:eastAsia="zh-CN"/>
              </w:rPr>
              <w:t>3996846</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color w:val="auto"/>
                <w:lang w:val="en-US" w:eastAsia="zh-CN"/>
              </w:rPr>
              <w:t>3996846</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color w:val="auto"/>
                <w:lang w:val="en-US" w:eastAsia="zh-CN"/>
              </w:rPr>
              <w:t>3996846</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color w:val="auto"/>
                <w:lang w:val="en-US" w:eastAsia="zh-CN"/>
              </w:rPr>
              <w:t>3996846</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center"/>
              <w:rPr>
                <w:color w:val="auto"/>
              </w:rPr>
            </w:pPr>
            <w:r>
              <w:rPr>
                <w:rFonts w:hint="eastAsia"/>
                <w:color w:val="auto"/>
                <w:lang w:val="en-US" w:eastAsia="zh-CN"/>
              </w:rPr>
              <w:t>3996846</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center"/>
              <w:rPr>
                <w:color w:val="auto"/>
              </w:rPr>
            </w:pPr>
            <w:r>
              <w:rPr>
                <w:rFonts w:hint="eastAsia"/>
                <w:color w:val="auto"/>
                <w:lang w:val="en-US" w:eastAsia="zh-CN"/>
              </w:rPr>
              <w:t>3996846</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center"/>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center"/>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center"/>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center"/>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center"/>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center"/>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center"/>
              <w:rPr>
                <w:color w:val="auto"/>
              </w:rPr>
            </w:pPr>
            <w:r>
              <w:rPr>
                <w:rFonts w:hint="eastAsia"/>
                <w:color w:val="auto"/>
                <w:lang w:val="en-US" w:eastAsia="zh-CN"/>
              </w:rPr>
              <w:t>3996846</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center"/>
              <w:rPr>
                <w:color w:val="auto"/>
              </w:rPr>
            </w:pPr>
            <w:r>
              <w:rPr>
                <w:rFonts w:hint="eastAsia"/>
                <w:color w:val="auto"/>
                <w:lang w:val="en-US" w:eastAsia="zh-CN"/>
              </w:rPr>
              <w:t>3996846</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w:t>
            </w:r>
          </w:p>
        </w:tc>
        <w:tc>
          <w:tcPr>
            <w:tcW w:w="1378" w:type="dxa"/>
            <w:shd w:val="clear" w:color="auto" w:fill="auto"/>
            <w:vAlign w:val="center"/>
          </w:tcPr>
          <w:p w14:paraId="36D048C7">
            <w:pPr>
              <w:widowControl/>
              <w:jc w:val="center"/>
              <w:rPr>
                <w:rFonts w:ascii="Calibri" w:hAnsi="Calibri" w:eastAsia="宋体" w:cs="Times New Roman"/>
                <w:kern w:val="2"/>
                <w:sz w:val="21"/>
                <w:szCs w:val="24"/>
                <w:lang w:val="en-US" w:eastAsia="zh-CN" w:bidi="ar-SA"/>
              </w:rPr>
            </w:pPr>
            <w:r>
              <w:rPr>
                <w:rFonts w:hint="eastAsia"/>
              </w:rPr>
              <w:t>一般公共服务支出</w:t>
            </w:r>
          </w:p>
        </w:tc>
        <w:tc>
          <w:tcPr>
            <w:tcW w:w="1504" w:type="dxa"/>
            <w:vAlign w:val="center"/>
          </w:tcPr>
          <w:p w14:paraId="5279D7F4">
            <w:pPr>
              <w:widowControl/>
              <w:ind w:firstLine="480"/>
              <w:jc w:val="center"/>
              <w:rPr>
                <w:color w:val="auto"/>
              </w:rPr>
            </w:pPr>
            <w:r>
              <w:rPr>
                <w:rFonts w:hint="eastAsia"/>
                <w:color w:val="auto"/>
                <w:lang w:val="en-US" w:eastAsia="zh-CN"/>
              </w:rPr>
              <w:t>3996846</w:t>
            </w:r>
          </w:p>
        </w:tc>
        <w:tc>
          <w:tcPr>
            <w:tcW w:w="1429" w:type="dxa"/>
            <w:vAlign w:val="center"/>
          </w:tcPr>
          <w:p w14:paraId="40F4880B">
            <w:pPr>
              <w:widowControl/>
              <w:ind w:firstLine="480"/>
              <w:jc w:val="center"/>
              <w:rPr>
                <w:color w:val="auto"/>
              </w:rPr>
            </w:pPr>
            <w:r>
              <w:rPr>
                <w:rFonts w:hint="eastAsia"/>
                <w:color w:val="auto"/>
                <w:lang w:val="en-US" w:eastAsia="zh-CN"/>
              </w:rPr>
              <w:t>3996846</w:t>
            </w:r>
          </w:p>
        </w:tc>
        <w:tc>
          <w:tcPr>
            <w:tcW w:w="1218" w:type="dxa"/>
            <w:vAlign w:val="center"/>
          </w:tcPr>
          <w:p w14:paraId="5A57FED2">
            <w:pPr>
              <w:widowControl/>
              <w:ind w:firstLine="480"/>
              <w:jc w:val="center"/>
              <w:rPr>
                <w:color w:val="auto"/>
              </w:rPr>
            </w:pP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20106</w:t>
            </w:r>
          </w:p>
        </w:tc>
        <w:tc>
          <w:tcPr>
            <w:tcW w:w="1378" w:type="dxa"/>
            <w:shd w:val="clear" w:color="auto" w:fill="auto"/>
            <w:vAlign w:val="center"/>
          </w:tcPr>
          <w:p w14:paraId="36B8AB9F">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财政事务</w:t>
            </w:r>
          </w:p>
        </w:tc>
        <w:tc>
          <w:tcPr>
            <w:tcW w:w="1504" w:type="dxa"/>
            <w:vAlign w:val="center"/>
          </w:tcPr>
          <w:p w14:paraId="67D4E1C9">
            <w:pPr>
              <w:widowControl/>
              <w:ind w:firstLine="480"/>
              <w:jc w:val="center"/>
              <w:rPr>
                <w:color w:val="auto"/>
              </w:rPr>
            </w:pPr>
          </w:p>
        </w:tc>
        <w:tc>
          <w:tcPr>
            <w:tcW w:w="1429" w:type="dxa"/>
            <w:vAlign w:val="center"/>
          </w:tcPr>
          <w:p w14:paraId="3AE62E52">
            <w:pPr>
              <w:widowControl/>
              <w:ind w:firstLine="480"/>
              <w:jc w:val="center"/>
              <w:rPr>
                <w:rFonts w:ascii="宋体" w:cs="宋体"/>
                <w:color w:val="auto"/>
                <w:kern w:val="0"/>
                <w:sz w:val="24"/>
              </w:rPr>
            </w:pPr>
          </w:p>
        </w:tc>
        <w:tc>
          <w:tcPr>
            <w:tcW w:w="1218" w:type="dxa"/>
            <w:vAlign w:val="center"/>
          </w:tcPr>
          <w:p w14:paraId="67C52200">
            <w:pPr>
              <w:widowControl/>
              <w:ind w:firstLine="480"/>
              <w:jc w:val="center"/>
              <w:rPr>
                <w:rFonts w:ascii="宋体" w:cs="宋体"/>
                <w:color w:val="auto"/>
                <w:kern w:val="0"/>
                <w:sz w:val="24"/>
              </w:rPr>
            </w:pP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2010601</w:t>
            </w:r>
          </w:p>
        </w:tc>
        <w:tc>
          <w:tcPr>
            <w:tcW w:w="1378" w:type="dxa"/>
            <w:shd w:val="clear" w:color="auto" w:fill="auto"/>
            <w:vAlign w:val="center"/>
          </w:tcPr>
          <w:p w14:paraId="6BC51043">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行政运行</w:t>
            </w:r>
          </w:p>
        </w:tc>
        <w:tc>
          <w:tcPr>
            <w:tcW w:w="1504" w:type="dxa"/>
            <w:vAlign w:val="center"/>
          </w:tcPr>
          <w:p w14:paraId="3C086F1B">
            <w:pPr>
              <w:widowControl/>
              <w:ind w:firstLine="480"/>
              <w:jc w:val="center"/>
              <w:rPr>
                <w:color w:val="auto"/>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272F6E8D">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color w:val="auto"/>
                <w:lang w:val="en-US" w:eastAsia="zh-CN"/>
              </w:rPr>
              <w:t>3996846</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color w:val="auto"/>
                <w:lang w:val="en-US" w:eastAsia="zh-CN"/>
              </w:rPr>
              <w:t>3996846</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r>
              <w:rPr>
                <w:rFonts w:hint="eastAsia"/>
                <w:color w:val="auto"/>
                <w:lang w:val="en-US" w:eastAsia="zh-CN"/>
              </w:rPr>
              <w:t>3996846</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color w:val="auto"/>
                <w:lang w:val="en-US" w:eastAsia="zh-CN"/>
              </w:rPr>
              <w:t>3996846</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3996846</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color w:val="auto"/>
                <w:lang w:val="en-US" w:eastAsia="zh-CN"/>
              </w:rPr>
              <w:t>3996846</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3996846</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w:t>
            </w:r>
          </w:p>
        </w:tc>
        <w:tc>
          <w:tcPr>
            <w:tcW w:w="2100" w:type="dxa"/>
            <w:shd w:val="clear" w:color="auto" w:fill="auto"/>
            <w:vAlign w:val="center"/>
          </w:tcPr>
          <w:p w14:paraId="0FE4FA84">
            <w:pPr>
              <w:widowControl/>
              <w:jc w:val="left"/>
              <w:rPr>
                <w:rFonts w:ascii="Calibri" w:hAnsi="Calibri" w:eastAsia="宋体" w:cs="Times New Roman"/>
                <w:kern w:val="2"/>
                <w:sz w:val="21"/>
                <w:szCs w:val="24"/>
                <w:lang w:val="en-US" w:eastAsia="zh-CN" w:bidi="ar-SA"/>
              </w:rPr>
            </w:pPr>
            <w:r>
              <w:rPr>
                <w:rFonts w:hint="eastAsia"/>
              </w:rPr>
              <w:t>一般公共服务支出</w:t>
            </w:r>
          </w:p>
        </w:tc>
        <w:tc>
          <w:tcPr>
            <w:tcW w:w="1830" w:type="dxa"/>
            <w:vAlign w:val="center"/>
          </w:tcPr>
          <w:p w14:paraId="1283DAE0">
            <w:pPr>
              <w:widowControl/>
              <w:ind w:firstLine="480"/>
              <w:jc w:val="center"/>
              <w:rPr>
                <w:color w:val="auto"/>
              </w:rPr>
            </w:pPr>
            <w:r>
              <w:rPr>
                <w:rFonts w:hint="eastAsia"/>
                <w:color w:val="auto"/>
                <w:lang w:val="en-US" w:eastAsia="zh-CN"/>
              </w:rPr>
              <w:t>3996846</w:t>
            </w:r>
          </w:p>
        </w:tc>
        <w:tc>
          <w:tcPr>
            <w:tcW w:w="1815" w:type="dxa"/>
            <w:vAlign w:val="center"/>
          </w:tcPr>
          <w:p w14:paraId="27ACE6BE">
            <w:pPr>
              <w:widowControl/>
              <w:ind w:firstLine="480"/>
              <w:jc w:val="center"/>
              <w:rPr>
                <w:rFonts w:ascii="宋体" w:cs="宋体"/>
                <w:color w:val="auto"/>
                <w:kern w:val="0"/>
                <w:sz w:val="24"/>
              </w:rPr>
            </w:pPr>
            <w:r>
              <w:rPr>
                <w:rFonts w:hint="eastAsia"/>
                <w:color w:val="auto"/>
                <w:lang w:val="en-US" w:eastAsia="zh-CN"/>
              </w:rPr>
              <w:t>3996846</w:t>
            </w:r>
          </w:p>
        </w:tc>
        <w:tc>
          <w:tcPr>
            <w:tcW w:w="1702" w:type="dxa"/>
            <w:vAlign w:val="center"/>
          </w:tcPr>
          <w:p w14:paraId="0489B1E0">
            <w:pPr>
              <w:widowControl/>
              <w:ind w:firstLine="480"/>
              <w:jc w:val="center"/>
              <w:rPr>
                <w:rFonts w:ascii="宋体" w:cs="宋体"/>
                <w:color w:val="auto"/>
                <w:kern w:val="0"/>
                <w:sz w:val="24"/>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20106</w:t>
            </w:r>
          </w:p>
        </w:tc>
        <w:tc>
          <w:tcPr>
            <w:tcW w:w="2100" w:type="dxa"/>
            <w:shd w:val="clear" w:color="auto" w:fill="auto"/>
            <w:vAlign w:val="center"/>
          </w:tcPr>
          <w:p w14:paraId="74F29433">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财政事务</w:t>
            </w:r>
          </w:p>
        </w:tc>
        <w:tc>
          <w:tcPr>
            <w:tcW w:w="1830" w:type="dxa"/>
            <w:vAlign w:val="center"/>
          </w:tcPr>
          <w:p w14:paraId="1DCE2764">
            <w:pPr>
              <w:widowControl/>
              <w:ind w:firstLine="480"/>
              <w:jc w:val="center"/>
              <w:rPr>
                <w:color w:val="auto"/>
              </w:rPr>
            </w:pPr>
          </w:p>
        </w:tc>
        <w:tc>
          <w:tcPr>
            <w:tcW w:w="1815" w:type="dxa"/>
            <w:vAlign w:val="center"/>
          </w:tcPr>
          <w:p w14:paraId="78FD623E">
            <w:pPr>
              <w:widowControl/>
              <w:ind w:firstLine="480"/>
              <w:jc w:val="center"/>
              <w:rPr>
                <w:color w:val="auto"/>
              </w:rPr>
            </w:pPr>
          </w:p>
        </w:tc>
        <w:tc>
          <w:tcPr>
            <w:tcW w:w="1702" w:type="dxa"/>
            <w:vAlign w:val="center"/>
          </w:tcPr>
          <w:p w14:paraId="4B3DFA04">
            <w:pPr>
              <w:widowControl/>
              <w:ind w:firstLine="480"/>
              <w:jc w:val="center"/>
              <w:rPr>
                <w:color w:val="auto"/>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ascii="Calibri" w:hAnsi="Calibri" w:eastAsia="宋体" w:cs="Times New Roman"/>
                <w:kern w:val="2"/>
                <w:sz w:val="21"/>
                <w:szCs w:val="24"/>
                <w:lang w:val="en-US" w:eastAsia="zh-CN" w:bidi="ar-SA"/>
              </w:rPr>
            </w:pPr>
            <w:r>
              <w:rPr>
                <w:rFonts w:ascii="宋体" w:hAnsi="宋体" w:cs="宋体"/>
                <w:kern w:val="0"/>
                <w:sz w:val="24"/>
              </w:rPr>
              <w:t>2010601</w:t>
            </w:r>
          </w:p>
        </w:tc>
        <w:tc>
          <w:tcPr>
            <w:tcW w:w="2100" w:type="dxa"/>
            <w:shd w:val="clear" w:color="auto" w:fill="auto"/>
            <w:vAlign w:val="center"/>
          </w:tcPr>
          <w:p w14:paraId="0DFB8144">
            <w:pPr>
              <w:widowControl/>
              <w:jc w:val="left"/>
              <w:rPr>
                <w:rFonts w:ascii="Calibri" w:hAnsi="Calibri" w:eastAsia="宋体" w:cs="Times New Roman"/>
                <w:kern w:val="2"/>
                <w:sz w:val="21"/>
                <w:szCs w:val="24"/>
                <w:lang w:val="en-US" w:eastAsia="zh-CN" w:bidi="ar-SA"/>
              </w:rPr>
            </w:pPr>
            <w:r>
              <w:rPr>
                <w:rFonts w:hint="eastAsia" w:ascii="宋体" w:hAnsi="宋体" w:cs="宋体"/>
                <w:kern w:val="0"/>
                <w:sz w:val="24"/>
              </w:rPr>
              <w:t>　　行政运行</w:t>
            </w:r>
          </w:p>
        </w:tc>
        <w:tc>
          <w:tcPr>
            <w:tcW w:w="1830" w:type="dxa"/>
            <w:vAlign w:val="center"/>
          </w:tcPr>
          <w:p w14:paraId="6A5B5E63">
            <w:pPr>
              <w:widowControl/>
              <w:ind w:firstLine="480"/>
              <w:jc w:val="center"/>
              <w:rPr>
                <w:rFonts w:ascii="宋体" w:hAnsi="宋体" w:cs="宋体"/>
                <w:color w:val="auto"/>
                <w:kern w:val="0"/>
                <w:sz w:val="24"/>
              </w:rPr>
            </w:pPr>
          </w:p>
        </w:tc>
        <w:tc>
          <w:tcPr>
            <w:tcW w:w="1815" w:type="dxa"/>
            <w:vAlign w:val="center"/>
          </w:tcPr>
          <w:p w14:paraId="501CB0CD">
            <w:pPr>
              <w:widowControl/>
              <w:ind w:firstLine="480"/>
              <w:jc w:val="center"/>
              <w:rPr>
                <w:rFonts w:ascii="宋体" w:hAnsi="宋体" w:cs="宋体"/>
                <w:color w:val="auto"/>
                <w:kern w:val="0"/>
                <w:sz w:val="24"/>
              </w:rPr>
            </w:pP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2544512</w:t>
            </w:r>
          </w:p>
        </w:tc>
        <w:tc>
          <w:tcPr>
            <w:tcW w:w="1860" w:type="dxa"/>
            <w:shd w:val="clear" w:color="auto" w:fill="auto"/>
            <w:vAlign w:val="bottom"/>
          </w:tcPr>
          <w:p w14:paraId="23AC4D3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2544512</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844896</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844896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108318</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108318</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ascii="宋体" w:hAnsi="宋体" w:cs="宋体"/>
                <w:color w:val="auto"/>
                <w:sz w:val="24"/>
              </w:rPr>
            </w:pPr>
          </w:p>
        </w:tc>
        <w:tc>
          <w:tcPr>
            <w:tcW w:w="1860" w:type="dxa"/>
            <w:shd w:val="clear" w:color="auto" w:fill="auto"/>
            <w:vAlign w:val="center"/>
          </w:tcPr>
          <w:p w14:paraId="1701B4D1">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343596</w:t>
            </w:r>
          </w:p>
        </w:tc>
        <w:tc>
          <w:tcPr>
            <w:tcW w:w="1860" w:type="dxa"/>
            <w:shd w:val="clear" w:color="auto" w:fill="auto"/>
            <w:vAlign w:val="bottom"/>
          </w:tcPr>
          <w:p w14:paraId="091C5159">
            <w:pPr>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343596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263435</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263435</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131718</w:t>
            </w:r>
          </w:p>
        </w:tc>
        <w:tc>
          <w:tcPr>
            <w:tcW w:w="1860" w:type="dxa"/>
            <w:shd w:val="clear" w:color="auto" w:fill="auto"/>
            <w:vAlign w:val="bottom"/>
          </w:tcPr>
          <w:p w14:paraId="50AC4BB1">
            <w:pPr>
              <w:keepNext w:val="0"/>
              <w:keepLines w:val="0"/>
              <w:widowControl/>
              <w:suppressLineNumbers w:val="0"/>
              <w:jc w:val="center"/>
              <w:textAlignment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131718</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248015</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248015</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shd w:val="clear" w:color="auto" w:fill="auto"/>
            <w:vAlign w:val="bottom"/>
          </w:tcPr>
          <w:p w14:paraId="6BE709BA">
            <w:pPr>
              <w:jc w:val="center"/>
              <w:rPr>
                <w:rFonts w:ascii="Calibri" w:hAnsi="Calibri" w:eastAsia="宋体" w:cs="Times New Roman"/>
                <w:color w:val="auto"/>
                <w:kern w:val="2"/>
                <w:sz w:val="21"/>
                <w:szCs w:val="24"/>
                <w:lang w:val="en-US" w:eastAsia="zh-CN" w:bidi="ar-SA"/>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p>
        </w:tc>
        <w:tc>
          <w:tcPr>
            <w:tcW w:w="1860" w:type="dxa"/>
            <w:shd w:val="clear" w:color="auto" w:fill="auto"/>
            <w:vAlign w:val="center"/>
          </w:tcPr>
          <w:p w14:paraId="69620B56">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shd w:val="clear" w:color="auto" w:fill="auto"/>
            <w:vAlign w:val="center"/>
          </w:tcPr>
          <w:p w14:paraId="634C2366">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63342</w:t>
            </w:r>
          </w:p>
        </w:tc>
        <w:tc>
          <w:tcPr>
            <w:tcW w:w="1860" w:type="dxa"/>
            <w:shd w:val="clear" w:color="auto" w:fill="auto"/>
            <w:vAlign w:val="center"/>
          </w:tcPr>
          <w:p w14:paraId="0BDE6DE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38027</w:t>
            </w: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25315</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25315</w:t>
            </w:r>
          </w:p>
        </w:tc>
        <w:tc>
          <w:tcPr>
            <w:tcW w:w="1860" w:type="dxa"/>
            <w:shd w:val="clear" w:color="auto" w:fill="auto"/>
            <w:vAlign w:val="center"/>
          </w:tcPr>
          <w:p w14:paraId="7490766B">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25315</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38027</w:t>
            </w:r>
          </w:p>
        </w:tc>
        <w:tc>
          <w:tcPr>
            <w:tcW w:w="1860" w:type="dxa"/>
            <w:shd w:val="clear" w:color="auto" w:fill="auto"/>
            <w:vAlign w:val="center"/>
          </w:tcPr>
          <w:p w14:paraId="6AD1288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38027</w:t>
            </w: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shd w:val="clear" w:color="auto" w:fill="auto"/>
            <w:vAlign w:val="bottom"/>
          </w:tcPr>
          <w:p w14:paraId="565A72E3">
            <w:pPr>
              <w:jc w:val="center"/>
              <w:rPr>
                <w:rFonts w:ascii="宋体" w:hAnsi="宋体" w:eastAsia="宋体" w:cs="宋体"/>
                <w:color w:val="auto"/>
                <w:kern w:val="2"/>
                <w:sz w:val="24"/>
                <w:szCs w:val="24"/>
                <w:lang w:val="en-US" w:eastAsia="zh-CN" w:bidi="ar-SA"/>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shd w:val="clear" w:color="auto" w:fill="auto"/>
            <w:vAlign w:val="bottom"/>
          </w:tcPr>
          <w:p w14:paraId="0D722252">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shd w:val="clear" w:color="auto" w:fill="auto"/>
            <w:vAlign w:val="center"/>
          </w:tcPr>
          <w:p w14:paraId="1E466790">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352302</w:t>
            </w:r>
          </w:p>
        </w:tc>
        <w:tc>
          <w:tcPr>
            <w:tcW w:w="1860" w:type="dxa"/>
            <w:shd w:val="clear" w:color="auto" w:fill="auto"/>
            <w:vAlign w:val="bottom"/>
          </w:tcPr>
          <w:p w14:paraId="7CD311B2">
            <w:pPr>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352302</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10140</w:t>
            </w: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114001</w:t>
            </w: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黄石市楠竹林小学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3996846</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3996846</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3996846</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3996846</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100%</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0</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6BC96FF5">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3996846</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olor w:val="auto"/>
          <w:spacing w:val="2"/>
          <w:kern w:val="2"/>
          <w:sz w:val="28"/>
          <w:szCs w:val="28"/>
          <w:lang w:val="en-US" w:eastAsia="zh-CN"/>
        </w:rPr>
        <w:t>8785817</w:t>
      </w:r>
      <w:r>
        <w:rPr>
          <w:rFonts w:hint="eastAsia" w:ascii="宋体" w:hAnsi="宋体" w:cs="宋体"/>
          <w:color w:val="auto"/>
          <w:sz w:val="28"/>
          <w:szCs w:val="28"/>
        </w:rPr>
        <w:t>元。减少原因：</w:t>
      </w:r>
      <w:r>
        <w:rPr>
          <w:rFonts w:hint="eastAsia" w:ascii="宋体" w:hAnsi="宋体" w:cs="宋体"/>
          <w:color w:val="auto"/>
          <w:sz w:val="28"/>
          <w:szCs w:val="28"/>
          <w:lang w:val="en-US" w:eastAsia="zh-CN"/>
        </w:rPr>
        <w:t>校园改扩建项目基本完成。</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081D9CBC">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3996846</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olor w:val="auto"/>
          <w:spacing w:val="2"/>
          <w:kern w:val="2"/>
          <w:sz w:val="28"/>
          <w:szCs w:val="28"/>
          <w:lang w:val="en-US" w:eastAsia="zh-CN"/>
        </w:rPr>
        <w:t>8785817</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减少原因：</w:t>
      </w:r>
      <w:r>
        <w:rPr>
          <w:rFonts w:hint="eastAsia" w:ascii="宋体" w:hAnsi="宋体" w:cs="宋体"/>
          <w:color w:val="auto"/>
          <w:sz w:val="28"/>
          <w:szCs w:val="28"/>
          <w:lang w:val="en-US" w:eastAsia="zh-CN"/>
        </w:rPr>
        <w:t>校园改扩建项目基本完成。</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2544512</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63342</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1036690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293</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216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63342</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293</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25315</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1901344</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38027</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黄石市楠竹林小学</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bookmarkStart w:id="0" w:name="_GoBack"/>
      <w:bookmarkEnd w:id="0"/>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9"/>
        <w:gridCol w:w="1185"/>
        <w:gridCol w:w="1370"/>
        <w:gridCol w:w="1199"/>
        <w:gridCol w:w="1139"/>
        <w:gridCol w:w="584"/>
        <w:gridCol w:w="750"/>
        <w:gridCol w:w="1679"/>
      </w:tblGrid>
      <w:tr w14:paraId="4D04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62" w:type="dxa"/>
            <w:gridSpan w:val="8"/>
            <w:tcBorders>
              <w:top w:val="nil"/>
              <w:left w:val="nil"/>
              <w:bottom w:val="nil"/>
              <w:right w:val="nil"/>
            </w:tcBorders>
            <w:shd w:val="clear" w:color="auto" w:fill="auto"/>
            <w:vAlign w:val="top"/>
          </w:tcPr>
          <w:p w14:paraId="3658321F">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2FF3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562" w:type="dxa"/>
            <w:gridSpan w:val="8"/>
            <w:tcBorders>
              <w:top w:val="nil"/>
              <w:left w:val="nil"/>
              <w:bottom w:val="nil"/>
              <w:right w:val="nil"/>
            </w:tcBorders>
            <w:shd w:val="clear" w:color="auto" w:fill="auto"/>
            <w:vAlign w:val="center"/>
          </w:tcPr>
          <w:p w14:paraId="3384B81C">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094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62" w:type="dxa"/>
            <w:gridSpan w:val="8"/>
            <w:tcBorders>
              <w:top w:val="nil"/>
              <w:left w:val="nil"/>
              <w:bottom w:val="nil"/>
              <w:right w:val="nil"/>
            </w:tcBorders>
            <w:shd w:val="clear" w:color="auto" w:fill="auto"/>
            <w:vAlign w:val="center"/>
          </w:tcPr>
          <w:p w14:paraId="41A989E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805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62" w:type="dxa"/>
            <w:gridSpan w:val="8"/>
            <w:tcBorders>
              <w:top w:val="nil"/>
              <w:left w:val="nil"/>
              <w:bottom w:val="nil"/>
              <w:right w:val="nil"/>
            </w:tcBorders>
            <w:shd w:val="clear" w:color="auto" w:fill="auto"/>
            <w:vAlign w:val="top"/>
          </w:tcPr>
          <w:p w14:paraId="0FD5573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B04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0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C349CD">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黄石市楠竹林安保经费</w:t>
            </w:r>
          </w:p>
        </w:tc>
      </w:tr>
      <w:tr w14:paraId="3B8B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3A672F">
            <w:pPr>
              <w:jc w:val="left"/>
              <w:rPr>
                <w:rFonts w:hint="eastAsia" w:ascii="Arial" w:hAnsi="Arial" w:cs="Arial"/>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F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95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78E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73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6F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lang w:val="en-US" w:eastAsia="zh-CN" w:bidi="ar"/>
              </w:rPr>
              <w:t>☑</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F9F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736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9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22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73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r>
              <w:rPr>
                <w:rStyle w:val="23"/>
                <w:lang w:val="en-US" w:eastAsia="zh-CN" w:bidi="ar"/>
              </w:rPr>
              <w:t>☑</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5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8C8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C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E34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1C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lang w:val="en-US" w:eastAsia="zh-CN" w:bidi="ar"/>
              </w:rPr>
              <w:t>☑</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99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C3A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94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5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1F1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CD7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3EFA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1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76F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政府批文</w:t>
            </w:r>
          </w:p>
        </w:tc>
      </w:tr>
      <w:tr w14:paraId="7BFA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650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每名保安2万</w:t>
            </w:r>
          </w:p>
        </w:tc>
      </w:tr>
      <w:tr w14:paraId="77EF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9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6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7BE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F2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576C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D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B6D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2024年预算安排6万，支付6万。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2025年预算安排6万，暂未拨。</w:t>
            </w:r>
          </w:p>
        </w:tc>
      </w:tr>
      <w:tr w14:paraId="0F36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C0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A3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51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2CD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29BE">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E7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F8AF53">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3231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A21A">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EEA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D70592">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5379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6C98">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12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49D239">
            <w:pPr>
              <w:jc w:val="left"/>
              <w:rPr>
                <w:rFonts w:hint="default" w:ascii="Arial" w:hAnsi="Arial" w:cs="Arial"/>
                <w:i w:val="0"/>
                <w:iCs w:val="0"/>
                <w:color w:val="000000"/>
                <w:sz w:val="22"/>
                <w:szCs w:val="22"/>
                <w:u w:val="none"/>
              </w:rPr>
            </w:pPr>
          </w:p>
        </w:tc>
      </w:tr>
      <w:tr w14:paraId="626E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9A28">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51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DC8442">
            <w:pPr>
              <w:jc w:val="left"/>
              <w:rPr>
                <w:rFonts w:hint="default" w:ascii="Arial" w:hAnsi="Arial" w:cs="Arial"/>
                <w:i w:val="0"/>
                <w:iCs w:val="0"/>
                <w:color w:val="000000"/>
                <w:sz w:val="22"/>
                <w:szCs w:val="22"/>
                <w:u w:val="none"/>
              </w:rPr>
            </w:pPr>
          </w:p>
        </w:tc>
      </w:tr>
      <w:tr w14:paraId="53A1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AA51">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2C3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8ED99F">
            <w:pPr>
              <w:jc w:val="left"/>
              <w:rPr>
                <w:rFonts w:hint="default" w:ascii="Arial" w:hAnsi="Arial" w:cs="Arial"/>
                <w:i w:val="0"/>
                <w:iCs w:val="0"/>
                <w:color w:val="000000"/>
                <w:sz w:val="22"/>
                <w:szCs w:val="22"/>
                <w:u w:val="none"/>
              </w:rPr>
            </w:pPr>
          </w:p>
        </w:tc>
      </w:tr>
      <w:tr w14:paraId="5A24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1680">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06A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6BA278">
            <w:pPr>
              <w:jc w:val="left"/>
              <w:rPr>
                <w:rFonts w:hint="default" w:ascii="Arial" w:hAnsi="Arial" w:cs="Arial"/>
                <w:i w:val="0"/>
                <w:iCs w:val="0"/>
                <w:color w:val="000000"/>
                <w:sz w:val="22"/>
                <w:szCs w:val="22"/>
                <w:u w:val="none"/>
              </w:rPr>
            </w:pPr>
          </w:p>
        </w:tc>
      </w:tr>
      <w:tr w14:paraId="4762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BC91">
            <w:pPr>
              <w:jc w:val="center"/>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C667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4488D0">
            <w:pPr>
              <w:jc w:val="left"/>
              <w:rPr>
                <w:rFonts w:hint="default" w:ascii="Arial" w:hAnsi="Arial" w:cs="Arial"/>
                <w:i w:val="0"/>
                <w:iCs w:val="0"/>
                <w:color w:val="000000"/>
                <w:sz w:val="22"/>
                <w:szCs w:val="22"/>
                <w:u w:val="none"/>
              </w:rPr>
            </w:pPr>
          </w:p>
        </w:tc>
      </w:tr>
      <w:tr w14:paraId="3D43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650" w:type="dxa"/>
            <w:tcBorders>
              <w:top w:val="single" w:color="000000" w:sz="4" w:space="0"/>
              <w:left w:val="single" w:color="000000" w:sz="4" w:space="0"/>
              <w:bottom w:val="single" w:color="000000" w:sz="4" w:space="0"/>
              <w:right w:val="nil"/>
            </w:tcBorders>
            <w:shd w:val="clear" w:color="auto" w:fill="auto"/>
            <w:vAlign w:val="top"/>
          </w:tcPr>
          <w:p w14:paraId="1291BD3F">
            <w:pPr>
              <w:jc w:val="left"/>
              <w:rPr>
                <w:rFonts w:hint="default" w:ascii="Arial" w:hAnsi="Arial" w:cs="Arial"/>
                <w:i w:val="0"/>
                <w:iCs w:val="0"/>
                <w:color w:val="000000"/>
                <w:sz w:val="22"/>
                <w:szCs w:val="22"/>
                <w:u w:val="none"/>
              </w:rPr>
            </w:pPr>
          </w:p>
        </w:tc>
        <w:tc>
          <w:tcPr>
            <w:tcW w:w="7912" w:type="dxa"/>
            <w:gridSpan w:val="7"/>
            <w:tcBorders>
              <w:top w:val="single" w:color="000000" w:sz="4" w:space="0"/>
              <w:left w:val="nil"/>
              <w:bottom w:val="single" w:color="000000" w:sz="4" w:space="0"/>
              <w:right w:val="single" w:color="000000" w:sz="4" w:space="0"/>
            </w:tcBorders>
            <w:shd w:val="clear" w:color="auto" w:fill="auto"/>
            <w:vAlign w:val="center"/>
          </w:tcPr>
          <w:p w14:paraId="13C8E219">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7F2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C2F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7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9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42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46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EDB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9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安保经费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807">
            <w:pPr>
              <w:jc w:val="center"/>
              <w:rPr>
                <w:rFonts w:hint="eastAsia" w:ascii="仿宋" w:hAnsi="仿宋" w:eastAsia="仿宋" w:cs="仿宋"/>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A0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教科文科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8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11203">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5324">
            <w:pPr>
              <w:jc w:val="center"/>
              <w:rPr>
                <w:rFonts w:hint="eastAsia" w:ascii="仿宋" w:hAnsi="仿宋" w:eastAsia="仿宋" w:cs="仿宋"/>
                <w:i w:val="0"/>
                <w:iCs w:val="0"/>
                <w:color w:val="000000"/>
                <w:sz w:val="22"/>
                <w:szCs w:val="22"/>
                <w:u w:val="none"/>
              </w:rPr>
            </w:pPr>
          </w:p>
        </w:tc>
      </w:tr>
      <w:tr w14:paraId="359D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4A9D">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16B">
            <w:pPr>
              <w:jc w:val="center"/>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477">
            <w:pPr>
              <w:jc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EFB2">
            <w:pPr>
              <w:jc w:val="center"/>
              <w:rPr>
                <w:rFonts w:hint="eastAsia" w:ascii="仿宋" w:hAnsi="仿宋" w:eastAsia="仿宋" w:cs="仿宋"/>
                <w:i w:val="0"/>
                <w:iCs w:val="0"/>
                <w:color w:val="000000"/>
                <w:sz w:val="22"/>
                <w:szCs w:val="22"/>
                <w:u w:val="none"/>
              </w:rPr>
            </w:pP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D297A">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1F4">
            <w:pPr>
              <w:jc w:val="center"/>
              <w:rPr>
                <w:rFonts w:hint="eastAsia" w:ascii="仿宋" w:hAnsi="仿宋" w:eastAsia="仿宋" w:cs="仿宋"/>
                <w:i w:val="0"/>
                <w:iCs w:val="0"/>
                <w:color w:val="000000"/>
                <w:sz w:val="22"/>
                <w:szCs w:val="22"/>
                <w:u w:val="none"/>
              </w:rPr>
            </w:pPr>
          </w:p>
        </w:tc>
      </w:tr>
      <w:tr w14:paraId="3233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6D7C">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A7B">
            <w:pPr>
              <w:jc w:val="center"/>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966">
            <w:pPr>
              <w:jc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A428">
            <w:pPr>
              <w:jc w:val="center"/>
              <w:rPr>
                <w:rFonts w:hint="eastAsia" w:ascii="仿宋" w:hAnsi="仿宋" w:eastAsia="仿宋" w:cs="仿宋"/>
                <w:i w:val="0"/>
                <w:iCs w:val="0"/>
                <w:color w:val="000000"/>
                <w:sz w:val="22"/>
                <w:szCs w:val="22"/>
                <w:u w:val="none"/>
              </w:rPr>
            </w:pP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3B080">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8CB8">
            <w:pPr>
              <w:jc w:val="center"/>
              <w:rPr>
                <w:rFonts w:hint="eastAsia" w:ascii="仿宋" w:hAnsi="仿宋" w:eastAsia="仿宋" w:cs="仿宋"/>
                <w:i w:val="0"/>
                <w:iCs w:val="0"/>
                <w:color w:val="000000"/>
                <w:sz w:val="22"/>
                <w:szCs w:val="22"/>
                <w:u w:val="none"/>
              </w:rPr>
            </w:pPr>
          </w:p>
        </w:tc>
      </w:tr>
      <w:tr w14:paraId="3951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A87B">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C10">
            <w:pPr>
              <w:jc w:val="center"/>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1E50">
            <w:pPr>
              <w:jc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D968">
            <w:pPr>
              <w:jc w:val="center"/>
              <w:rPr>
                <w:rFonts w:hint="eastAsia" w:ascii="仿宋" w:hAnsi="仿宋" w:eastAsia="仿宋" w:cs="仿宋"/>
                <w:i w:val="0"/>
                <w:iCs w:val="0"/>
                <w:color w:val="000000"/>
                <w:sz w:val="22"/>
                <w:szCs w:val="22"/>
                <w:u w:val="none"/>
              </w:rPr>
            </w:pP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91A70">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E6DE">
            <w:pPr>
              <w:jc w:val="center"/>
              <w:rPr>
                <w:rFonts w:hint="eastAsia" w:ascii="仿宋" w:hAnsi="仿宋" w:eastAsia="仿宋" w:cs="仿宋"/>
                <w:i w:val="0"/>
                <w:iCs w:val="0"/>
                <w:color w:val="000000"/>
                <w:sz w:val="22"/>
                <w:szCs w:val="22"/>
                <w:u w:val="none"/>
              </w:rPr>
            </w:pPr>
          </w:p>
        </w:tc>
      </w:tr>
      <w:tr w14:paraId="55E4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FD6B">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F85">
            <w:pPr>
              <w:jc w:val="center"/>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E9FD">
            <w:pPr>
              <w:jc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108">
            <w:pPr>
              <w:jc w:val="center"/>
              <w:rPr>
                <w:rFonts w:hint="eastAsia" w:ascii="仿宋" w:hAnsi="仿宋" w:eastAsia="仿宋" w:cs="仿宋"/>
                <w:i w:val="0"/>
                <w:iCs w:val="0"/>
                <w:color w:val="000000"/>
                <w:sz w:val="22"/>
                <w:szCs w:val="22"/>
                <w:u w:val="none"/>
              </w:rPr>
            </w:pP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858A7">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28C1">
            <w:pPr>
              <w:jc w:val="center"/>
              <w:rPr>
                <w:rFonts w:hint="eastAsia" w:ascii="仿宋" w:hAnsi="仿宋" w:eastAsia="仿宋" w:cs="仿宋"/>
                <w:i w:val="0"/>
                <w:iCs w:val="0"/>
                <w:color w:val="000000"/>
                <w:sz w:val="22"/>
                <w:szCs w:val="22"/>
                <w:u w:val="none"/>
              </w:rPr>
            </w:pPr>
          </w:p>
        </w:tc>
      </w:tr>
      <w:tr w14:paraId="0E50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FDA2B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20A600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3E438DB">
            <w:pPr>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9AB0647">
            <w:pPr>
              <w:jc w:val="center"/>
              <w:rPr>
                <w:rFonts w:hint="default" w:ascii="Arial" w:hAnsi="Arial" w:cs="Arial"/>
                <w:i w:val="0"/>
                <w:iCs w:val="0"/>
                <w:color w:val="000000"/>
                <w:sz w:val="22"/>
                <w:szCs w:val="22"/>
                <w:u w:val="none"/>
              </w:rPr>
            </w:pP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6D82A6">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3B1B103">
            <w:pPr>
              <w:jc w:val="left"/>
              <w:rPr>
                <w:rFonts w:hint="default" w:ascii="Arial" w:hAnsi="Arial" w:cs="Arial"/>
                <w:i w:val="0"/>
                <w:iCs w:val="0"/>
                <w:color w:val="000000"/>
                <w:sz w:val="22"/>
                <w:szCs w:val="22"/>
                <w:u w:val="none"/>
              </w:rPr>
            </w:pPr>
          </w:p>
        </w:tc>
      </w:tr>
      <w:tr w14:paraId="4F3B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F7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8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A39C17">
            <w:pPr>
              <w:jc w:val="left"/>
              <w:rPr>
                <w:rFonts w:hint="default" w:ascii="Arial" w:hAnsi="Arial" w:cs="Arial"/>
                <w:i w:val="0"/>
                <w:iCs w:val="0"/>
                <w:color w:val="000000"/>
                <w:sz w:val="22"/>
                <w:szCs w:val="22"/>
                <w:u w:val="none"/>
              </w:rPr>
            </w:pPr>
          </w:p>
        </w:tc>
      </w:tr>
      <w:tr w14:paraId="2613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4B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432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51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F4A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4C8A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91FAE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2601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D81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93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5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EDB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7B47BC">
            <w:pPr>
              <w:jc w:val="left"/>
              <w:rPr>
                <w:rFonts w:hint="default" w:ascii="Arial" w:hAnsi="Arial" w:cs="Arial"/>
                <w:i w:val="0"/>
                <w:iCs w:val="0"/>
                <w:color w:val="000000"/>
                <w:sz w:val="22"/>
                <w:szCs w:val="22"/>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B84BC">
            <w:pPr>
              <w:jc w:val="left"/>
              <w:rPr>
                <w:rFonts w:hint="default" w:ascii="Arial" w:hAnsi="Arial" w:cs="Arial"/>
                <w:i w:val="0"/>
                <w:iCs w:val="0"/>
                <w:color w:val="000000"/>
                <w:sz w:val="22"/>
                <w:szCs w:val="22"/>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904D47">
            <w:pPr>
              <w:jc w:val="left"/>
              <w:rPr>
                <w:rFonts w:hint="default" w:ascii="Arial" w:hAnsi="Arial" w:cs="Arial"/>
                <w:i w:val="0"/>
                <w:iCs w:val="0"/>
                <w:color w:val="000000"/>
                <w:sz w:val="22"/>
                <w:szCs w:val="22"/>
                <w:u w:val="none"/>
              </w:rPr>
            </w:pPr>
          </w:p>
        </w:tc>
      </w:tr>
      <w:tr w14:paraId="440E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5AFB89">
            <w:pPr>
              <w:jc w:val="left"/>
              <w:rPr>
                <w:rFonts w:hint="default" w:ascii="Arial" w:hAnsi="Arial" w:cs="Arial"/>
                <w:i w:val="0"/>
                <w:iCs w:val="0"/>
                <w:color w:val="000000"/>
                <w:sz w:val="22"/>
                <w:szCs w:val="22"/>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50F64E">
            <w:pPr>
              <w:jc w:val="left"/>
              <w:rPr>
                <w:rFonts w:hint="default" w:ascii="Arial" w:hAnsi="Arial" w:cs="Arial"/>
                <w:i w:val="0"/>
                <w:iCs w:val="0"/>
                <w:color w:val="000000"/>
                <w:sz w:val="22"/>
                <w:szCs w:val="22"/>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D09C4C">
            <w:pPr>
              <w:jc w:val="left"/>
              <w:rPr>
                <w:rFonts w:hint="default" w:ascii="Arial" w:hAnsi="Arial" w:cs="Arial"/>
                <w:i w:val="0"/>
                <w:iCs w:val="0"/>
                <w:color w:val="000000"/>
                <w:sz w:val="22"/>
                <w:szCs w:val="22"/>
                <w:u w:val="none"/>
              </w:rPr>
            </w:pPr>
          </w:p>
        </w:tc>
      </w:tr>
      <w:tr w14:paraId="7845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35A124">
            <w:pPr>
              <w:jc w:val="left"/>
              <w:rPr>
                <w:rFonts w:hint="default" w:ascii="Arial" w:hAnsi="Arial" w:cs="Arial"/>
                <w:i w:val="0"/>
                <w:iCs w:val="0"/>
                <w:color w:val="000000"/>
                <w:sz w:val="22"/>
                <w:szCs w:val="22"/>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371B0F">
            <w:pPr>
              <w:jc w:val="left"/>
              <w:rPr>
                <w:rFonts w:hint="default" w:ascii="Arial" w:hAnsi="Arial" w:cs="Arial"/>
                <w:i w:val="0"/>
                <w:iCs w:val="0"/>
                <w:color w:val="000000"/>
                <w:sz w:val="22"/>
                <w:szCs w:val="22"/>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FF21D3">
            <w:pPr>
              <w:jc w:val="left"/>
              <w:rPr>
                <w:rFonts w:hint="default" w:ascii="Arial" w:hAnsi="Arial" w:cs="Arial"/>
                <w:i w:val="0"/>
                <w:iCs w:val="0"/>
                <w:color w:val="000000"/>
                <w:sz w:val="22"/>
                <w:szCs w:val="22"/>
                <w:u w:val="none"/>
              </w:rPr>
            </w:pPr>
          </w:p>
        </w:tc>
      </w:tr>
      <w:tr w14:paraId="53B7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F98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9F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2642F2">
            <w:pPr>
              <w:jc w:val="left"/>
              <w:rPr>
                <w:rFonts w:hint="default" w:ascii="Arial" w:hAnsi="Arial" w:cs="Arial"/>
                <w:i w:val="0"/>
                <w:iCs w:val="0"/>
                <w:color w:val="000000"/>
                <w:sz w:val="22"/>
                <w:szCs w:val="22"/>
                <w:u w:val="none"/>
              </w:rPr>
            </w:pPr>
          </w:p>
        </w:tc>
      </w:tr>
      <w:tr w14:paraId="4B8A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5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BC10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5489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6137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6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14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D3F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0F8E">
            <w:pPr>
              <w:jc w:val="right"/>
              <w:rPr>
                <w:rFonts w:hint="eastAsia" w:ascii="仿宋" w:hAnsi="仿宋" w:eastAsia="仿宋" w:cs="仿宋"/>
                <w:i w:val="0"/>
                <w:iCs w:val="0"/>
                <w:color w:val="000000"/>
                <w:sz w:val="20"/>
                <w:szCs w:val="20"/>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91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保障学生在校期间安全。</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21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保障学生在校期间安全。</w:t>
            </w:r>
          </w:p>
        </w:tc>
      </w:tr>
      <w:tr w14:paraId="6A12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9DAF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B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71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A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D3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6D1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CE416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17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F5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CAB017">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合理安排预算支出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F1DBF0">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5577FE8">
            <w:pPr>
              <w:jc w:val="center"/>
              <w:rPr>
                <w:rFonts w:hint="eastAsia" w:ascii="仿宋" w:hAnsi="仿宋" w:eastAsia="仿宋" w:cs="仿宋"/>
                <w:i w:val="0"/>
                <w:iCs w:val="0"/>
                <w:color w:val="000000"/>
                <w:sz w:val="22"/>
                <w:szCs w:val="22"/>
                <w:u w:val="none"/>
              </w:rPr>
            </w:pPr>
          </w:p>
        </w:tc>
      </w:tr>
      <w:tr w14:paraId="4B53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E37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B4F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C262">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BA1408">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4BEE03">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DD03D8E">
            <w:pPr>
              <w:jc w:val="center"/>
              <w:rPr>
                <w:rFonts w:hint="eastAsia" w:ascii="仿宋" w:hAnsi="仿宋" w:eastAsia="仿宋" w:cs="仿宋"/>
                <w:i w:val="0"/>
                <w:iCs w:val="0"/>
                <w:color w:val="000000"/>
                <w:sz w:val="22"/>
                <w:szCs w:val="22"/>
                <w:u w:val="none"/>
              </w:rPr>
            </w:pPr>
          </w:p>
        </w:tc>
      </w:tr>
      <w:tr w14:paraId="4201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82D9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8B0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91B1">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F76E3A">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E843E5E">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DF5241">
            <w:pPr>
              <w:jc w:val="center"/>
              <w:rPr>
                <w:rFonts w:hint="eastAsia" w:ascii="仿宋" w:hAnsi="仿宋" w:eastAsia="仿宋" w:cs="仿宋"/>
                <w:i w:val="0"/>
                <w:iCs w:val="0"/>
                <w:color w:val="000000"/>
                <w:sz w:val="22"/>
                <w:szCs w:val="22"/>
                <w:u w:val="none"/>
              </w:rPr>
            </w:pPr>
          </w:p>
        </w:tc>
      </w:tr>
      <w:tr w14:paraId="7808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C284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7A8F">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DC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818E0C">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保障每位学生在校安全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E64933">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3563CA">
            <w:pPr>
              <w:jc w:val="center"/>
              <w:rPr>
                <w:rFonts w:hint="eastAsia" w:ascii="仿宋" w:hAnsi="仿宋" w:eastAsia="仿宋" w:cs="仿宋"/>
                <w:i w:val="0"/>
                <w:iCs w:val="0"/>
                <w:color w:val="000000"/>
                <w:sz w:val="22"/>
                <w:szCs w:val="22"/>
                <w:u w:val="none"/>
              </w:rPr>
            </w:pPr>
          </w:p>
        </w:tc>
      </w:tr>
      <w:tr w14:paraId="038C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A573E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B65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C246">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0DC79E">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B4854">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0DBA03">
            <w:pPr>
              <w:jc w:val="center"/>
              <w:rPr>
                <w:rFonts w:hint="eastAsia" w:ascii="仿宋" w:hAnsi="仿宋" w:eastAsia="仿宋" w:cs="仿宋"/>
                <w:i w:val="0"/>
                <w:iCs w:val="0"/>
                <w:color w:val="000000"/>
                <w:sz w:val="22"/>
                <w:szCs w:val="22"/>
                <w:u w:val="none"/>
              </w:rPr>
            </w:pPr>
          </w:p>
        </w:tc>
      </w:tr>
      <w:tr w14:paraId="7757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261A6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BEF2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9F10">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02590B">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800379C">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635DBE9">
            <w:pPr>
              <w:jc w:val="center"/>
              <w:rPr>
                <w:rFonts w:hint="eastAsia" w:ascii="仿宋" w:hAnsi="仿宋" w:eastAsia="仿宋" w:cs="仿宋"/>
                <w:i w:val="0"/>
                <w:iCs w:val="0"/>
                <w:color w:val="000000"/>
                <w:sz w:val="22"/>
                <w:szCs w:val="22"/>
                <w:u w:val="none"/>
              </w:rPr>
            </w:pPr>
          </w:p>
        </w:tc>
      </w:tr>
      <w:tr w14:paraId="11C3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54D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3D03">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CD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B22BA1">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C056A86">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74F94">
            <w:pPr>
              <w:jc w:val="center"/>
              <w:rPr>
                <w:rFonts w:hint="eastAsia" w:ascii="仿宋" w:hAnsi="仿宋" w:eastAsia="仿宋" w:cs="仿宋"/>
                <w:i w:val="0"/>
                <w:iCs w:val="0"/>
                <w:color w:val="000000"/>
                <w:sz w:val="22"/>
                <w:szCs w:val="22"/>
                <w:u w:val="none"/>
              </w:rPr>
            </w:pPr>
          </w:p>
        </w:tc>
      </w:tr>
      <w:tr w14:paraId="485F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2D89F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0C2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182E">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646577">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077085B">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69803BC">
            <w:pPr>
              <w:jc w:val="center"/>
              <w:rPr>
                <w:rFonts w:hint="eastAsia" w:ascii="仿宋" w:hAnsi="仿宋" w:eastAsia="仿宋" w:cs="仿宋"/>
                <w:i w:val="0"/>
                <w:iCs w:val="0"/>
                <w:color w:val="000000"/>
                <w:sz w:val="22"/>
                <w:szCs w:val="22"/>
                <w:u w:val="none"/>
              </w:rPr>
            </w:pPr>
          </w:p>
        </w:tc>
      </w:tr>
      <w:tr w14:paraId="5A73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2AC46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9DE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DD8B">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E00A3F">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F96AD1">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1682ADF">
            <w:pPr>
              <w:jc w:val="center"/>
              <w:rPr>
                <w:rFonts w:hint="eastAsia" w:ascii="仿宋" w:hAnsi="仿宋" w:eastAsia="仿宋" w:cs="仿宋"/>
                <w:i w:val="0"/>
                <w:iCs w:val="0"/>
                <w:color w:val="000000"/>
                <w:sz w:val="22"/>
                <w:szCs w:val="22"/>
                <w:u w:val="none"/>
              </w:rPr>
            </w:pPr>
          </w:p>
        </w:tc>
      </w:tr>
      <w:tr w14:paraId="1D06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09558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BF8BD">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069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8351AE">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在校学生数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EFC903">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372E48">
            <w:pPr>
              <w:jc w:val="center"/>
              <w:rPr>
                <w:rFonts w:hint="eastAsia" w:ascii="仿宋" w:hAnsi="仿宋" w:eastAsia="仿宋" w:cs="仿宋"/>
                <w:i w:val="0"/>
                <w:iCs w:val="0"/>
                <w:color w:val="000000"/>
                <w:sz w:val="22"/>
                <w:szCs w:val="22"/>
                <w:u w:val="none"/>
              </w:rPr>
            </w:pPr>
          </w:p>
        </w:tc>
      </w:tr>
      <w:tr w14:paraId="3C7D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65BB6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5F7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1A724">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74E2E9">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855E84">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9414822">
            <w:pPr>
              <w:jc w:val="center"/>
              <w:rPr>
                <w:rFonts w:hint="eastAsia" w:ascii="仿宋" w:hAnsi="仿宋" w:eastAsia="仿宋" w:cs="仿宋"/>
                <w:i w:val="0"/>
                <w:iCs w:val="0"/>
                <w:color w:val="000000"/>
                <w:sz w:val="22"/>
                <w:szCs w:val="22"/>
                <w:u w:val="none"/>
              </w:rPr>
            </w:pPr>
          </w:p>
        </w:tc>
      </w:tr>
      <w:tr w14:paraId="01B0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C8B96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C58E">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7B8B">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BB767">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B1465">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200B6D7">
            <w:pPr>
              <w:jc w:val="center"/>
              <w:rPr>
                <w:rFonts w:hint="eastAsia" w:ascii="仿宋" w:hAnsi="仿宋" w:eastAsia="仿宋" w:cs="仿宋"/>
                <w:i w:val="0"/>
                <w:iCs w:val="0"/>
                <w:color w:val="000000"/>
                <w:sz w:val="22"/>
                <w:szCs w:val="22"/>
                <w:u w:val="none"/>
              </w:rPr>
            </w:pPr>
          </w:p>
        </w:tc>
      </w:tr>
      <w:tr w14:paraId="06B7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55EC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837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C1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FFE175">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保障学校正常秩序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F2B8162">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9F4C29E">
            <w:pPr>
              <w:jc w:val="center"/>
              <w:rPr>
                <w:rFonts w:hint="eastAsia" w:ascii="仿宋" w:hAnsi="仿宋" w:eastAsia="仿宋" w:cs="仿宋"/>
                <w:i w:val="0"/>
                <w:iCs w:val="0"/>
                <w:color w:val="000000"/>
                <w:sz w:val="22"/>
                <w:szCs w:val="22"/>
                <w:u w:val="none"/>
              </w:rPr>
            </w:pPr>
          </w:p>
        </w:tc>
      </w:tr>
      <w:tr w14:paraId="2CDF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532E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367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F64B">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9D44CA">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7D91AA0">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594E04">
            <w:pPr>
              <w:jc w:val="center"/>
              <w:rPr>
                <w:rFonts w:hint="eastAsia" w:ascii="仿宋" w:hAnsi="仿宋" w:eastAsia="仿宋" w:cs="仿宋"/>
                <w:i w:val="0"/>
                <w:iCs w:val="0"/>
                <w:color w:val="000000"/>
                <w:sz w:val="22"/>
                <w:szCs w:val="22"/>
                <w:u w:val="none"/>
              </w:rPr>
            </w:pPr>
          </w:p>
        </w:tc>
      </w:tr>
      <w:tr w14:paraId="1ADB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BA36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25D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BC0C">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331B34">
            <w:pPr>
              <w:jc w:val="center"/>
              <w:rPr>
                <w:rFonts w:hint="eastAsia" w:ascii="仿宋" w:hAnsi="仿宋" w:eastAsia="仿宋" w:cs="仿宋"/>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5324936">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020F30F">
            <w:pPr>
              <w:jc w:val="center"/>
              <w:rPr>
                <w:rFonts w:hint="eastAsia" w:ascii="仿宋" w:hAnsi="仿宋" w:eastAsia="仿宋" w:cs="仿宋"/>
                <w:i w:val="0"/>
                <w:iCs w:val="0"/>
                <w:color w:val="000000"/>
                <w:sz w:val="22"/>
                <w:szCs w:val="22"/>
                <w:u w:val="none"/>
              </w:rPr>
            </w:pPr>
          </w:p>
        </w:tc>
      </w:tr>
      <w:tr w14:paraId="75FA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A708F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DF84">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4D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A5D91D">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003BBD">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A34C812">
            <w:pPr>
              <w:jc w:val="left"/>
              <w:rPr>
                <w:rFonts w:hint="default" w:ascii="Arial" w:hAnsi="Arial" w:cs="Arial"/>
                <w:i w:val="0"/>
                <w:iCs w:val="0"/>
                <w:color w:val="000000"/>
                <w:sz w:val="22"/>
                <w:szCs w:val="22"/>
                <w:u w:val="none"/>
              </w:rPr>
            </w:pPr>
          </w:p>
        </w:tc>
      </w:tr>
      <w:tr w14:paraId="6265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46F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56A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C13D">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D720F0">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1E8DFFBC">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454041">
            <w:pPr>
              <w:jc w:val="left"/>
              <w:rPr>
                <w:rFonts w:hint="default" w:ascii="Arial" w:hAnsi="Arial" w:cs="Arial"/>
                <w:i w:val="0"/>
                <w:iCs w:val="0"/>
                <w:color w:val="000000"/>
                <w:sz w:val="22"/>
                <w:szCs w:val="22"/>
                <w:u w:val="none"/>
              </w:rPr>
            </w:pPr>
          </w:p>
        </w:tc>
      </w:tr>
      <w:tr w14:paraId="081F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AB43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81E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0E8E">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FFE00">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75C2C6">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FF07B6">
            <w:pPr>
              <w:jc w:val="left"/>
              <w:rPr>
                <w:rFonts w:hint="default" w:ascii="Arial" w:hAnsi="Arial" w:cs="Arial"/>
                <w:i w:val="0"/>
                <w:iCs w:val="0"/>
                <w:color w:val="000000"/>
                <w:sz w:val="22"/>
                <w:szCs w:val="22"/>
                <w:u w:val="none"/>
              </w:rPr>
            </w:pPr>
          </w:p>
        </w:tc>
      </w:tr>
      <w:tr w14:paraId="1D20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6C0A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B8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8D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78865">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033A61">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5F2FC0B">
            <w:pPr>
              <w:jc w:val="left"/>
              <w:rPr>
                <w:rFonts w:hint="default" w:ascii="Arial" w:hAnsi="Arial" w:cs="Arial"/>
                <w:i w:val="0"/>
                <w:iCs w:val="0"/>
                <w:color w:val="000000"/>
                <w:sz w:val="22"/>
                <w:szCs w:val="22"/>
                <w:u w:val="none"/>
              </w:rPr>
            </w:pPr>
          </w:p>
        </w:tc>
      </w:tr>
      <w:tr w14:paraId="01F3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225C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956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0CB1">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B6DB41">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6D5CC8">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139FE6B">
            <w:pPr>
              <w:jc w:val="left"/>
              <w:rPr>
                <w:rFonts w:hint="default" w:ascii="Arial" w:hAnsi="Arial" w:cs="Arial"/>
                <w:i w:val="0"/>
                <w:iCs w:val="0"/>
                <w:color w:val="000000"/>
                <w:sz w:val="22"/>
                <w:szCs w:val="22"/>
                <w:u w:val="none"/>
              </w:rPr>
            </w:pPr>
          </w:p>
        </w:tc>
      </w:tr>
      <w:tr w14:paraId="5D92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48FE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E2C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24ED">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398845">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7D5F28">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20D23">
            <w:pPr>
              <w:jc w:val="left"/>
              <w:rPr>
                <w:rFonts w:hint="default" w:ascii="Arial" w:hAnsi="Arial" w:cs="Arial"/>
                <w:i w:val="0"/>
                <w:iCs w:val="0"/>
                <w:color w:val="000000"/>
                <w:sz w:val="22"/>
                <w:szCs w:val="22"/>
                <w:u w:val="none"/>
              </w:rPr>
            </w:pPr>
          </w:p>
        </w:tc>
      </w:tr>
      <w:tr w14:paraId="2D1B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A9AC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0C9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8F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9EA6FC">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0558BB6">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0613E6">
            <w:pPr>
              <w:jc w:val="left"/>
              <w:rPr>
                <w:rFonts w:hint="default" w:ascii="Arial" w:hAnsi="Arial" w:cs="Arial"/>
                <w:i w:val="0"/>
                <w:iCs w:val="0"/>
                <w:color w:val="000000"/>
                <w:sz w:val="22"/>
                <w:szCs w:val="22"/>
                <w:u w:val="none"/>
              </w:rPr>
            </w:pPr>
          </w:p>
        </w:tc>
      </w:tr>
      <w:tr w14:paraId="7DB1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7521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7A2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BAAD">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BA5A96">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EFF104">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20F3F24">
            <w:pPr>
              <w:jc w:val="left"/>
              <w:rPr>
                <w:rFonts w:hint="default" w:ascii="Arial" w:hAnsi="Arial" w:cs="Arial"/>
                <w:i w:val="0"/>
                <w:iCs w:val="0"/>
                <w:color w:val="000000"/>
                <w:sz w:val="22"/>
                <w:szCs w:val="22"/>
                <w:u w:val="none"/>
              </w:rPr>
            </w:pPr>
          </w:p>
        </w:tc>
      </w:tr>
      <w:tr w14:paraId="00A6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F108D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2CE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3043">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CCC636">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C5582A">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2BFBA5D">
            <w:pPr>
              <w:jc w:val="left"/>
              <w:rPr>
                <w:rFonts w:hint="default" w:ascii="Arial" w:hAnsi="Arial" w:cs="Arial"/>
                <w:i w:val="0"/>
                <w:iCs w:val="0"/>
                <w:color w:val="000000"/>
                <w:sz w:val="22"/>
                <w:szCs w:val="22"/>
                <w:u w:val="none"/>
              </w:rPr>
            </w:pPr>
          </w:p>
        </w:tc>
      </w:tr>
      <w:tr w14:paraId="2720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905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0BC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B7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E2258D">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0E70C5">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0786E1">
            <w:pPr>
              <w:jc w:val="left"/>
              <w:rPr>
                <w:rFonts w:hint="default" w:ascii="Arial" w:hAnsi="Arial" w:cs="Arial"/>
                <w:i w:val="0"/>
                <w:iCs w:val="0"/>
                <w:color w:val="000000"/>
                <w:sz w:val="22"/>
                <w:szCs w:val="22"/>
                <w:u w:val="none"/>
              </w:rPr>
            </w:pPr>
          </w:p>
        </w:tc>
      </w:tr>
      <w:tr w14:paraId="1C0E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1F417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654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DCB5">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3A074A">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028EEEF">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EDEC4B6">
            <w:pPr>
              <w:jc w:val="left"/>
              <w:rPr>
                <w:rFonts w:hint="default" w:ascii="Arial" w:hAnsi="Arial" w:cs="Arial"/>
                <w:i w:val="0"/>
                <w:iCs w:val="0"/>
                <w:color w:val="000000"/>
                <w:sz w:val="22"/>
                <w:szCs w:val="22"/>
                <w:u w:val="none"/>
              </w:rPr>
            </w:pPr>
          </w:p>
        </w:tc>
      </w:tr>
      <w:tr w14:paraId="3447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E1994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861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BC5E">
            <w:pPr>
              <w:jc w:val="center"/>
              <w:rPr>
                <w:rFonts w:hint="eastAsia" w:ascii="仿宋" w:hAnsi="仿宋" w:eastAsia="仿宋" w:cs="仿宋"/>
                <w:i w:val="0"/>
                <w:iCs w:val="0"/>
                <w:color w:val="000000"/>
                <w:sz w:val="20"/>
                <w:szCs w:val="20"/>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03ADFD">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3F9C4">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EBB4533">
            <w:pPr>
              <w:jc w:val="left"/>
              <w:rPr>
                <w:rFonts w:hint="default" w:ascii="Arial" w:hAnsi="Arial" w:cs="Arial"/>
                <w:i w:val="0"/>
                <w:iCs w:val="0"/>
                <w:color w:val="000000"/>
                <w:sz w:val="22"/>
                <w:szCs w:val="22"/>
                <w:u w:val="none"/>
              </w:rPr>
            </w:pPr>
          </w:p>
        </w:tc>
      </w:tr>
      <w:tr w14:paraId="6766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6FEF2">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6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7326C2">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78404B">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4BE72C">
            <w:pPr>
              <w:jc w:val="left"/>
              <w:rPr>
                <w:rFonts w:hint="default" w:ascii="Arial" w:hAnsi="Arial" w:cs="Arial"/>
                <w:i w:val="0"/>
                <w:iCs w:val="0"/>
                <w:color w:val="000000"/>
                <w:sz w:val="22"/>
                <w:szCs w:val="22"/>
                <w:u w:val="none"/>
              </w:rPr>
            </w:pPr>
          </w:p>
        </w:tc>
      </w:tr>
      <w:tr w14:paraId="3A66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AA8C56">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5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064A0C0">
            <w:pPr>
              <w:jc w:val="left"/>
              <w:rPr>
                <w:rFonts w:hint="default" w:ascii="Arial" w:hAnsi="Arial" w:cs="Arial"/>
                <w:i w:val="0"/>
                <w:iCs w:val="0"/>
                <w:color w:val="000000"/>
                <w:sz w:val="22"/>
                <w:szCs w:val="22"/>
                <w:u w:val="none"/>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18F818">
            <w:pPr>
              <w:jc w:val="left"/>
              <w:rPr>
                <w:rFonts w:hint="default" w:ascii="Arial" w:hAnsi="Arial" w:cs="Arial"/>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37ACCDC">
            <w:pPr>
              <w:jc w:val="left"/>
              <w:rPr>
                <w:rFonts w:hint="default" w:ascii="Arial" w:hAnsi="Arial" w:cs="Arial"/>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CA80D7">
            <w:pPr>
              <w:jc w:val="left"/>
              <w:rPr>
                <w:rFonts w:hint="default" w:ascii="Arial" w:hAnsi="Arial" w:cs="Arial"/>
                <w:i w:val="0"/>
                <w:iCs w:val="0"/>
                <w:color w:val="000000"/>
                <w:sz w:val="22"/>
                <w:szCs w:val="22"/>
                <w:u w:val="none"/>
              </w:rPr>
            </w:pPr>
          </w:p>
        </w:tc>
      </w:tr>
    </w:tbl>
    <w:p w14:paraId="59F90146">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5C145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AD0584D"/>
    <w:rsid w:val="2BBA1A90"/>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32C5063"/>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11"/>
    <w:basedOn w:val="9"/>
    <w:uiPriority w:val="0"/>
    <w:rPr>
      <w:rFonts w:hint="eastAsia" w:ascii="宋体" w:hAnsi="宋体" w:eastAsia="宋体" w:cs="宋体"/>
      <w:color w:val="000000"/>
      <w:sz w:val="20"/>
      <w:szCs w:val="20"/>
      <w:u w:val="none"/>
    </w:rPr>
  </w:style>
  <w:style w:type="character" w:customStyle="1" w:styleId="24">
    <w:name w:val="font121"/>
    <w:basedOn w:val="9"/>
    <w:qFormat/>
    <w:uiPriority w:val="0"/>
    <w:rPr>
      <w:rFonts w:hint="eastAsia" w:ascii="仿宋" w:hAnsi="仿宋" w:eastAsia="仿宋" w:cs="仿宋"/>
      <w:color w:val="000000"/>
      <w:sz w:val="22"/>
      <w:szCs w:val="22"/>
      <w:u w:val="none"/>
    </w:rPr>
  </w:style>
  <w:style w:type="character" w:customStyle="1" w:styleId="25">
    <w:name w:val="font132"/>
    <w:basedOn w:val="9"/>
    <w:uiPriority w:val="0"/>
    <w:rPr>
      <w:rFonts w:hint="eastAsia" w:ascii="仿宋" w:hAnsi="仿宋" w:eastAsia="仿宋" w:cs="仿宋"/>
      <w:b/>
      <w:bCs/>
      <w:color w:val="000000"/>
      <w:sz w:val="20"/>
      <w:szCs w:val="20"/>
      <w:u w:val="none"/>
    </w:rPr>
  </w:style>
  <w:style w:type="character" w:customStyle="1" w:styleId="26">
    <w:name w:val="font14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948</Words>
  <Characters>1042</Characters>
  <Lines>50</Lines>
  <Paragraphs>14</Paragraphs>
  <TotalTime>2</TotalTime>
  <ScaleCrop>false</ScaleCrop>
  <LinksUpToDate>false</LinksUpToDate>
  <CharactersWithSpaces>1149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2026-03-26T00:36:05Z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