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黄石港区老干局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黄石港区老干局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pStyle w:val="15"/>
        <w:ind w:left="284" w:firstLine="56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sz w:val="28"/>
          <w:szCs w:val="28"/>
        </w:rPr>
        <w:t>受</w:t>
      </w: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老干部局座落于黄石市磁湖路180号黄石港区政府大楼内，肃属于黄石市黄石港区。负责作的职能部门。主要职能：贯彻执行党和国家关于老干部的工作方针，政策研究，制定切合区情况的具体落实办法和措施；做好老干部的信访接待和处理、返馈工作；组织老干部开展各种文娱活动；负责全区老干部工作政策业务的指导和检查工作，督促有关部门单位落实好老干部的政治生活待遇。</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pStyle w:val="15"/>
        <w:ind w:left="284" w:firstLine="600" w:firstLineChars="20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黄石港区老干部局内设办公室、老年大学、老干部活动中心、分别负责上述职责和机关日常事务。</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黄石港区老干局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1810486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1810486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1810486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1810486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810486</w:t>
            </w:r>
          </w:p>
        </w:tc>
        <w:tc>
          <w:tcPr>
            <w:tcW w:w="1005" w:type="dxa"/>
            <w:vAlign w:val="center"/>
          </w:tcPr>
          <w:p>
            <w:pPr>
              <w:widowControl/>
              <w:jc w:val="center"/>
            </w:pPr>
            <w:r>
              <w:rPr>
                <w:rFonts w:hint="eastAsia" w:ascii="宋体" w:hAnsi="宋体" w:cs="宋体"/>
                <w:kern w:val="0"/>
                <w:sz w:val="24"/>
              </w:rPr>
              <w:t>1000000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ind w:firstLine="210" w:firstLineChars="100"/>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810486</w:t>
            </w:r>
          </w:p>
        </w:tc>
        <w:tc>
          <w:tcPr>
            <w:tcW w:w="1005" w:type="dxa"/>
            <w:vAlign w:val="center"/>
          </w:tcPr>
          <w:p>
            <w:pPr>
              <w:widowControl/>
              <w:jc w:val="center"/>
              <w:rPr>
                <w:rFonts w:ascii="宋体" w:cs="宋体"/>
                <w:kern w:val="0"/>
                <w:sz w:val="24"/>
              </w:rPr>
            </w:pPr>
            <w:r>
              <w:rPr>
                <w:rFonts w:hint="eastAsia" w:ascii="宋体" w:hAnsi="宋体" w:cs="宋体"/>
                <w:kern w:val="0"/>
                <w:sz w:val="24"/>
              </w:rPr>
              <w:t>1000000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20131</w:t>
            </w:r>
          </w:p>
        </w:tc>
        <w:tc>
          <w:tcPr>
            <w:tcW w:w="1710" w:type="dxa"/>
            <w:vAlign w:val="center"/>
          </w:tcPr>
          <w:p>
            <w:pPr>
              <w:widowControl/>
              <w:ind w:firstLine="480" w:firstLineChars="200"/>
              <w:jc w:val="left"/>
            </w:pPr>
            <w:r>
              <w:rPr>
                <w:rFonts w:hint="eastAsia" w:ascii="宋体" w:hAnsi="宋体" w:cs="宋体"/>
                <w:kern w:val="0"/>
                <w:sz w:val="24"/>
              </w:rPr>
              <w:t>党委办公厅（室）及相关机构事务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810486</w:t>
            </w:r>
          </w:p>
        </w:tc>
        <w:tc>
          <w:tcPr>
            <w:tcW w:w="1005" w:type="dxa"/>
            <w:vAlign w:val="center"/>
          </w:tcPr>
          <w:p>
            <w:pPr>
              <w:widowControl/>
              <w:jc w:val="center"/>
            </w:pPr>
            <w:r>
              <w:rPr>
                <w:rFonts w:hint="eastAsia" w:ascii="宋体" w:hAnsi="宋体" w:cs="宋体"/>
                <w:kern w:val="0"/>
                <w:sz w:val="24"/>
              </w:rPr>
              <w:t>1000000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1810486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810486</w:t>
            </w:r>
          </w:p>
        </w:tc>
        <w:tc>
          <w:tcPr>
            <w:tcW w:w="1005" w:type="dxa"/>
            <w:vAlign w:val="center"/>
          </w:tcPr>
          <w:p>
            <w:pPr>
              <w:widowControl/>
              <w:jc w:val="center"/>
              <w:rPr>
                <w:rFonts w:ascii="宋体" w:cs="宋体"/>
                <w:kern w:val="0"/>
                <w:sz w:val="24"/>
              </w:rPr>
            </w:pPr>
            <w:r>
              <w:rPr>
                <w:rFonts w:hint="eastAsia" w:ascii="宋体" w:hAnsi="宋体" w:cs="宋体"/>
                <w:kern w:val="0"/>
                <w:sz w:val="24"/>
              </w:rPr>
              <w:t>1000000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810486</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1000000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810486</w:t>
            </w:r>
          </w:p>
        </w:tc>
        <w:tc>
          <w:tcPr>
            <w:tcW w:w="1702" w:type="dxa"/>
            <w:vAlign w:val="center"/>
          </w:tcPr>
          <w:p>
            <w:pPr>
              <w:widowControl/>
              <w:jc w:val="center"/>
              <w:rPr>
                <w:rFonts w:ascii="宋体" w:cs="宋体"/>
                <w:kern w:val="0"/>
                <w:sz w:val="24"/>
              </w:rPr>
            </w:pPr>
            <w:r>
              <w:rPr>
                <w:rFonts w:hint="eastAsia" w:ascii="宋体" w:hAnsi="宋体" w:cs="宋体"/>
                <w:kern w:val="0"/>
                <w:sz w:val="24"/>
              </w:rPr>
              <w:t>1000000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20131</w:t>
            </w:r>
          </w:p>
        </w:tc>
        <w:tc>
          <w:tcPr>
            <w:tcW w:w="2100" w:type="dxa"/>
            <w:vAlign w:val="center"/>
          </w:tcPr>
          <w:p>
            <w:pPr>
              <w:widowControl/>
              <w:ind w:firstLine="480" w:firstLineChars="200"/>
              <w:jc w:val="left"/>
            </w:pPr>
            <w:r>
              <w:rPr>
                <w:rFonts w:hint="eastAsia" w:ascii="宋体" w:hAnsi="宋体" w:cs="宋体"/>
                <w:kern w:val="0"/>
                <w:sz w:val="24"/>
              </w:rPr>
              <w:t>党委办公厅（室）及相关机构事务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1810486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810486</w:t>
            </w:r>
          </w:p>
        </w:tc>
        <w:tc>
          <w:tcPr>
            <w:tcW w:w="1702" w:type="dxa"/>
            <w:vAlign w:val="center"/>
          </w:tcPr>
          <w:p>
            <w:pPr>
              <w:widowControl/>
              <w:jc w:val="center"/>
            </w:pPr>
            <w:r>
              <w:rPr>
                <w:rFonts w:hint="eastAsia" w:ascii="宋体" w:hAnsi="宋体" w:cs="宋体"/>
                <w:kern w:val="0"/>
                <w:sz w:val="24"/>
              </w:rPr>
              <w:t>1000000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1810486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810486</w:t>
            </w:r>
          </w:p>
        </w:tc>
        <w:tc>
          <w:tcPr>
            <w:tcW w:w="1702" w:type="dxa"/>
            <w:vAlign w:val="center"/>
          </w:tcPr>
          <w:p>
            <w:pPr>
              <w:widowControl/>
              <w:jc w:val="center"/>
              <w:rPr>
                <w:rFonts w:ascii="宋体" w:cs="宋体"/>
                <w:kern w:val="0"/>
                <w:sz w:val="24"/>
              </w:rPr>
            </w:pPr>
            <w:r>
              <w:rPr>
                <w:rFonts w:hint="eastAsia" w:ascii="宋体" w:hAnsi="宋体" w:cs="宋体"/>
                <w:kern w:val="0"/>
                <w:sz w:val="24"/>
              </w:rPr>
              <w:t>1000000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362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1810486 </w:t>
            </w:r>
          </w:p>
        </w:tc>
        <w:tc>
          <w:tcPr>
            <w:tcW w:w="1260" w:type="dxa"/>
            <w:shd w:val="clear" w:color="auto" w:fill="D7D7D7" w:themeFill="background1" w:themeFillShade="D8"/>
            <w:vAlign w:val="center"/>
          </w:tcPr>
          <w:p>
            <w:pPr>
              <w:jc w:val="center"/>
              <w:rPr>
                <w:rFonts w:hint="default" w:cs="Calibri" w:asciiTheme="minorEastAsia" w:hAnsiTheme="minorEastAsia" w:eastAsiaTheme="minorEastAsia"/>
                <w:b/>
                <w:bCs/>
                <w:color w:val="000000"/>
                <w:sz w:val="24"/>
                <w:lang w:val="en-US" w:eastAsia="zh-CN"/>
              </w:rPr>
            </w:pPr>
            <w:r>
              <w:rPr>
                <w:rFonts w:hint="eastAsia" w:cs="Calibri" w:asciiTheme="minorEastAsia" w:hAnsiTheme="minorEastAsia" w:eastAsiaTheme="minorEastAsia"/>
                <w:b/>
                <w:bCs/>
                <w:color w:val="000000"/>
                <w:sz w:val="24"/>
                <w:lang w:val="en-US" w:eastAsia="zh-CN"/>
              </w:rPr>
              <w:t>711186</w:t>
            </w:r>
          </w:p>
        </w:tc>
        <w:tc>
          <w:tcPr>
            <w:tcW w:w="1522" w:type="dxa"/>
            <w:shd w:val="clear" w:color="auto" w:fill="D7D7D7" w:themeFill="background1" w:themeFillShade="D8"/>
            <w:vAlign w:val="center"/>
          </w:tcPr>
          <w:p>
            <w:pPr>
              <w:jc w:val="center"/>
              <w:rPr>
                <w:rFonts w:hint="default" w:cs="Calibri" w:asciiTheme="minorEastAsia" w:hAnsiTheme="minorEastAsia" w:eastAsiaTheme="minorEastAsia"/>
                <w:b/>
                <w:bCs/>
                <w:color w:val="000000"/>
                <w:sz w:val="24"/>
                <w:lang w:val="en-US" w:eastAsia="zh-CN"/>
              </w:rPr>
            </w:pPr>
            <w:r>
              <w:rPr>
                <w:rFonts w:hint="eastAsia" w:cs="Calibri" w:asciiTheme="minorEastAsia" w:hAnsiTheme="minorEastAsia" w:eastAsiaTheme="minorEastAsia"/>
                <w:b/>
                <w:bCs/>
                <w:color w:val="000000"/>
                <w:sz w:val="24"/>
                <w:lang w:val="en-US" w:eastAsia="zh-CN"/>
              </w:rPr>
              <w:t>82834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jc w:val="center"/>
              <w:rPr>
                <w:rFonts w:cs="宋体" w:asciiTheme="minorEastAsia" w:hAnsiTheme="minorEastAsia" w:eastAsiaTheme="minorEastAsia"/>
                <w:b/>
                <w:bCs/>
                <w:color w:val="000000"/>
                <w:sz w:val="24"/>
              </w:rPr>
            </w:pPr>
            <w:r>
              <w:rPr>
                <w:rFonts w:asciiTheme="minorEastAsia" w:hAnsiTheme="minorEastAsia" w:eastAsiaTheme="minorEastAsia"/>
                <w:b/>
                <w:bCs/>
                <w:color w:val="000000"/>
                <w:sz w:val="24"/>
              </w:rPr>
              <w:t>301</w:t>
            </w:r>
          </w:p>
        </w:tc>
        <w:tc>
          <w:tcPr>
            <w:tcW w:w="3625" w:type="dxa"/>
            <w:vAlign w:val="center"/>
          </w:tcPr>
          <w:p>
            <w:pPr>
              <w:ind w:firstLine="241" w:firstLineChars="100"/>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237131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237131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30101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70464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70464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30102</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115776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115776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30103</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奖金</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30107</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30108</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32933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32933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30109</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30111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17959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17959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30112</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30113</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住房公积金</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30199</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b/>
                <w:bCs/>
                <w:color w:val="000000"/>
                <w:sz w:val="24"/>
              </w:rPr>
            </w:pPr>
            <w:r>
              <w:rPr>
                <w:rFonts w:asciiTheme="minorEastAsia" w:hAnsiTheme="minorEastAsia" w:eastAsiaTheme="minorEastAsia"/>
                <w:b/>
                <w:bCs/>
                <w:color w:val="000000"/>
                <w:sz w:val="24"/>
              </w:rPr>
              <w:t>302</w:t>
            </w:r>
          </w:p>
        </w:tc>
        <w:tc>
          <w:tcPr>
            <w:tcW w:w="3625" w:type="dxa"/>
            <w:vAlign w:val="center"/>
          </w:tcPr>
          <w:p>
            <w:pPr>
              <w:ind w:firstLine="241" w:firstLineChars="100"/>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82834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82834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30201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办公费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30202</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印刷费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30205</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水费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30206</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2040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2040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30207</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邮电费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1880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1880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30209</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30211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差旅费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30213</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维修（护）费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30215</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会议费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30216</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2058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2058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30217</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30228</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3725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3725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30229</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3431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3431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30231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30239</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30299</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57500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b/>
                <w:bCs/>
                <w:color w:val="000000"/>
                <w:sz w:val="24"/>
              </w:rPr>
            </w:pPr>
            <w:r>
              <w:rPr>
                <w:rFonts w:asciiTheme="minorEastAsia" w:hAnsiTheme="minorEastAsia" w:eastAsiaTheme="minorEastAsia"/>
                <w:b/>
                <w:bCs/>
                <w:color w:val="000000"/>
                <w:sz w:val="24"/>
              </w:rPr>
              <w:t>303</w:t>
            </w:r>
          </w:p>
        </w:tc>
        <w:tc>
          <w:tcPr>
            <w:tcW w:w="3625" w:type="dxa"/>
            <w:vAlign w:val="center"/>
          </w:tcPr>
          <w:p>
            <w:pPr>
              <w:ind w:firstLine="241" w:firstLineChars="100"/>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对个人和家庭补助</w:t>
            </w:r>
          </w:p>
        </w:tc>
        <w:tc>
          <w:tcPr>
            <w:tcW w:w="1395" w:type="dxa"/>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474055</w:t>
            </w:r>
          </w:p>
        </w:tc>
        <w:tc>
          <w:tcPr>
            <w:tcW w:w="1260" w:type="dxa"/>
            <w:vAlign w:val="center"/>
          </w:tcPr>
          <w:p>
            <w:pPr>
              <w:jc w:val="center"/>
              <w:rPr>
                <w:rFonts w:hint="default" w:cs="宋体" w:asciiTheme="minorEastAsia" w:hAnsiTheme="minorEastAsia" w:eastAsiaTheme="minorEastAsia"/>
                <w:b/>
                <w:bCs/>
                <w:color w:val="000000"/>
                <w:kern w:val="2"/>
                <w:sz w:val="24"/>
                <w:szCs w:val="24"/>
                <w:lang w:val="en-US" w:eastAsia="zh-CN" w:bidi="ar-SA"/>
              </w:rPr>
            </w:pPr>
            <w:r>
              <w:rPr>
                <w:rFonts w:hint="eastAsia" w:cs="宋体" w:asciiTheme="minorEastAsia" w:hAnsiTheme="minorEastAsia" w:eastAsiaTheme="minorEastAsia"/>
                <w:b/>
                <w:bCs/>
                <w:color w:val="000000"/>
                <w:sz w:val="24"/>
                <w:lang w:val="en-US" w:eastAsia="zh-CN"/>
              </w:rPr>
              <w:t>474055</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离休费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349687</w:t>
            </w:r>
          </w:p>
        </w:tc>
        <w:tc>
          <w:tcPr>
            <w:tcW w:w="1260"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349687</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30302</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退休费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30304</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抚恤金</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3600</w:t>
            </w:r>
          </w:p>
        </w:tc>
        <w:tc>
          <w:tcPr>
            <w:tcW w:w="1260"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3600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30307</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医疗费补助</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120768</w:t>
            </w:r>
          </w:p>
        </w:tc>
        <w:tc>
          <w:tcPr>
            <w:tcW w:w="1260"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120768</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5325" w:type="dxa"/>
            <w:vAlign w:val="center"/>
          </w:tcPr>
          <w:p>
            <w:pPr>
              <w:widowControl/>
              <w:ind w:firstLine="480" w:firstLineChars="200"/>
            </w:pPr>
            <w:r>
              <w:rPr>
                <w:rFonts w:hint="eastAsia" w:ascii="宋体" w:hAnsi="宋体" w:cs="宋体"/>
                <w:kern w:val="0"/>
                <w:sz w:val="24"/>
              </w:rPr>
              <w:t>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 xml:space="preserve">                 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黄石港区老干局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老干部各项经费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1810486</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1810486</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1810486</w:t>
      </w:r>
      <w:r>
        <w:rPr>
          <w:rFonts w:hint="eastAsia" w:ascii="宋体" w:hAnsi="宋体"/>
          <w:color w:val="000000"/>
          <w:spacing w:val="2"/>
          <w:kern w:val="2"/>
          <w:sz w:val="28"/>
          <w:szCs w:val="28"/>
          <w:highlight w:val="none"/>
          <w:lang w:val="en-US" w:eastAsia="zh-CN"/>
        </w:rPr>
        <w:t>元，其中基本支出810486元，占比45%，项目支出1000000元，占比55%。</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280" w:firstLineChars="1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ind w:firstLine="420" w:firstLineChars="150"/>
        <w:rPr>
          <w:rFonts w:ascii="宋体" w:hAnsi="宋体" w:cs="宋体"/>
          <w:kern w:val="0"/>
          <w:sz w:val="28"/>
          <w:szCs w:val="28"/>
          <w:highlight w:val="none"/>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1810486</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1841314</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lang w:eastAsia="zh-CN"/>
        </w:rPr>
        <w:t>减少</w:t>
      </w:r>
      <w:r>
        <w:rPr>
          <w:rFonts w:hint="eastAsia" w:ascii="宋体" w:hAnsi="宋体" w:cs="宋体"/>
          <w:kern w:val="0"/>
          <w:sz w:val="28"/>
          <w:szCs w:val="28"/>
          <w:highlight w:val="none"/>
          <w:lang w:val="en-US" w:eastAsia="zh-CN"/>
        </w:rPr>
        <w:t>308286</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减少原因：2022年严格压缩一般性支出及“三公经费”支出，公用经费预算比上年压减30%。</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ind w:firstLine="560" w:firstLineChars="200"/>
        <w:jc w:val="left"/>
        <w:rPr>
          <w:rFonts w:ascii="宋体" w:hAnsi="宋体" w:cs="宋体"/>
          <w:color w:val="000000"/>
          <w:kern w:val="0"/>
          <w:sz w:val="24"/>
          <w:highlight w:val="none"/>
        </w:rPr>
      </w:pPr>
      <w:r>
        <w:rPr>
          <w:rFonts w:hint="eastAsia" w:ascii="宋体" w:hAnsi="宋体" w:cs="宋体"/>
          <w:kern w:val="0"/>
          <w:sz w:val="28"/>
          <w:szCs w:val="28"/>
          <w:highlight w:val="none"/>
          <w:lang w:val="en-US" w:eastAsia="zh-CN"/>
        </w:rPr>
        <w:t>本单位2022年预算支出合计</w:t>
      </w:r>
      <w:r>
        <w:rPr>
          <w:rFonts w:hint="eastAsia" w:ascii="宋体" w:hAnsi="宋体" w:cs="宋体"/>
          <w:sz w:val="28"/>
          <w:szCs w:val="28"/>
          <w:highlight w:val="none"/>
          <w:lang w:val="en" w:eastAsia="zh-CN"/>
        </w:rPr>
        <w:t>1810486</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1841314</w:t>
      </w:r>
      <w:r>
        <w:rPr>
          <w:rFonts w:hint="eastAsia" w:ascii="宋体" w:hAnsi="宋体" w:cs="宋体"/>
          <w:kern w:val="0"/>
          <w:sz w:val="28"/>
          <w:szCs w:val="28"/>
          <w:highlight w:val="none"/>
          <w:lang w:val="en-US" w:eastAsia="zh-CN"/>
        </w:rPr>
        <w:t>元增加778992元，</w:t>
      </w:r>
      <w:r>
        <w:rPr>
          <w:rFonts w:hint="eastAsia" w:ascii="宋体" w:hAnsi="宋体" w:cs="宋体"/>
          <w:sz w:val="28"/>
          <w:szCs w:val="28"/>
          <w:highlight w:val="none"/>
          <w:lang w:eastAsia="zh-CN"/>
        </w:rPr>
        <w:t>减少</w:t>
      </w:r>
      <w:r>
        <w:rPr>
          <w:rFonts w:hint="eastAsia" w:ascii="宋体" w:hAnsi="宋体" w:cs="宋体"/>
          <w:kern w:val="0"/>
          <w:sz w:val="28"/>
          <w:szCs w:val="28"/>
          <w:highlight w:val="none"/>
          <w:lang w:val="en-US" w:eastAsia="zh-CN"/>
        </w:rPr>
        <w:t>308286</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减少原因：2022年严格压缩一般性支出及“三公经费”支出，公用经费预算比上年压减30%。</w:t>
      </w:r>
      <w:r>
        <w:rPr>
          <w:rFonts w:hint="eastAsia" w:ascii="宋体" w:hAnsi="宋体" w:cs="宋体"/>
          <w:kern w:val="0"/>
          <w:sz w:val="28"/>
          <w:szCs w:val="28"/>
          <w:highlight w:val="none"/>
          <w:lang w:val="en-US" w:eastAsia="zh-CN"/>
        </w:rPr>
        <w:t>其中：工资福利支出</w:t>
      </w:r>
      <w:r>
        <w:rPr>
          <w:rFonts w:hint="eastAsia" w:ascii="宋体" w:hAnsi="宋体" w:cs="宋体"/>
          <w:sz w:val="28"/>
          <w:szCs w:val="28"/>
          <w:highlight w:val="none"/>
          <w:lang w:val="en-US" w:eastAsia="zh-CN"/>
        </w:rPr>
        <w:t>237131</w:t>
      </w:r>
      <w:r>
        <w:rPr>
          <w:rFonts w:hint="eastAsia" w:ascii="宋体" w:hAnsi="宋体" w:cs="宋体"/>
          <w:kern w:val="0"/>
          <w:sz w:val="28"/>
          <w:szCs w:val="28"/>
          <w:highlight w:val="none"/>
          <w:lang w:val="en-US" w:eastAsia="zh-CN"/>
        </w:rPr>
        <w:t>元，商品和服务支出</w:t>
      </w:r>
      <w:r>
        <w:rPr>
          <w:rFonts w:hint="eastAsia" w:ascii="宋体" w:hAnsi="宋体" w:cs="宋体"/>
          <w:sz w:val="30"/>
          <w:szCs w:val="30"/>
          <w:highlight w:val="none"/>
          <w:lang w:val="en-US" w:eastAsia="zh-CN"/>
        </w:rPr>
        <w:t>82834</w:t>
      </w:r>
      <w:r>
        <w:rPr>
          <w:rFonts w:hint="eastAsia" w:ascii="宋体" w:hAnsi="宋体" w:cs="宋体"/>
          <w:kern w:val="0"/>
          <w:sz w:val="28"/>
          <w:szCs w:val="28"/>
          <w:highlight w:val="none"/>
          <w:lang w:val="en-US" w:eastAsia="zh-CN"/>
        </w:rPr>
        <w:t>元，对个人和家庭补助支出</w:t>
      </w:r>
      <w:r>
        <w:rPr>
          <w:rFonts w:hint="eastAsia" w:ascii="宋体" w:hAnsi="宋体" w:cs="宋体"/>
          <w:sz w:val="28"/>
          <w:szCs w:val="28"/>
          <w:highlight w:val="none"/>
          <w:lang w:val="en-US" w:eastAsia="zh-CN"/>
        </w:rPr>
        <w:t>474055</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专项经费100000</w:t>
      </w:r>
      <w:r>
        <w:rPr>
          <w:rFonts w:hint="eastAsia" w:ascii="宋体" w:hAnsi="宋体"/>
          <w:color w:val="000000"/>
          <w:spacing w:val="2"/>
          <w:sz w:val="28"/>
          <w:szCs w:val="28"/>
          <w:highlight w:val="none"/>
        </w:rPr>
        <w:t>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、业务招待费按区老干局原核定的标准安排。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41417</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82834</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2040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1880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1680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137220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2058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186240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3725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137220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3431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57500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“三公”经费预算0.75万元，与</w:t>
      </w:r>
      <w:r>
        <w:rPr>
          <w:rFonts w:hint="eastAsia" w:ascii="宋体" w:hAnsi="宋体" w:cs="宋体"/>
          <w:sz w:val="28"/>
          <w:szCs w:val="28"/>
          <w:lang w:val="en"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、公务接待费预算0.75万元，与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91"/>
        <w:gridCol w:w="1175"/>
        <w:gridCol w:w="1226"/>
        <w:gridCol w:w="829"/>
        <w:gridCol w:w="788"/>
        <w:gridCol w:w="928"/>
        <w:gridCol w:w="928"/>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79"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w:t>
            </w:r>
            <w:r>
              <w:rPr>
                <w:rFonts w:hint="eastAsia" w:ascii="宋体" w:hAnsi="宋体" w:cs="宋体"/>
                <w:b/>
                <w:bCs/>
                <w:i w:val="0"/>
                <w:iCs w:val="0"/>
                <w:color w:val="000000"/>
                <w:kern w:val="0"/>
                <w:sz w:val="44"/>
                <w:szCs w:val="44"/>
                <w:u w:val="none"/>
                <w:bdr w:val="none" w:color="auto" w:sz="0" w:space="0"/>
                <w:lang w:val="en-US" w:eastAsia="zh-CN" w:bidi="ar"/>
              </w:rPr>
              <w:t>22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74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黄石港区老干部服务中心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74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老干部专项经费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1"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74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74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老干部专项经费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746"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74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老干部专项经费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746"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5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1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老干部专项经费</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99%</w:t>
            </w:r>
          </w:p>
        </w:tc>
        <w:tc>
          <w:tcPr>
            <w:tcW w:w="1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5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5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3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49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53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788"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5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1000000</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9"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老干部经费</w:t>
            </w:r>
          </w:p>
        </w:tc>
        <w:tc>
          <w:tcPr>
            <w:tcW w:w="5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99%</w:t>
            </w:r>
          </w:p>
        </w:tc>
        <w:tc>
          <w:tcPr>
            <w:tcW w:w="4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99%</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99%</w:t>
            </w:r>
          </w:p>
        </w:tc>
        <w:tc>
          <w:tcPr>
            <w:tcW w:w="7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老干部各项经费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5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746"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A844B"/>
    <w:multiLevelType w:val="singleLevel"/>
    <w:tmpl w:val="999A844B"/>
    <w:lvl w:ilvl="0" w:tentative="0">
      <w:start w:val="1"/>
      <w:numFmt w:val="chineseCounting"/>
      <w:suff w:val="nothing"/>
      <w:lvlText w:val="%1、"/>
      <w:lvlJc w:val="left"/>
      <w:rPr>
        <w:rFonts w:hint="eastAsia"/>
      </w:rPr>
    </w:lvl>
  </w:abstractNum>
  <w:abstractNum w:abstractNumId="1">
    <w:nsid w:val="F5F2757F"/>
    <w:multiLevelType w:val="singleLevel"/>
    <w:tmpl w:val="F5F2757F"/>
    <w:lvl w:ilvl="0" w:tentative="0">
      <w:start w:val="2"/>
      <w:numFmt w:val="chineseCounting"/>
      <w:suff w:val="nothing"/>
      <w:lvlText w:val="（%1）"/>
      <w:lvlJc w:val="left"/>
      <w:rPr>
        <w:rFonts w:hint="eastAsia"/>
      </w:rPr>
    </w:lvl>
  </w:abstractNum>
  <w:abstractNum w:abstractNumId="2">
    <w:nsid w:val="3F828D1D"/>
    <w:multiLevelType w:val="singleLevel"/>
    <w:tmpl w:val="3F828D1D"/>
    <w:lvl w:ilvl="0" w:tentative="0">
      <w:start w:val="1"/>
      <w:numFmt w:val="chineseCounting"/>
      <w:suff w:val="nothing"/>
      <w:lvlText w:val="%1、"/>
      <w:lvlJc w:val="left"/>
      <w:rPr>
        <w:rFonts w:hint="eastAsia"/>
      </w:rPr>
    </w:lvl>
  </w:abstractNum>
  <w:abstractNum w:abstractNumId="3">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37130"/>
    <w:rsid w:val="00040F87"/>
    <w:rsid w:val="00044F52"/>
    <w:rsid w:val="0005426C"/>
    <w:rsid w:val="000642D8"/>
    <w:rsid w:val="000D03DD"/>
    <w:rsid w:val="000F5C47"/>
    <w:rsid w:val="00101BE1"/>
    <w:rsid w:val="00111F12"/>
    <w:rsid w:val="00134302"/>
    <w:rsid w:val="00160079"/>
    <w:rsid w:val="00177A50"/>
    <w:rsid w:val="00183B02"/>
    <w:rsid w:val="001903D2"/>
    <w:rsid w:val="00195C90"/>
    <w:rsid w:val="001A36F1"/>
    <w:rsid w:val="001A3839"/>
    <w:rsid w:val="001B3819"/>
    <w:rsid w:val="001C5051"/>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1A37"/>
    <w:rsid w:val="002C7D87"/>
    <w:rsid w:val="002E4E14"/>
    <w:rsid w:val="002E769A"/>
    <w:rsid w:val="002F2D80"/>
    <w:rsid w:val="002F530D"/>
    <w:rsid w:val="00342611"/>
    <w:rsid w:val="00361075"/>
    <w:rsid w:val="003642D2"/>
    <w:rsid w:val="0037390F"/>
    <w:rsid w:val="003758B3"/>
    <w:rsid w:val="00383D1F"/>
    <w:rsid w:val="0039283A"/>
    <w:rsid w:val="00392DCF"/>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2FDA"/>
    <w:rsid w:val="004D7DB5"/>
    <w:rsid w:val="004E60C4"/>
    <w:rsid w:val="00504DA6"/>
    <w:rsid w:val="00505352"/>
    <w:rsid w:val="00523282"/>
    <w:rsid w:val="0054199D"/>
    <w:rsid w:val="0054487B"/>
    <w:rsid w:val="005A7369"/>
    <w:rsid w:val="005B67EA"/>
    <w:rsid w:val="005C7B97"/>
    <w:rsid w:val="005F1C46"/>
    <w:rsid w:val="00635C6E"/>
    <w:rsid w:val="0064732A"/>
    <w:rsid w:val="006759D3"/>
    <w:rsid w:val="0068113B"/>
    <w:rsid w:val="006A3FBE"/>
    <w:rsid w:val="006C7A42"/>
    <w:rsid w:val="006D1F48"/>
    <w:rsid w:val="006D383D"/>
    <w:rsid w:val="006F13E4"/>
    <w:rsid w:val="007277F3"/>
    <w:rsid w:val="00741C86"/>
    <w:rsid w:val="00746E24"/>
    <w:rsid w:val="007474FB"/>
    <w:rsid w:val="00764CC6"/>
    <w:rsid w:val="0076521F"/>
    <w:rsid w:val="00792B28"/>
    <w:rsid w:val="007A7FB6"/>
    <w:rsid w:val="007B3C24"/>
    <w:rsid w:val="007B4BAE"/>
    <w:rsid w:val="007D71D1"/>
    <w:rsid w:val="007E2AB2"/>
    <w:rsid w:val="007E6952"/>
    <w:rsid w:val="007F6801"/>
    <w:rsid w:val="00847760"/>
    <w:rsid w:val="0085298B"/>
    <w:rsid w:val="008549D6"/>
    <w:rsid w:val="008858E2"/>
    <w:rsid w:val="00886357"/>
    <w:rsid w:val="008A260F"/>
    <w:rsid w:val="008A3D62"/>
    <w:rsid w:val="008B5B7C"/>
    <w:rsid w:val="008B776D"/>
    <w:rsid w:val="008C65D5"/>
    <w:rsid w:val="008D5649"/>
    <w:rsid w:val="008D7FC9"/>
    <w:rsid w:val="008E11AC"/>
    <w:rsid w:val="009118FA"/>
    <w:rsid w:val="009200C6"/>
    <w:rsid w:val="00926A8F"/>
    <w:rsid w:val="00933189"/>
    <w:rsid w:val="00972D98"/>
    <w:rsid w:val="00990CB9"/>
    <w:rsid w:val="009B2384"/>
    <w:rsid w:val="009C2041"/>
    <w:rsid w:val="009F054B"/>
    <w:rsid w:val="009F1A4A"/>
    <w:rsid w:val="00A12D1A"/>
    <w:rsid w:val="00A34CFD"/>
    <w:rsid w:val="00A46E23"/>
    <w:rsid w:val="00A53C33"/>
    <w:rsid w:val="00A57822"/>
    <w:rsid w:val="00AA6B7D"/>
    <w:rsid w:val="00AB6928"/>
    <w:rsid w:val="00AC46E0"/>
    <w:rsid w:val="00B309C6"/>
    <w:rsid w:val="00B35E06"/>
    <w:rsid w:val="00B65974"/>
    <w:rsid w:val="00B931B2"/>
    <w:rsid w:val="00B94DFE"/>
    <w:rsid w:val="00B9780B"/>
    <w:rsid w:val="00BA7485"/>
    <w:rsid w:val="00BB6F85"/>
    <w:rsid w:val="00BC77F3"/>
    <w:rsid w:val="00BE16DF"/>
    <w:rsid w:val="00BF697C"/>
    <w:rsid w:val="00C05975"/>
    <w:rsid w:val="00C136F5"/>
    <w:rsid w:val="00C1680C"/>
    <w:rsid w:val="00C17661"/>
    <w:rsid w:val="00C33AF8"/>
    <w:rsid w:val="00C3422E"/>
    <w:rsid w:val="00C373AA"/>
    <w:rsid w:val="00C451E7"/>
    <w:rsid w:val="00C47445"/>
    <w:rsid w:val="00C55A7D"/>
    <w:rsid w:val="00C56B12"/>
    <w:rsid w:val="00C63849"/>
    <w:rsid w:val="00C907E9"/>
    <w:rsid w:val="00CA07CE"/>
    <w:rsid w:val="00CA67A9"/>
    <w:rsid w:val="00CC70FC"/>
    <w:rsid w:val="00CD1786"/>
    <w:rsid w:val="00CD3AE2"/>
    <w:rsid w:val="00CF525C"/>
    <w:rsid w:val="00D1186E"/>
    <w:rsid w:val="00D148E8"/>
    <w:rsid w:val="00D157F7"/>
    <w:rsid w:val="00D44255"/>
    <w:rsid w:val="00D45D51"/>
    <w:rsid w:val="00D71AAA"/>
    <w:rsid w:val="00D80C5F"/>
    <w:rsid w:val="00DB3066"/>
    <w:rsid w:val="00DE4741"/>
    <w:rsid w:val="00E14D5D"/>
    <w:rsid w:val="00E30992"/>
    <w:rsid w:val="00E34F36"/>
    <w:rsid w:val="00E4729B"/>
    <w:rsid w:val="00E564DB"/>
    <w:rsid w:val="00E62E0E"/>
    <w:rsid w:val="00E94088"/>
    <w:rsid w:val="00E97481"/>
    <w:rsid w:val="00EA36F1"/>
    <w:rsid w:val="00ED6AFD"/>
    <w:rsid w:val="00EE181C"/>
    <w:rsid w:val="00EE74D1"/>
    <w:rsid w:val="00EF76CA"/>
    <w:rsid w:val="00F200AC"/>
    <w:rsid w:val="00F25ECC"/>
    <w:rsid w:val="00F956B0"/>
    <w:rsid w:val="00FB0164"/>
    <w:rsid w:val="00FB36B7"/>
    <w:rsid w:val="11DE7FEF"/>
    <w:rsid w:val="15E37A96"/>
    <w:rsid w:val="1AFC74FE"/>
    <w:rsid w:val="38AA0644"/>
    <w:rsid w:val="38E0044A"/>
    <w:rsid w:val="3C754EBB"/>
    <w:rsid w:val="3FA174FB"/>
    <w:rsid w:val="425864FA"/>
    <w:rsid w:val="44E07ED4"/>
    <w:rsid w:val="55311883"/>
    <w:rsid w:val="55403DF7"/>
    <w:rsid w:val="5A1021A5"/>
    <w:rsid w:val="5FAA5B11"/>
    <w:rsid w:val="6D807C9F"/>
    <w:rsid w:val="7E0021A0"/>
    <w:rsid w:val="F7FF5B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paragraph" w:customStyle="1" w:styleId="15">
    <w:name w:val="pa-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3629</Words>
  <Characters>4505</Characters>
  <Lines>45</Lines>
  <Paragraphs>12</Paragraphs>
  <TotalTime>1</TotalTime>
  <ScaleCrop>false</ScaleCrop>
  <LinksUpToDate>false</LinksUpToDate>
  <CharactersWithSpaces>5313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2019-10-25T16:04:00Z</dcterms:created>
  <dc:creator>侒靜啲喧嘩</dc:creator>
  <cp:lastModifiedBy>ADMIN</cp:lastModifiedBy>
  <cp:lastPrinted>2019-10-24T16:46:00Z</cp:lastPrinted>
  <dcterms:modified xsi:type="dcterms:W3CDTF">2023-05-01T03:20:28Z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A5799BAE01CC4A0687312C0A601ADABE</vt:lpwstr>
  </property>
</Properties>
</file>