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黄石港区区委办</w:t>
      </w:r>
      <w:r>
        <w:rPr>
          <w:rFonts w:hint="eastAsia" w:ascii="微软雅黑" w:hAnsi="微软雅黑" w:eastAsia="微软雅黑" w:cs="微软雅黑"/>
          <w:color w:val="BC1010"/>
          <w:sz w:val="40"/>
          <w:szCs w:val="40"/>
          <w:shd w:val="clear" w:color="auto" w:fill="FFFFFF"/>
          <w:lang w:eastAsia="zh-CN"/>
        </w:rPr>
        <w:t>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黄石港区区委办</w:t>
      </w:r>
      <w:r>
        <w:rPr>
          <w:rFonts w:hint="eastAsia" w:ascii="黑体" w:hAnsi="黑体" w:eastAsia="黑体" w:cs="宋体"/>
          <w:kern w:val="2"/>
          <w:sz w:val="40"/>
          <w:szCs w:val="40"/>
          <w:lang w:eastAsia="zh-CN"/>
        </w:rPr>
        <w:t>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620" w:lineRule="exact"/>
        <w:ind w:firstLine="560" w:firstLineChars="200"/>
        <w:rPr>
          <w:rFonts w:ascii="宋体" w:cs="宋体"/>
          <w:kern w:val="0"/>
          <w:sz w:val="28"/>
          <w:szCs w:val="28"/>
        </w:rPr>
      </w:pPr>
      <w:r>
        <w:rPr>
          <w:rFonts w:hint="eastAsia" w:ascii="宋体" w:hAnsi="宋体" w:cs="宋体"/>
          <w:kern w:val="0"/>
          <w:sz w:val="28"/>
          <w:szCs w:val="28"/>
        </w:rPr>
        <w:t>负责区委的日常文书处理和日常事务工作；协助区委领导组织起草或审核以区委、区委办公室名义发布的文件，承办区委规范性文件的备案工作，受理区委各部门规范性文件的备案审查工作；根据上级精神、领导意图和区委的中心工作，草拟工作计划、总结报告和汇报材料，负责组织或参与、配合有关部门起草和准备区委领导讲话稿或提纲，负责做好信息的收集、编写、上报、反馈等工作，做好阶段性和突击性的调查研究工作，为区委决策提供有参考价值的建议；负责区委各种会议的筹备、组织工作，协助区委领导做好实施各项决定的组织和协调督办工作；组织、协调区委有关部门的工作，对有争议的问题提出处理意见，报区委领导决定；督促、检查、指导区委工作范围内的人大代表建议、意见和政协委员提案答复工作，协调处理过程中出现的问题；</w:t>
      </w:r>
    </w:p>
    <w:p>
      <w:pPr>
        <w:spacing w:line="620" w:lineRule="exact"/>
        <w:ind w:firstLine="560" w:firstLineChars="200"/>
        <w:rPr>
          <w:rFonts w:ascii="宋体" w:cs="宋体"/>
          <w:kern w:val="0"/>
          <w:sz w:val="28"/>
          <w:szCs w:val="28"/>
        </w:rPr>
      </w:pPr>
      <w:r>
        <w:rPr>
          <w:rFonts w:hint="eastAsia" w:ascii="宋体" w:hAnsi="宋体" w:cs="宋体"/>
          <w:kern w:val="0"/>
          <w:sz w:val="28"/>
          <w:szCs w:val="28"/>
        </w:rPr>
        <w:t>负责上级党委文件、电报、信函的收发、登记、分发、传阅、催办与立卷保管的归档和销退，转办或答复区属各单位的来信来访，交办、转办、督办群众和基层单位反映的有关问题；指导全区保密工作，管理区机关各类档案，组织、指导区直单位开展保密工作和档案管理规范化工作，并负责实施检查；完成上级交办的其他工作任务。</w:t>
      </w:r>
    </w:p>
    <w:p>
      <w:pPr>
        <w:widowControl/>
        <w:shd w:val="clear" w:color="auto" w:fill="FFFFFF"/>
        <w:ind w:firstLine="560" w:firstLineChars="200"/>
        <w:jc w:val="left"/>
        <w:rPr>
          <w:rFonts w:asciiTheme="minorEastAsia" w:hAnsiTheme="minorEastAsia" w:eastAsiaTheme="minorEastAsia" w:cstheme="minorEastAsia"/>
          <w:color w:val="000000"/>
          <w:spacing w:val="2"/>
          <w:sz w:val="28"/>
          <w:szCs w:val="28"/>
        </w:rPr>
      </w:pPr>
      <w:r>
        <w:rPr>
          <w:rFonts w:hint="eastAsia" w:ascii="宋体" w:hAnsi="宋体" w:cs="Tahoma"/>
          <w:color w:val="333333"/>
          <w:kern w:val="0"/>
          <w:sz w:val="28"/>
          <w:szCs w:val="28"/>
        </w:rPr>
        <w:t>及时收集区委开展工作所需的各类信息，参与区委工作性调研，处理区委文件、资料，及时签收、登记、分发、送阅、督办、催办。负责区委全委会议、区委常委会议、书记办公会议及区委交办的其他会议的组织准备工作。对区委部署的工作执行情况以及区委领导和上级机关交办的事项进行抄告、催办、督办，负责全区党委办公室系统业务指导和培训等工作。根据区委领导要求，做好本区各级机关单位和部门的协调工作等。</w:t>
      </w:r>
      <w:r>
        <w:rPr>
          <w:rFonts w:hint="eastAsia" w:asciiTheme="minorEastAsia" w:hAnsiTheme="minorEastAsia" w:eastAsiaTheme="minorEastAsia" w:cstheme="minorEastAsia"/>
          <w:color w:val="000000"/>
          <w:spacing w:val="2"/>
          <w:sz w:val="28"/>
          <w:szCs w:val="28"/>
        </w:rPr>
        <w:t> </w:t>
      </w:r>
    </w:p>
    <w:p>
      <w:pPr>
        <w:numPr>
          <w:ilvl w:val="0"/>
          <w:numId w:val="1"/>
        </w:numPr>
        <w:wordWrap w:val="0"/>
        <w:spacing w:before="120" w:after="120" w:line="560" w:lineRule="atLeas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ind w:firstLine="480"/>
        <w:jc w:val="left"/>
        <w:rPr>
          <w:color w:val="000000"/>
          <w:kern w:val="0"/>
          <w:sz w:val="28"/>
          <w:szCs w:val="28"/>
        </w:rPr>
      </w:pPr>
      <w:r>
        <w:rPr>
          <w:rFonts w:hint="eastAsia" w:ascii="宋体" w:hAnsi="宋体" w:cs="Tahoma"/>
          <w:color w:val="333333"/>
          <w:kern w:val="0"/>
          <w:sz w:val="28"/>
          <w:szCs w:val="28"/>
        </w:rPr>
        <w:t>档案局、政研督办室、主体办、保密办</w:t>
      </w:r>
      <w:r>
        <w:rPr>
          <w:rFonts w:hint="eastAsia" w:asciiTheme="minorEastAsia" w:hAnsiTheme="minorEastAsia" w:eastAsiaTheme="minorEastAsia" w:cstheme="minorEastAsia"/>
          <w:sz w:val="28"/>
          <w:szCs w:val="28"/>
        </w:rPr>
        <w:t>。</w:t>
      </w: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黄石港区区委办</w:t>
            </w:r>
            <w:r>
              <w:rPr>
                <w:rFonts w:hint="eastAsia" w:ascii="微软雅黑" w:hAnsi="微软雅黑" w:eastAsia="微软雅黑" w:cs="微软雅黑"/>
                <w:b/>
                <w:bCs/>
                <w:color w:val="333333"/>
                <w:kern w:val="0"/>
                <w:sz w:val="28"/>
                <w:szCs w:val="28"/>
                <w:shd w:val="clear" w:color="auto" w:fill="FFFFFF"/>
                <w:lang w:eastAsia="zh-CN"/>
              </w:rPr>
              <w:t>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lang w:val="en"/>
              </w:rPr>
            </w:pPr>
            <w:r>
              <w:rPr>
                <w:rFonts w:ascii="宋体" w:hAnsi="宋体" w:cs="宋体"/>
                <w:kern w:val="0"/>
                <w:sz w:val="24"/>
                <w:lang w:val="en"/>
              </w:rPr>
              <w:t>2687253</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lang w:val="en"/>
              </w:rPr>
            </w:pPr>
            <w:r>
              <w:rPr>
                <w:rFonts w:ascii="宋体" w:hAnsi="宋体" w:cs="宋体"/>
                <w:kern w:val="0"/>
                <w:sz w:val="24"/>
                <w:lang w:val="en"/>
              </w:rPr>
              <w:t>2687253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default"/>
                <w:lang w:val="en"/>
              </w:rPr>
            </w:pPr>
            <w:r>
              <w:rPr>
                <w:rFonts w:ascii="宋体" w:hAnsi="宋体" w:cs="宋体"/>
                <w:kern w:val="0"/>
                <w:sz w:val="24"/>
                <w:lang w:val="en"/>
              </w:rPr>
              <w:t>2687253</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default"/>
                <w:lang w:val="en"/>
              </w:rPr>
            </w:pPr>
            <w:r>
              <w:rPr>
                <w:rFonts w:ascii="宋体" w:hAnsi="宋体" w:cs="宋体"/>
                <w:kern w:val="0"/>
                <w:sz w:val="24"/>
                <w:lang w:val="en"/>
              </w:rPr>
              <w:t>2687253</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default"/>
                <w:lang w:val="en"/>
              </w:rPr>
            </w:pPr>
            <w:r>
              <w:rPr>
                <w:rFonts w:ascii="宋体" w:hAnsi="宋体" w:cs="宋体"/>
                <w:kern w:val="0"/>
                <w:sz w:val="24"/>
                <w:lang w:val="en"/>
              </w:rPr>
              <w:t>2687253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default"/>
                <w:lang w:val="en"/>
              </w:rPr>
            </w:pPr>
            <w:r>
              <w:rPr>
                <w:rFonts w:ascii="宋体" w:hAnsi="宋体" w:cs="宋体"/>
                <w:kern w:val="0"/>
                <w:sz w:val="24"/>
                <w:lang w:val="en"/>
              </w:rPr>
              <w:t>2687253</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default"/>
                <w:lang w:val="en"/>
              </w:rPr>
            </w:pPr>
            <w:r>
              <w:rPr>
                <w:rFonts w:ascii="宋体" w:hAnsi="宋体" w:cs="宋体"/>
                <w:kern w:val="0"/>
                <w:sz w:val="24"/>
                <w:lang w:val="en"/>
              </w:rPr>
              <w:t>2687253</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2687253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ascii="宋体" w:hAnsi="宋体" w:cs="宋体"/>
                <w:kern w:val="0"/>
                <w:sz w:val="24"/>
                <w:lang w:val="en"/>
              </w:rPr>
              <w:t>2687253</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default"/>
                <w:lang w:val="en"/>
              </w:rPr>
            </w:pPr>
            <w:r>
              <w:rPr>
                <w:rFonts w:ascii="宋体" w:hAnsi="宋体" w:cs="宋体"/>
                <w:kern w:val="0"/>
                <w:sz w:val="24"/>
                <w:lang w:val="en"/>
              </w:rPr>
              <w:t>2687253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2687253</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default"/>
                <w:lang w:val="en"/>
              </w:rPr>
            </w:pPr>
            <w:r>
              <w:rPr>
                <w:rFonts w:ascii="宋体" w:hAnsi="宋体" w:cs="宋体"/>
                <w:kern w:val="0"/>
                <w:sz w:val="24"/>
                <w:lang w:val="en"/>
              </w:rPr>
              <w:t>2687253</w:t>
            </w:r>
          </w:p>
        </w:tc>
        <w:tc>
          <w:tcPr>
            <w:tcW w:w="1035" w:type="dxa"/>
            <w:vAlign w:val="center"/>
          </w:tcPr>
          <w:p>
            <w:pPr>
              <w:widowControl/>
              <w:jc w:val="center"/>
              <w:rPr>
                <w:rFonts w:hint="default" w:ascii="宋体" w:cs="宋体"/>
                <w:kern w:val="0"/>
                <w:sz w:val="24"/>
                <w:lang w:val="en"/>
              </w:rPr>
            </w:pPr>
            <w:r>
              <w:rPr>
                <w:rFonts w:hint="default" w:ascii="宋体" w:hAnsi="宋体" w:cs="宋体"/>
                <w:kern w:val="0"/>
                <w:sz w:val="24"/>
                <w:lang w:val="en"/>
              </w:rPr>
              <w:t>1871253</w:t>
            </w:r>
          </w:p>
        </w:tc>
        <w:tc>
          <w:tcPr>
            <w:tcW w:w="1005" w:type="dxa"/>
            <w:vAlign w:val="center"/>
          </w:tcPr>
          <w:p>
            <w:pPr>
              <w:widowControl/>
              <w:jc w:val="center"/>
              <w:rPr>
                <w:rFonts w:ascii="宋体" w:hAnsi="宋体" w:cs="宋体"/>
                <w:kern w:val="0"/>
                <w:sz w:val="24"/>
              </w:rPr>
            </w:pPr>
            <w:r>
              <w:rPr>
                <w:rFonts w:hint="eastAsia" w:ascii="宋体" w:hAnsi="宋体" w:cs="宋体"/>
                <w:kern w:val="0"/>
                <w:sz w:val="24"/>
              </w:rPr>
              <w:t xml:space="preserve">816000 </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default"/>
                <w:lang w:val="en"/>
              </w:rPr>
            </w:pPr>
            <w:r>
              <w:rPr>
                <w:rFonts w:ascii="宋体" w:hAnsi="宋体" w:cs="宋体"/>
                <w:kern w:val="0"/>
                <w:sz w:val="24"/>
                <w:lang w:val="en"/>
              </w:rPr>
              <w:t>2687253</w:t>
            </w:r>
          </w:p>
        </w:tc>
        <w:tc>
          <w:tcPr>
            <w:tcW w:w="1035" w:type="dxa"/>
            <w:vAlign w:val="center"/>
          </w:tcPr>
          <w:p>
            <w:pPr>
              <w:widowControl/>
              <w:jc w:val="center"/>
              <w:rPr>
                <w:rFonts w:hint="default" w:ascii="宋体" w:cs="宋体"/>
                <w:kern w:val="0"/>
                <w:sz w:val="24"/>
                <w:lang w:val="en"/>
              </w:rPr>
            </w:pPr>
            <w:r>
              <w:rPr>
                <w:rFonts w:hint="default" w:ascii="宋体" w:hAnsi="宋体" w:cs="宋体"/>
                <w:kern w:val="0"/>
                <w:sz w:val="24"/>
                <w:lang w:val="en"/>
              </w:rPr>
              <w:t>1871253</w:t>
            </w:r>
          </w:p>
        </w:tc>
        <w:tc>
          <w:tcPr>
            <w:tcW w:w="1005" w:type="dxa"/>
            <w:vAlign w:val="center"/>
          </w:tcPr>
          <w:p>
            <w:pPr>
              <w:widowControl/>
              <w:jc w:val="center"/>
              <w:rPr>
                <w:rFonts w:ascii="宋体" w:hAnsi="宋体" w:cs="宋体"/>
                <w:kern w:val="0"/>
                <w:sz w:val="24"/>
              </w:rPr>
            </w:pPr>
            <w:r>
              <w:rPr>
                <w:rFonts w:hint="eastAsia" w:ascii="宋体" w:hAnsi="宋体" w:cs="宋体"/>
                <w:kern w:val="0"/>
                <w:sz w:val="24"/>
              </w:rPr>
              <w:t xml:space="preserve">816000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31</w:t>
            </w:r>
          </w:p>
        </w:tc>
        <w:tc>
          <w:tcPr>
            <w:tcW w:w="1710" w:type="dxa"/>
            <w:vAlign w:val="center"/>
          </w:tcPr>
          <w:p>
            <w:pPr>
              <w:widowControl/>
              <w:jc w:val="left"/>
            </w:pPr>
            <w:r>
              <w:rPr>
                <w:rFonts w:hint="eastAsia" w:ascii="宋体" w:hAnsi="宋体" w:cs="宋体"/>
                <w:kern w:val="0"/>
                <w:sz w:val="24"/>
              </w:rPr>
              <w:t>党委办公厅（室）及相关机构</w:t>
            </w:r>
          </w:p>
        </w:tc>
        <w:tc>
          <w:tcPr>
            <w:tcW w:w="1172" w:type="dxa"/>
            <w:vAlign w:val="center"/>
          </w:tcPr>
          <w:p>
            <w:pPr>
              <w:widowControl/>
              <w:jc w:val="center"/>
              <w:rPr>
                <w:rFonts w:hint="default"/>
                <w:lang w:val="en"/>
              </w:rPr>
            </w:pPr>
            <w:r>
              <w:rPr>
                <w:rFonts w:ascii="宋体" w:hAnsi="宋体" w:cs="宋体"/>
                <w:kern w:val="0"/>
                <w:sz w:val="24"/>
                <w:lang w:val="en"/>
              </w:rPr>
              <w:t>2687253</w:t>
            </w:r>
          </w:p>
        </w:tc>
        <w:tc>
          <w:tcPr>
            <w:tcW w:w="1035" w:type="dxa"/>
            <w:vAlign w:val="center"/>
          </w:tcPr>
          <w:p>
            <w:pPr>
              <w:widowControl/>
              <w:jc w:val="center"/>
              <w:rPr>
                <w:rFonts w:hint="default" w:ascii="宋体" w:cs="宋体"/>
                <w:kern w:val="0"/>
                <w:sz w:val="24"/>
                <w:lang w:val="en"/>
              </w:rPr>
            </w:pPr>
            <w:r>
              <w:rPr>
                <w:rFonts w:hint="default" w:ascii="宋体" w:hAnsi="宋体" w:cs="宋体"/>
                <w:kern w:val="0"/>
                <w:sz w:val="24"/>
                <w:lang w:val="en"/>
              </w:rPr>
              <w:t>1871253</w:t>
            </w:r>
          </w:p>
        </w:tc>
        <w:tc>
          <w:tcPr>
            <w:tcW w:w="1005" w:type="dxa"/>
            <w:vAlign w:val="center"/>
          </w:tcPr>
          <w:p>
            <w:pPr>
              <w:widowControl/>
              <w:jc w:val="center"/>
              <w:rPr>
                <w:rFonts w:ascii="宋体" w:hAnsi="宋体" w:cs="宋体"/>
                <w:kern w:val="0"/>
                <w:sz w:val="24"/>
              </w:rPr>
            </w:pPr>
            <w:r>
              <w:rPr>
                <w:rFonts w:hint="eastAsia" w:ascii="宋体" w:hAnsi="宋体" w:cs="宋体"/>
                <w:kern w:val="0"/>
                <w:sz w:val="24"/>
              </w:rPr>
              <w:t xml:space="preserve">816000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31</w:t>
            </w:r>
            <w:r>
              <w:rPr>
                <w:rFonts w:ascii="宋体" w:hAnsi="宋体" w:cs="宋体"/>
                <w:kern w:val="0"/>
                <w:sz w:val="24"/>
              </w:rPr>
              <w:t>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default" w:ascii="宋体" w:cs="宋体"/>
                <w:kern w:val="0"/>
                <w:sz w:val="24"/>
                <w:lang w:val="en"/>
              </w:rPr>
            </w:pPr>
            <w:r>
              <w:rPr>
                <w:rFonts w:ascii="宋体" w:hAnsi="宋体" w:cs="宋体"/>
                <w:kern w:val="0"/>
                <w:sz w:val="24"/>
                <w:lang w:val="en"/>
              </w:rPr>
              <w:t>2687253</w:t>
            </w:r>
          </w:p>
        </w:tc>
        <w:tc>
          <w:tcPr>
            <w:tcW w:w="1035" w:type="dxa"/>
            <w:vAlign w:val="center"/>
          </w:tcPr>
          <w:p>
            <w:pPr>
              <w:widowControl/>
              <w:jc w:val="center"/>
              <w:rPr>
                <w:rFonts w:hint="default" w:ascii="宋体" w:cs="宋体"/>
                <w:kern w:val="0"/>
                <w:sz w:val="24"/>
                <w:lang w:val="en"/>
              </w:rPr>
            </w:pPr>
            <w:r>
              <w:rPr>
                <w:rFonts w:hint="default" w:ascii="宋体" w:hAnsi="宋体" w:cs="宋体"/>
                <w:kern w:val="0"/>
                <w:sz w:val="24"/>
                <w:lang w:val="en"/>
              </w:rPr>
              <w:t>1871253</w:t>
            </w:r>
          </w:p>
        </w:tc>
        <w:tc>
          <w:tcPr>
            <w:tcW w:w="1005" w:type="dxa"/>
            <w:vAlign w:val="center"/>
          </w:tcPr>
          <w:p>
            <w:pPr>
              <w:widowControl/>
              <w:jc w:val="center"/>
              <w:rPr>
                <w:rFonts w:ascii="宋体" w:hAnsi="宋体" w:cs="宋体"/>
                <w:kern w:val="0"/>
                <w:sz w:val="24"/>
              </w:rPr>
            </w:pPr>
            <w:r>
              <w:rPr>
                <w:rFonts w:hint="eastAsia" w:ascii="宋体" w:hAnsi="宋体" w:cs="宋体"/>
                <w:kern w:val="0"/>
                <w:sz w:val="24"/>
              </w:rPr>
              <w:t xml:space="preserve">816000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default"/>
                <w:lang w:val="en"/>
              </w:rPr>
            </w:pPr>
            <w:r>
              <w:rPr>
                <w:rFonts w:ascii="宋体" w:hAnsi="宋体" w:cs="宋体"/>
                <w:kern w:val="0"/>
                <w:sz w:val="24"/>
                <w:lang w:val="en"/>
              </w:rPr>
              <w:t>2687253</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lang w:val="en"/>
              </w:rPr>
            </w:pPr>
            <w:r>
              <w:rPr>
                <w:rFonts w:ascii="宋体" w:hAnsi="宋体" w:cs="宋体"/>
                <w:kern w:val="0"/>
                <w:sz w:val="24"/>
                <w:lang w:val="en"/>
              </w:rPr>
              <w:t>2687253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default"/>
                <w:lang w:val="en"/>
              </w:rPr>
            </w:pPr>
            <w:r>
              <w:rPr>
                <w:rFonts w:ascii="宋体" w:hAnsi="宋体" w:cs="宋体"/>
                <w:kern w:val="0"/>
                <w:sz w:val="24"/>
                <w:lang w:val="en"/>
              </w:rPr>
              <w:t>2687253</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default"/>
                <w:lang w:val="en"/>
              </w:rPr>
            </w:pPr>
            <w:r>
              <w:rPr>
                <w:rFonts w:ascii="宋体" w:hAnsi="宋体" w:cs="宋体"/>
                <w:kern w:val="0"/>
                <w:sz w:val="24"/>
                <w:lang w:val="en"/>
              </w:rPr>
              <w:t>2687253</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default"/>
                <w:lang w:val="en"/>
              </w:rPr>
            </w:pPr>
            <w:r>
              <w:rPr>
                <w:rFonts w:ascii="宋体" w:hAnsi="宋体" w:cs="宋体"/>
                <w:kern w:val="0"/>
                <w:sz w:val="24"/>
                <w:lang w:val="en"/>
              </w:rPr>
              <w:t>2687253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default"/>
                <w:lang w:val="en"/>
              </w:rPr>
            </w:pPr>
            <w:r>
              <w:rPr>
                <w:rFonts w:ascii="宋体" w:hAnsi="宋体" w:cs="宋体"/>
                <w:kern w:val="0"/>
                <w:sz w:val="24"/>
                <w:lang w:val="en"/>
              </w:rPr>
              <w:t>2687253</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default"/>
                <w:lang w:val="en"/>
              </w:rPr>
            </w:pPr>
            <w:r>
              <w:rPr>
                <w:rFonts w:ascii="宋体" w:hAnsi="宋体" w:cs="宋体"/>
                <w:kern w:val="0"/>
                <w:sz w:val="24"/>
                <w:lang w:val="en"/>
              </w:rPr>
              <w:t>2687253</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2687253</w:t>
            </w:r>
          </w:p>
        </w:tc>
        <w:tc>
          <w:tcPr>
            <w:tcW w:w="1815" w:type="dxa"/>
            <w:shd w:val="clear" w:color="auto" w:fill="D7D7D7" w:themeFill="background1" w:themeFillShade="D8"/>
            <w:vAlign w:val="center"/>
          </w:tcPr>
          <w:p>
            <w:pPr>
              <w:widowControl/>
              <w:jc w:val="center"/>
              <w:rPr>
                <w:rFonts w:hint="default"/>
                <w:lang w:val="en"/>
              </w:rPr>
            </w:pPr>
            <w:r>
              <w:rPr>
                <w:rFonts w:hint="default" w:ascii="宋体" w:hAnsi="宋体" w:cs="宋体"/>
                <w:kern w:val="0"/>
                <w:sz w:val="24"/>
                <w:lang w:val="en"/>
              </w:rPr>
              <w:t>1871253</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816000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default"/>
                <w:lang w:val="en"/>
              </w:rPr>
            </w:pPr>
            <w:r>
              <w:rPr>
                <w:rFonts w:ascii="宋体" w:hAnsi="宋体" w:cs="宋体"/>
                <w:kern w:val="0"/>
                <w:sz w:val="24"/>
                <w:lang w:val="en"/>
              </w:rPr>
              <w:t>2687253</w:t>
            </w:r>
          </w:p>
        </w:tc>
        <w:tc>
          <w:tcPr>
            <w:tcW w:w="1815" w:type="dxa"/>
            <w:vAlign w:val="center"/>
          </w:tcPr>
          <w:p>
            <w:pPr>
              <w:widowControl/>
              <w:jc w:val="center"/>
              <w:rPr>
                <w:rFonts w:hint="default" w:ascii="宋体" w:cs="宋体"/>
                <w:kern w:val="0"/>
                <w:sz w:val="24"/>
                <w:lang w:val="en"/>
              </w:rPr>
            </w:pPr>
            <w:r>
              <w:rPr>
                <w:rFonts w:hint="default" w:ascii="宋体" w:hAnsi="宋体" w:cs="宋体"/>
                <w:kern w:val="0"/>
                <w:sz w:val="24"/>
                <w:lang w:val="en"/>
              </w:rPr>
              <w:t>1871253</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816000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31</w:t>
            </w:r>
          </w:p>
        </w:tc>
        <w:tc>
          <w:tcPr>
            <w:tcW w:w="2100" w:type="dxa"/>
            <w:vAlign w:val="center"/>
          </w:tcPr>
          <w:p>
            <w:pPr>
              <w:widowControl/>
              <w:jc w:val="left"/>
            </w:pPr>
            <w:r>
              <w:rPr>
                <w:rFonts w:hint="eastAsia" w:ascii="宋体" w:hAnsi="宋体" w:cs="宋体"/>
                <w:kern w:val="0"/>
                <w:sz w:val="24"/>
              </w:rPr>
              <w:t>党委办公厅（室）及相关机构</w:t>
            </w:r>
          </w:p>
        </w:tc>
        <w:tc>
          <w:tcPr>
            <w:tcW w:w="1830" w:type="dxa"/>
            <w:vAlign w:val="center"/>
          </w:tcPr>
          <w:p>
            <w:pPr>
              <w:widowControl/>
              <w:jc w:val="center"/>
              <w:rPr>
                <w:rFonts w:hint="default"/>
                <w:lang w:val="en"/>
              </w:rPr>
            </w:pPr>
            <w:r>
              <w:rPr>
                <w:rFonts w:ascii="宋体" w:hAnsi="宋体" w:cs="宋体"/>
                <w:kern w:val="0"/>
                <w:sz w:val="24"/>
                <w:lang w:val="en"/>
              </w:rPr>
              <w:t>2687253</w:t>
            </w:r>
          </w:p>
        </w:tc>
        <w:tc>
          <w:tcPr>
            <w:tcW w:w="1815" w:type="dxa"/>
            <w:vAlign w:val="center"/>
          </w:tcPr>
          <w:p>
            <w:pPr>
              <w:widowControl/>
              <w:jc w:val="center"/>
              <w:rPr>
                <w:rFonts w:hint="default"/>
                <w:lang w:val="en"/>
              </w:rPr>
            </w:pPr>
            <w:r>
              <w:rPr>
                <w:rFonts w:hint="default" w:ascii="宋体" w:hAnsi="宋体" w:cs="宋体"/>
                <w:kern w:val="0"/>
                <w:sz w:val="24"/>
                <w:lang w:val="en"/>
              </w:rPr>
              <w:t>1871253</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816000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31</w:t>
            </w:r>
            <w:r>
              <w:rPr>
                <w:rFonts w:ascii="宋体" w:hAnsi="宋体" w:cs="宋体"/>
                <w:kern w:val="0"/>
                <w:sz w:val="24"/>
              </w:rPr>
              <w:t>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default" w:ascii="宋体" w:hAnsi="宋体" w:cs="宋体"/>
                <w:kern w:val="0"/>
                <w:sz w:val="24"/>
                <w:lang w:val="en"/>
              </w:rPr>
            </w:pPr>
            <w:r>
              <w:rPr>
                <w:rFonts w:ascii="宋体" w:hAnsi="宋体" w:cs="宋体"/>
                <w:kern w:val="0"/>
                <w:sz w:val="24"/>
                <w:lang w:val="en"/>
              </w:rPr>
              <w:t>2687253</w:t>
            </w:r>
          </w:p>
        </w:tc>
        <w:tc>
          <w:tcPr>
            <w:tcW w:w="181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1871253</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816000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widowControl/>
              <w:jc w:val="center"/>
              <w:rPr>
                <w:rFonts w:hint="default"/>
                <w:lang w:val="en"/>
              </w:rPr>
            </w:pPr>
            <w:r>
              <w:rPr>
                <w:rFonts w:hint="default" w:ascii="宋体" w:hAnsi="宋体" w:cs="宋体"/>
                <w:kern w:val="0"/>
                <w:sz w:val="24"/>
                <w:lang w:val="en"/>
              </w:rPr>
              <w:t>1871253</w:t>
            </w:r>
          </w:p>
        </w:tc>
        <w:tc>
          <w:tcPr>
            <w:tcW w:w="1260"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1377668</w:t>
            </w:r>
          </w:p>
        </w:tc>
        <w:tc>
          <w:tcPr>
            <w:tcW w:w="152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462993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1397760</w:t>
            </w:r>
          </w:p>
        </w:tc>
        <w:tc>
          <w:tcPr>
            <w:tcW w:w="1260"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1397760</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443172</w:t>
            </w:r>
          </w:p>
        </w:tc>
        <w:tc>
          <w:tcPr>
            <w:tcW w:w="1260" w:type="dxa"/>
            <w:vAlign w:val="center"/>
          </w:tcPr>
          <w:p>
            <w:pPr>
              <w:widowControl/>
              <w:jc w:val="center"/>
              <w:rPr>
                <w:rFonts w:ascii="宋体" w:hAnsi="宋体" w:cs="宋体"/>
                <w:kern w:val="0"/>
                <w:sz w:val="24"/>
              </w:rPr>
            </w:pPr>
            <w:r>
              <w:rPr>
                <w:rFonts w:hint="default" w:ascii="宋体" w:hAnsi="宋体" w:cs="宋体"/>
                <w:kern w:val="0"/>
                <w:sz w:val="24"/>
                <w:lang w:val="en"/>
              </w:rPr>
              <w:t>443172</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243468</w:t>
            </w:r>
          </w:p>
        </w:tc>
        <w:tc>
          <w:tcPr>
            <w:tcW w:w="1260" w:type="dxa"/>
            <w:vAlign w:val="center"/>
          </w:tcPr>
          <w:p>
            <w:pPr>
              <w:widowControl/>
              <w:jc w:val="center"/>
              <w:rPr>
                <w:rFonts w:ascii="宋体" w:hAnsi="宋体" w:cs="宋体"/>
                <w:kern w:val="0"/>
                <w:sz w:val="24"/>
              </w:rPr>
            </w:pPr>
            <w:r>
              <w:rPr>
                <w:rFonts w:hint="default" w:ascii="宋体" w:hAnsi="宋体" w:cs="宋体"/>
                <w:kern w:val="0"/>
                <w:sz w:val="24"/>
                <w:lang w:val="en"/>
              </w:rPr>
              <w:t>243468</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19840</w:t>
            </w:r>
          </w:p>
        </w:tc>
        <w:tc>
          <w:tcPr>
            <w:tcW w:w="1260" w:type="dxa"/>
            <w:vAlign w:val="center"/>
          </w:tcPr>
          <w:p>
            <w:pPr>
              <w:widowControl/>
              <w:jc w:val="center"/>
              <w:rPr>
                <w:rFonts w:ascii="宋体" w:hAnsi="宋体" w:cs="宋体"/>
                <w:kern w:val="0"/>
                <w:sz w:val="24"/>
              </w:rPr>
            </w:pPr>
            <w:r>
              <w:rPr>
                <w:rFonts w:hint="default" w:ascii="宋体" w:hAnsi="宋体" w:cs="宋体"/>
                <w:kern w:val="0"/>
                <w:sz w:val="24"/>
                <w:lang w:val="en"/>
              </w:rPr>
              <w:t>19840</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254657</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r>
              <w:rPr>
                <w:rFonts w:hint="default" w:ascii="宋体" w:hAnsi="宋体" w:cs="宋体"/>
                <w:kern w:val="0"/>
                <w:sz w:val="24"/>
                <w:lang w:val="en"/>
              </w:rPr>
              <w:t>254657</w:t>
            </w:r>
            <w:r>
              <w:rPr>
                <w:rFonts w:hint="eastAsia" w:ascii="宋体" w:hAnsi="宋体" w:cs="宋体"/>
                <w:kern w:val="0"/>
                <w:sz w:val="24"/>
              </w:rPr>
              <w:t xml:space="preserve">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82397</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r>
              <w:rPr>
                <w:rFonts w:hint="default" w:ascii="宋体" w:hAnsi="宋体" w:cs="宋体"/>
                <w:kern w:val="0"/>
                <w:sz w:val="24"/>
                <w:lang w:val="en"/>
              </w:rPr>
              <w:t>82397</w:t>
            </w:r>
            <w:r>
              <w:rPr>
                <w:rFonts w:hint="eastAsia" w:ascii="宋体" w:hAnsi="宋体" w:cs="宋体"/>
                <w:kern w:val="0"/>
                <w:sz w:val="24"/>
              </w:rPr>
              <w:t xml:space="preserve"> </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337060</w:t>
            </w:r>
          </w:p>
        </w:tc>
        <w:tc>
          <w:tcPr>
            <w:tcW w:w="1260" w:type="dxa"/>
            <w:vAlign w:val="center"/>
          </w:tcPr>
          <w:p>
            <w:pPr>
              <w:widowControl/>
              <w:jc w:val="center"/>
              <w:rPr>
                <w:rFonts w:ascii="宋体" w:hAnsi="宋体" w:cs="宋体"/>
                <w:kern w:val="0"/>
                <w:sz w:val="24"/>
              </w:rPr>
            </w:pPr>
            <w:r>
              <w:rPr>
                <w:rFonts w:hint="default" w:ascii="宋体" w:hAnsi="宋体" w:cs="宋体"/>
                <w:kern w:val="0"/>
                <w:sz w:val="24"/>
                <w:lang w:val="en"/>
              </w:rPr>
              <w:t>337060</w:t>
            </w: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337060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473494</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473494</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8500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8500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7000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500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10200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10200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2440</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2440</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25440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25440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widowControl/>
              <w:jc w:val="center"/>
              <w:rPr>
                <w:rFonts w:ascii="宋体" w:hAnsi="宋体" w:cs="宋体"/>
                <w:kern w:val="0"/>
                <w:sz w:val="24"/>
              </w:rPr>
            </w:pPr>
            <w:r>
              <w:rPr>
                <w:rFonts w:hint="eastAsia" w:ascii="宋体" w:hAnsi="宋体" w:cs="宋体"/>
                <w:kern w:val="0"/>
                <w:sz w:val="24"/>
              </w:rPr>
              <w:t>1</w:t>
            </w:r>
            <w:r>
              <w:rPr>
                <w:rFonts w:hint="default" w:ascii="宋体" w:hAnsi="宋体" w:cs="宋体"/>
                <w:kern w:val="0"/>
                <w:sz w:val="24"/>
                <w:lang w:val="en"/>
              </w:rPr>
              <w:t>9</w:t>
            </w:r>
            <w:r>
              <w:rPr>
                <w:rFonts w:hint="eastAsia" w:ascii="宋体" w:hAnsi="宋体" w:cs="宋体"/>
                <w:kern w:val="0"/>
                <w:sz w:val="24"/>
              </w:rPr>
              <w:t xml:space="preserve">000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eastAsia" w:ascii="宋体" w:hAnsi="宋体" w:cs="宋体"/>
                <w:kern w:val="0"/>
                <w:sz w:val="24"/>
              </w:rPr>
              <w:t>1</w:t>
            </w:r>
            <w:r>
              <w:rPr>
                <w:rFonts w:hint="default" w:ascii="宋体" w:hAnsi="宋体" w:cs="宋体"/>
                <w:kern w:val="0"/>
                <w:sz w:val="24"/>
                <w:lang w:val="en"/>
              </w:rPr>
              <w:t>9</w:t>
            </w:r>
            <w:r>
              <w:rPr>
                <w:rFonts w:hint="eastAsia" w:ascii="宋体" w:hAnsi="宋体" w:cs="宋体"/>
                <w:kern w:val="0"/>
                <w:sz w:val="24"/>
              </w:rPr>
              <w:t xml:space="preserve">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1000</w:t>
            </w:r>
            <w:r>
              <w:rPr>
                <w:rFonts w:ascii="宋体" w:hAnsi="宋体" w:cs="宋体"/>
                <w:kern w:val="0"/>
                <w:sz w:val="24"/>
              </w:rPr>
              <w:t xml:space="preserve">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1000</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10300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10300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widowControl/>
              <w:jc w:val="center"/>
              <w:rPr>
                <w:rFonts w:ascii="宋体" w:hAnsi="宋体" w:cs="宋体"/>
                <w:kern w:val="0"/>
                <w:sz w:val="24"/>
              </w:rPr>
            </w:pPr>
            <w:r>
              <w:rPr>
                <w:rFonts w:hint="eastAsia" w:ascii="宋体" w:hAnsi="宋体" w:cs="宋体"/>
                <w:kern w:val="0"/>
                <w:sz w:val="24"/>
              </w:rPr>
              <w:t xml:space="preserve">67000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eastAsia" w:ascii="宋体" w:hAnsi="宋体" w:cs="宋体"/>
                <w:kern w:val="0"/>
                <w:sz w:val="24"/>
              </w:rPr>
              <w:t xml:space="preserve">67000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widowControl/>
              <w:jc w:val="center"/>
              <w:rPr>
                <w:rFonts w:ascii="宋体" w:hAnsi="宋体" w:cs="宋体"/>
                <w:kern w:val="0"/>
                <w:sz w:val="24"/>
              </w:rPr>
            </w:pPr>
            <w:r>
              <w:rPr>
                <w:rFonts w:hint="default" w:ascii="宋体" w:hAnsi="宋体" w:cs="宋体"/>
                <w:kern w:val="0"/>
                <w:sz w:val="24"/>
                <w:lang w:val="en"/>
              </w:rPr>
              <w:t>33748</w:t>
            </w:r>
            <w:r>
              <w:rPr>
                <w:rFonts w:hint="eastAsia" w:ascii="宋体" w:hAnsi="宋体" w:cs="宋体"/>
                <w:kern w:val="0"/>
                <w:sz w:val="24"/>
              </w:rPr>
              <w:t xml:space="preserve">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33748</w:t>
            </w:r>
            <w:r>
              <w:rPr>
                <w:rFonts w:hint="eastAsia"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17166</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17166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widowControl/>
              <w:jc w:val="center"/>
              <w:rPr>
                <w:rFonts w:ascii="宋体" w:hAnsi="宋体" w:cs="宋体"/>
                <w:kern w:val="0"/>
                <w:sz w:val="24"/>
              </w:rPr>
            </w:pPr>
            <w:r>
              <w:rPr>
                <w:rFonts w:hint="eastAsia" w:ascii="宋体" w:hAnsi="宋体" w:cs="宋体"/>
                <w:kern w:val="0"/>
                <w:sz w:val="24"/>
              </w:rPr>
              <w:t xml:space="preserve">30000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eastAsia" w:ascii="宋体" w:hAnsi="宋体" w:cs="宋体"/>
                <w:kern w:val="0"/>
                <w:sz w:val="24"/>
              </w:rPr>
              <w:t xml:space="preserve">30000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102240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102240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widowControl/>
              <w:jc w:val="center"/>
              <w:rPr>
                <w:rFonts w:ascii="宋体" w:hAnsi="宋体" w:cs="宋体"/>
                <w:kern w:val="0"/>
                <w:sz w:val="24"/>
              </w:rPr>
            </w:pPr>
            <w:r>
              <w:rPr>
                <w:rFonts w:hint="eastAsia" w:ascii="宋体" w:hAnsi="宋体" w:cs="宋体"/>
                <w:kern w:val="0"/>
                <w:sz w:val="24"/>
              </w:rPr>
              <w:t xml:space="preserve">117000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eastAsia" w:ascii="宋体" w:hAnsi="宋体" w:cs="宋体"/>
                <w:kern w:val="0"/>
                <w:sz w:val="24"/>
              </w:rPr>
              <w:t xml:space="preserve">117000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ind w:firstLine="210" w:firstLineChars="100"/>
              <w:jc w:val="left"/>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97000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widowControl/>
              <w:jc w:val="center"/>
            </w:pPr>
            <w:r>
              <w:rPr>
                <w:rFonts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ascii="宋体" w:hAnsi="宋体" w:cs="宋体"/>
                <w:sz w:val="24"/>
              </w:rPr>
            </w:pPr>
            <w:r>
              <w:rPr>
                <w:rFonts w:hint="eastAsia" w:ascii="宋体" w:hAnsi="宋体" w:cs="宋体"/>
                <w:kern w:val="0"/>
                <w:sz w:val="24"/>
              </w:rPr>
              <w:t>67000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ascii="宋体" w:hAnsi="宋体" w:cs="宋体"/>
                <w:sz w:val="24"/>
              </w:rPr>
            </w:pPr>
            <w:r>
              <w:rPr>
                <w:rFonts w:hint="eastAsia" w:ascii="宋体" w:hAnsi="宋体" w:cs="宋体"/>
                <w:kern w:val="0"/>
                <w:sz w:val="24"/>
              </w:rPr>
              <w:t>30000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widowControl/>
              <w:jc w:val="center"/>
            </w:pPr>
            <w:r>
              <w:rPr>
                <w:rFonts w:ascii="宋体" w:cs="宋体"/>
                <w:kern w:val="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黄石港区区委办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ascii="宋体" w:hAnsi="宋体"/>
          <w:color w:val="000000"/>
          <w:spacing w:val="2"/>
          <w:kern w:val="2"/>
          <w:sz w:val="28"/>
          <w:szCs w:val="28"/>
          <w:lang w:val="en"/>
        </w:rPr>
        <w:t>2687253</w:t>
      </w:r>
      <w:r>
        <w:rPr>
          <w:rFonts w:hint="eastAsia" w:ascii="宋体" w:hAnsi="宋体"/>
          <w:color w:val="000000"/>
          <w:spacing w:val="2"/>
          <w:kern w:val="2"/>
          <w:sz w:val="28"/>
          <w:szCs w:val="28"/>
        </w:rPr>
        <w:t>元，其中：工资福利支出1377668元，商品服务支出462993元，对个人和家</w:t>
      </w:r>
      <w:r>
        <w:rPr>
          <w:rFonts w:hint="eastAsia" w:ascii="宋体" w:hAnsi="宋体" w:cs="宋体"/>
          <w:sz w:val="28"/>
          <w:szCs w:val="28"/>
        </w:rPr>
        <w:t>庭补助支出</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rPr>
        <w:t>816000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ascii="宋体" w:hAnsi="宋体" w:cs="宋体"/>
          <w:sz w:val="28"/>
          <w:szCs w:val="28"/>
          <w:lang w:val="en"/>
        </w:rPr>
        <w:t>2687253</w:t>
      </w:r>
      <w:r>
        <w:rPr>
          <w:rFonts w:hint="eastAsia" w:ascii="宋体" w:hAnsi="宋体" w:cs="宋体"/>
          <w:kern w:val="0"/>
          <w:sz w:val="28"/>
          <w:szCs w:val="28"/>
        </w:rPr>
        <w:t>元，比</w:t>
      </w:r>
      <w:r>
        <w:rPr>
          <w:rFonts w:hint="eastAsia" w:ascii="宋体" w:hAnsi="宋体" w:cs="宋体"/>
          <w:kern w:val="0"/>
          <w:sz w:val="28"/>
          <w:szCs w:val="28"/>
          <w:lang w:eastAsia="zh-CN"/>
        </w:rPr>
        <w:t>2019年</w:t>
      </w:r>
      <w:r>
        <w:rPr>
          <w:rFonts w:hint="eastAsia" w:ascii="宋体" w:hAnsi="宋体" w:cs="宋体"/>
          <w:kern w:val="0"/>
          <w:sz w:val="28"/>
          <w:szCs w:val="28"/>
        </w:rPr>
        <w:t>预算收支</w:t>
      </w:r>
      <w:r>
        <w:rPr>
          <w:rFonts w:ascii="宋体" w:hAnsi="宋体" w:cs="宋体"/>
          <w:kern w:val="0"/>
          <w:sz w:val="24"/>
        </w:rPr>
        <w:t>2656661</w:t>
      </w:r>
      <w:r>
        <w:rPr>
          <w:rFonts w:hint="eastAsia" w:ascii="宋体" w:hAnsi="宋体" w:cs="宋体"/>
          <w:sz w:val="28"/>
          <w:szCs w:val="28"/>
        </w:rPr>
        <w:t>元</w:t>
      </w:r>
      <w:r>
        <w:rPr>
          <w:rFonts w:hint="eastAsia" w:ascii="宋体" w:hAnsi="宋体" w:cs="宋体"/>
          <w:kern w:val="0"/>
          <w:sz w:val="28"/>
          <w:szCs w:val="28"/>
        </w:rPr>
        <w:t>增加</w:t>
      </w:r>
      <w:r>
        <w:rPr>
          <w:rFonts w:hint="eastAsia" w:ascii="宋体" w:hAnsi="宋体" w:cs="宋体"/>
          <w:kern w:val="0"/>
          <w:sz w:val="28"/>
          <w:szCs w:val="28"/>
          <w:lang w:val="en-US" w:eastAsia="zh-CN"/>
        </w:rPr>
        <w:t>30592</w:t>
      </w:r>
      <w:r>
        <w:rPr>
          <w:rFonts w:hint="eastAsia" w:ascii="宋体" w:hAnsi="宋体" w:cs="宋体"/>
          <w:kern w:val="0"/>
          <w:sz w:val="28"/>
          <w:szCs w:val="28"/>
        </w:rPr>
        <w:t>元。增加原因：</w:t>
      </w:r>
      <w:r>
        <w:rPr>
          <w:rFonts w:hint="eastAsia" w:ascii="宋体" w:hAnsi="宋体" w:cs="宋体"/>
          <w:kern w:val="0"/>
          <w:sz w:val="28"/>
          <w:szCs w:val="28"/>
          <w:lang w:eastAsia="zh-CN"/>
        </w:rPr>
        <w:t>人员增加</w:t>
      </w:r>
      <w:r>
        <w:rPr>
          <w:rFonts w:hint="eastAsia" w:ascii="宋体" w:hAnsi="宋体" w:cs="宋体"/>
          <w:kern w:val="0"/>
          <w:sz w:val="28"/>
          <w:szCs w:val="28"/>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、业务招待费按区纪委原核定的标准安排。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0"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47349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473494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24400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25440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132240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26400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6320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75840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686640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67000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1687400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33748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686640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17166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117000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年“三公”经费预算9.7万元，</w:t>
      </w:r>
      <w:r>
        <w:rPr>
          <w:rFonts w:hint="eastAsia" w:ascii="宋体" w:hAnsi="宋体" w:cs="宋体"/>
          <w:sz w:val="28"/>
          <w:szCs w:val="28"/>
        </w:rPr>
        <w:t>与</w:t>
      </w:r>
      <w:r>
        <w:rPr>
          <w:rFonts w:hint="eastAsia" w:ascii="宋体" w:hAnsi="宋体" w:cs="宋体"/>
          <w:sz w:val="28"/>
          <w:szCs w:val="28"/>
          <w:lang w:eastAsia="zh-CN"/>
        </w:rPr>
        <w:t>2019年</w:t>
      </w:r>
      <w:r>
        <w:rPr>
          <w:rFonts w:hint="eastAsia" w:ascii="宋体" w:hAnsi="宋体" w:cs="宋体"/>
          <w:sz w:val="28"/>
          <w:szCs w:val="28"/>
        </w:rPr>
        <w:t>预算一致。</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、公务用车购置及运行维护费3000</w:t>
      </w:r>
      <w:r>
        <w:rPr>
          <w:rFonts w:ascii="宋体" w:hAnsi="宋体" w:cs="宋体"/>
          <w:sz w:val="28"/>
          <w:szCs w:val="28"/>
        </w:rPr>
        <w:t>0</w:t>
      </w:r>
      <w:r>
        <w:rPr>
          <w:rFonts w:hint="eastAsia" w:ascii="宋体" w:hAnsi="宋体" w:cs="宋体"/>
          <w:sz w:val="28"/>
          <w:szCs w:val="28"/>
        </w:rPr>
        <w:t>万元，1车辆，与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、公务接待费预算6.7万元，</w:t>
      </w:r>
      <w:r>
        <w:rPr>
          <w:rFonts w:hint="eastAsia" w:ascii="宋体" w:hAnsi="宋体" w:cs="宋体"/>
          <w:sz w:val="28"/>
          <w:szCs w:val="28"/>
        </w:rPr>
        <w:t>与</w:t>
      </w:r>
      <w:r>
        <w:rPr>
          <w:rFonts w:hint="eastAsia" w:ascii="宋体" w:hAnsi="宋体" w:cs="宋体"/>
          <w:sz w:val="28"/>
          <w:szCs w:val="28"/>
          <w:lang w:eastAsia="zh-CN"/>
        </w:rPr>
        <w:t>2019年</w:t>
      </w:r>
      <w:r>
        <w:rPr>
          <w:rFonts w:hint="eastAsia" w:ascii="宋体" w:hAnsi="宋体" w:cs="宋体"/>
          <w:sz w:val="28"/>
          <w:szCs w:val="28"/>
        </w:rPr>
        <w:t>预算一致。</w:t>
      </w:r>
      <w:r>
        <w:rPr>
          <w:rFonts w:hint="eastAsia" w:ascii="宋体" w:hAnsi="宋体" w:cs="宋体"/>
          <w:sz w:val="28"/>
          <w:szCs w:val="28"/>
        </w:rPr>
        <w:t>。</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bookmarkStart w:id="0" w:name="_GoBack"/>
      <w:bookmarkEnd w:id="0"/>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年初，本部门共有车辆1辆；单位价值50万元以上通用设备0台（套），单价100万元以上专用设备0台（套）。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Noto Sans CJK SC"/>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_GB2312">
    <w:altName w:val="Noto Sans CJK SC"/>
    <w:panose1 w:val="02010609030101010101"/>
    <w:charset w:val="86"/>
    <w:family w:val="modern"/>
    <w:pitch w:val="default"/>
    <w:sig w:usb0="00000000" w:usb1="00000000" w:usb2="0000001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642D8"/>
    <w:rsid w:val="000F5C47"/>
    <w:rsid w:val="00111F12"/>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35A9"/>
    <w:rsid w:val="002B6DCF"/>
    <w:rsid w:val="002E3A54"/>
    <w:rsid w:val="002E769A"/>
    <w:rsid w:val="002F2D80"/>
    <w:rsid w:val="0037390F"/>
    <w:rsid w:val="003C62AB"/>
    <w:rsid w:val="004126C4"/>
    <w:rsid w:val="004241C0"/>
    <w:rsid w:val="004603AF"/>
    <w:rsid w:val="00475940"/>
    <w:rsid w:val="004919C9"/>
    <w:rsid w:val="00495756"/>
    <w:rsid w:val="004B394C"/>
    <w:rsid w:val="004D7DB5"/>
    <w:rsid w:val="00505352"/>
    <w:rsid w:val="0054487B"/>
    <w:rsid w:val="005A7369"/>
    <w:rsid w:val="00652803"/>
    <w:rsid w:val="006759D3"/>
    <w:rsid w:val="006A3FBE"/>
    <w:rsid w:val="006F13E4"/>
    <w:rsid w:val="007277F3"/>
    <w:rsid w:val="0076521F"/>
    <w:rsid w:val="007B3C24"/>
    <w:rsid w:val="007B4BAE"/>
    <w:rsid w:val="007D71D1"/>
    <w:rsid w:val="007F6801"/>
    <w:rsid w:val="0085298B"/>
    <w:rsid w:val="008549D6"/>
    <w:rsid w:val="008A260F"/>
    <w:rsid w:val="008C65D5"/>
    <w:rsid w:val="00926A8F"/>
    <w:rsid w:val="00933189"/>
    <w:rsid w:val="009C2041"/>
    <w:rsid w:val="00A57822"/>
    <w:rsid w:val="00AA6B7D"/>
    <w:rsid w:val="00AB6928"/>
    <w:rsid w:val="00AC46E0"/>
    <w:rsid w:val="00B35E06"/>
    <w:rsid w:val="00B61E40"/>
    <w:rsid w:val="00B84273"/>
    <w:rsid w:val="00B931B2"/>
    <w:rsid w:val="00B94DFE"/>
    <w:rsid w:val="00BA7485"/>
    <w:rsid w:val="00BC77F3"/>
    <w:rsid w:val="00BF697C"/>
    <w:rsid w:val="00C136F5"/>
    <w:rsid w:val="00C1680C"/>
    <w:rsid w:val="00C17661"/>
    <w:rsid w:val="00C33AF8"/>
    <w:rsid w:val="00C3422E"/>
    <w:rsid w:val="00C47445"/>
    <w:rsid w:val="00C55A7D"/>
    <w:rsid w:val="00C56B12"/>
    <w:rsid w:val="00CA07CE"/>
    <w:rsid w:val="00CC70FC"/>
    <w:rsid w:val="00CF525C"/>
    <w:rsid w:val="00D148E8"/>
    <w:rsid w:val="00D71AAA"/>
    <w:rsid w:val="00D80C5F"/>
    <w:rsid w:val="00DE4741"/>
    <w:rsid w:val="00E2170A"/>
    <w:rsid w:val="00E34F36"/>
    <w:rsid w:val="00E564DB"/>
    <w:rsid w:val="00E62E0E"/>
    <w:rsid w:val="00E90EC2"/>
    <w:rsid w:val="00ED6AFD"/>
    <w:rsid w:val="00EE74D1"/>
    <w:rsid w:val="00EF76CA"/>
    <w:rsid w:val="00F25ECC"/>
    <w:rsid w:val="00FB0164"/>
    <w:rsid w:val="00FB36B7"/>
    <w:rsid w:val="0D0E717E"/>
    <w:rsid w:val="15E37A96"/>
    <w:rsid w:val="1AFC74FE"/>
    <w:rsid w:val="38AA0644"/>
    <w:rsid w:val="55403DF7"/>
    <w:rsid w:val="5F9FB2D3"/>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999</Words>
  <Characters>5700</Characters>
  <Lines>47</Lines>
  <Paragraphs>13</Paragraphs>
  <TotalTime>0</TotalTime>
  <ScaleCrop>false</ScaleCrop>
  <LinksUpToDate>false</LinksUpToDate>
  <CharactersWithSpaces>6686</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2019-10-24T16:58:00Z</dcterms:created>
  <dc:creator>侒靜啲喧嘩</dc:creator>
  <cp:lastModifiedBy>thtf</cp:lastModifiedBy>
  <cp:lastPrinted>2019-10-24T16:46:00Z</cp:lastPrinted>
  <dcterms:modified xsi:type="dcterms:W3CDTF">2020-08-07T08:55:31Z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2052-11.1.0.9615</vt:lpwstr>
  </property>
</Properties>
</file>