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黄石港区团委</w:t>
      </w:r>
      <w:bookmarkStart w:id="0" w:name="_GoBack"/>
      <w:bookmarkEnd w:id="0"/>
      <w:r>
        <w:rPr>
          <w:rFonts w:hint="eastAsia" w:ascii="微软雅黑" w:hAnsi="微软雅黑" w:eastAsia="微软雅黑" w:cs="微软雅黑"/>
          <w:b/>
          <w:i w:val="0"/>
          <w:caps w:val="0"/>
          <w:color w:val="BC1010"/>
          <w:spacing w:val="0"/>
          <w:sz w:val="40"/>
          <w:szCs w:val="40"/>
          <w:bdr w:val="none" w:color="auto" w:sz="0" w:space="0"/>
          <w:shd w:val="clear" w:fill="FFFFFF"/>
        </w:rPr>
        <w:t>2018年部门预算公开</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Style w:val="6"/>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目 录</w:t>
      </w:r>
    </w:p>
    <w:p>
      <w:pPr>
        <w:numPr>
          <w:numId w:val="0"/>
        </w:numPr>
        <w:ind w:left="620" w:leftChars="0"/>
        <w:rPr>
          <w:rFonts w:hint="eastAsia" w:ascii="宋体" w:hAnsi="宋体" w:cs="宋体"/>
          <w:b/>
          <w:kern w:val="0"/>
          <w:sz w:val="28"/>
          <w:szCs w:val="28"/>
        </w:rPr>
      </w:pPr>
      <w:r>
        <w:rPr>
          <w:rStyle w:val="6"/>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第一部分:部门基本情况</w:t>
      </w:r>
    </w:p>
    <w:p>
      <w:pPr>
        <w:pStyle w:val="4"/>
        <w:widowControl/>
        <w:numPr>
          <w:ilvl w:val="0"/>
          <w:numId w:val="0"/>
        </w:numPr>
        <w:spacing w:before="0" w:beforeAutospacing="0" w:after="0" w:afterAutospacing="0" w:line="585" w:lineRule="atLeast"/>
        <w:ind w:right="0" w:rightChars="0"/>
        <w:rPr>
          <w:rFonts w:hint="eastAsia"/>
          <w:b/>
          <w:sz w:val="28"/>
          <w:szCs w:val="28"/>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一、部门主要职责</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二、部门预算单位构成</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Style w:val="6"/>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第二部分: 部门2018年部门预算表</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一、收入支出预算总表（表1）</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二、收入预算表（表2）</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三、支出预算表（表3）</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四、财政拨款收入支出预算总表（表4）</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五、一般公共预算财政拨款支出预算表（表5）</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六、一般公共预算财政拨款基本支出预算表（表6）</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七、一般公共预算财政拨款“三公”经费支出预算表（表7）</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八、政府性基金预算支出情况表（8）</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Style w:val="6"/>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第三部分：部门2018年部门预算情况说明</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xml:space="preserve">    </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 xml:space="preserve"> 一、</w:t>
      </w:r>
      <w:r>
        <w:rPr>
          <w:rFonts w:hint="eastAsia" w:ascii="宋体" w:hAnsi="宋体" w:cs="宋体"/>
          <w:b/>
          <w:sz w:val="28"/>
          <w:szCs w:val="28"/>
        </w:rPr>
        <w:t>团委</w:t>
      </w:r>
      <w:r>
        <w:rPr>
          <w:rFonts w:hint="eastAsia"/>
          <w:b/>
          <w:sz w:val="28"/>
          <w:szCs w:val="28"/>
          <w:lang w:eastAsia="zh-CN"/>
        </w:rPr>
        <w:t>2018年</w:t>
      </w:r>
      <w:r>
        <w:rPr>
          <w:rFonts w:hint="eastAsia"/>
          <w:b/>
          <w:sz w:val="28"/>
          <w:szCs w:val="28"/>
        </w:rPr>
        <w:t>财政拨款收入支出情况说明</w:t>
      </w:r>
    </w:p>
    <w:p>
      <w:pPr>
        <w:numPr>
          <w:ilvl w:val="0"/>
          <w:numId w:val="0"/>
        </w:numPr>
        <w:ind w:left="620" w:leftChars="0"/>
        <w:rPr>
          <w:rFonts w:hint="eastAsia" w:ascii="宋体" w:hAnsi="宋体" w:cs="宋体"/>
          <w:b/>
          <w:kern w:val="0"/>
          <w:sz w:val="28"/>
          <w:szCs w:val="28"/>
        </w:rPr>
      </w:pPr>
      <w:r>
        <w:rPr>
          <w:rFonts w:hint="eastAsia" w:ascii="宋体" w:hAnsi="宋体" w:cs="宋体"/>
          <w:b/>
          <w:kern w:val="0"/>
          <w:sz w:val="28"/>
          <w:szCs w:val="28"/>
          <w:lang w:eastAsia="zh-CN"/>
        </w:rPr>
        <w:t>二、</w:t>
      </w:r>
      <w:r>
        <w:rPr>
          <w:rFonts w:hint="eastAsia" w:ascii="宋体" w:hAnsi="宋体" w:cs="宋体"/>
          <w:b/>
          <w:kern w:val="0"/>
          <w:sz w:val="28"/>
          <w:szCs w:val="28"/>
        </w:rPr>
        <w:t>预算收支增减变化说明</w:t>
      </w:r>
    </w:p>
    <w:p>
      <w:pPr>
        <w:pStyle w:val="4"/>
        <w:widowControl/>
        <w:numPr>
          <w:ilvl w:val="0"/>
          <w:numId w:val="0"/>
        </w:numPr>
        <w:spacing w:before="0" w:beforeAutospacing="0" w:after="0" w:afterAutospacing="0" w:line="585" w:lineRule="atLeast"/>
        <w:ind w:left="620" w:leftChars="0" w:right="0" w:rightChars="0"/>
        <w:rPr>
          <w:rFonts w:hint="eastAsia" w:ascii="宋体" w:hAnsi="宋体" w:cs="宋体"/>
          <w:b/>
          <w:sz w:val="28"/>
          <w:szCs w:val="28"/>
        </w:rPr>
      </w:pPr>
      <w:r>
        <w:rPr>
          <w:rFonts w:hint="eastAsia" w:ascii="宋体" w:hAnsi="宋体" w:cs="宋体"/>
          <w:b/>
          <w:sz w:val="28"/>
          <w:szCs w:val="28"/>
          <w:lang w:eastAsia="zh-CN"/>
        </w:rPr>
        <w:t>三、</w:t>
      </w:r>
      <w:r>
        <w:rPr>
          <w:rFonts w:hint="eastAsia" w:ascii="宋体" w:hAnsi="宋体" w:cs="宋体"/>
          <w:b/>
          <w:sz w:val="28"/>
          <w:szCs w:val="28"/>
        </w:rPr>
        <w:t>机关运行经费安排情况明细说明</w:t>
      </w:r>
      <w:r>
        <w:rPr>
          <w:rFonts w:hint="eastAsia"/>
          <w:b/>
          <w:sz w:val="28"/>
          <w:szCs w:val="28"/>
        </w:rPr>
        <w:t>及编制的具体标准</w:t>
      </w:r>
    </w:p>
    <w:p>
      <w:pPr>
        <w:widowControl/>
        <w:shd w:val="clear" w:color="auto" w:fill="FFFFFF"/>
        <w:spacing w:line="560" w:lineRule="exact"/>
        <w:ind w:firstLine="562" w:firstLineChars="200"/>
        <w:jc w:val="left"/>
        <w:rPr>
          <w:rFonts w:hint="eastAsia" w:ascii="宋体" w:hAnsi="宋体" w:cs="宋体"/>
          <w:b/>
          <w:sz w:val="28"/>
          <w:szCs w:val="28"/>
        </w:rPr>
      </w:pPr>
      <w:r>
        <w:rPr>
          <w:rFonts w:hint="eastAsia" w:ascii="宋体" w:hAnsi="宋体" w:cs="宋体"/>
          <w:b/>
          <w:sz w:val="28"/>
          <w:szCs w:val="28"/>
          <w:lang w:val="en-US" w:eastAsia="zh-CN"/>
        </w:rPr>
        <w:t>四</w:t>
      </w:r>
      <w:r>
        <w:rPr>
          <w:rFonts w:hint="eastAsia" w:ascii="宋体" w:hAnsi="宋体" w:cs="宋体"/>
          <w:b/>
          <w:sz w:val="28"/>
          <w:szCs w:val="28"/>
        </w:rPr>
        <w:t>、政府采购安排情况说明</w:t>
      </w:r>
    </w:p>
    <w:p>
      <w:pPr>
        <w:widowControl/>
        <w:shd w:val="clear" w:color="auto" w:fill="FFFFFF"/>
        <w:spacing w:line="560" w:lineRule="exact"/>
        <w:ind w:left="620"/>
        <w:jc w:val="left"/>
        <w:rPr>
          <w:rFonts w:hint="eastAsia" w:ascii="宋体" w:hAnsi="宋体" w:cs="宋体"/>
          <w:b/>
          <w:sz w:val="28"/>
          <w:szCs w:val="28"/>
        </w:rPr>
      </w:pPr>
      <w:r>
        <w:rPr>
          <w:rFonts w:hint="eastAsia" w:ascii="宋体" w:hAnsi="宋体" w:cs="宋体"/>
          <w:b/>
          <w:sz w:val="28"/>
          <w:szCs w:val="28"/>
          <w:lang w:eastAsia="zh-CN"/>
        </w:rPr>
        <w:t>五</w:t>
      </w:r>
      <w:r>
        <w:rPr>
          <w:rFonts w:hint="eastAsia" w:ascii="宋体" w:hAnsi="宋体" w:cs="宋体"/>
          <w:b/>
          <w:sz w:val="28"/>
          <w:szCs w:val="28"/>
        </w:rPr>
        <w:t>、“三公”经费增减变化原因预算说明情况</w:t>
      </w:r>
    </w:p>
    <w:p>
      <w:pPr>
        <w:widowControl/>
        <w:shd w:val="clear" w:color="auto" w:fill="FFFFFF"/>
        <w:spacing w:line="560" w:lineRule="exact"/>
        <w:ind w:left="620"/>
        <w:jc w:val="left"/>
        <w:rPr>
          <w:rFonts w:hint="eastAsia" w:ascii="宋体" w:hAnsi="宋体" w:cs="宋体"/>
          <w:b/>
          <w:sz w:val="28"/>
          <w:szCs w:val="28"/>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left"/>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Style w:val="6"/>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第四部分：名词解释</w:t>
      </w:r>
      <w:r>
        <w:rPr>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Style w:val="6"/>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Style w:val="6"/>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2018年部门预算</w:t>
      </w:r>
    </w:p>
    <w:p>
      <w:pPr>
        <w:spacing w:line="520" w:lineRule="exact"/>
        <w:rPr>
          <w:rFonts w:hint="eastAsia" w:hAnsi="宋体"/>
          <w:b/>
          <w:color w:val="000000"/>
          <w:spacing w:val="2"/>
          <w:sz w:val="28"/>
          <w:szCs w:val="28"/>
        </w:rPr>
      </w:pPr>
      <w:r>
        <w:rPr>
          <w:rStyle w:val="6"/>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一、部门概况</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hAnsi="宋体" w:eastAsia="微软雅黑"/>
          <w:b/>
          <w:color w:val="000000"/>
          <w:spacing w:val="2"/>
          <w:sz w:val="28"/>
          <w:szCs w:val="28"/>
          <w:lang w:val="en-US" w:eastAsia="zh-CN"/>
        </w:rPr>
        <w:t>1</w:t>
      </w:r>
      <w:r>
        <w:rPr>
          <w:rFonts w:hint="eastAsia" w:hAnsi="宋体"/>
          <w:b/>
          <w:color w:val="000000"/>
          <w:spacing w:val="2"/>
          <w:sz w:val="28"/>
          <w:szCs w:val="28"/>
        </w:rPr>
        <w:t>、主要职能</w:t>
      </w:r>
    </w:p>
    <w:p>
      <w:pPr>
        <w:autoSpaceDE w:val="0"/>
        <w:autoSpaceDN w:val="0"/>
        <w:adjustRightInd w:val="0"/>
        <w:ind w:firstLine="560" w:firstLineChars="200"/>
        <w:jc w:val="left"/>
        <w:rPr>
          <w:rFonts w:hint="eastAsia" w:ascii="宋体" w:hAnsi="宋体" w:cs="宋体"/>
          <w:kern w:val="0"/>
          <w:sz w:val="28"/>
          <w:szCs w:val="28"/>
          <w:lang w:val="zh-CN"/>
        </w:rPr>
      </w:pPr>
      <w:r>
        <w:rPr>
          <w:rFonts w:hint="eastAsia" w:ascii="宋体" w:hAnsi="宋体"/>
          <w:sz w:val="28"/>
          <w:szCs w:val="28"/>
        </w:rPr>
        <w:t>共青团黄石港区委位于黄石市磁湖路180号。共青团黄石港区委</w:t>
      </w:r>
      <w:r>
        <w:rPr>
          <w:rFonts w:hint="eastAsia" w:ascii="宋体" w:hAnsi="宋体" w:cs="宋体"/>
          <w:kern w:val="0"/>
          <w:sz w:val="28"/>
          <w:szCs w:val="28"/>
          <w:lang w:val="zh-CN"/>
        </w:rPr>
        <w:t>是中国共产党领导的一个由信仰共产主义的中国青年组成的群众性组织。共青团中央委员会受中共中央委员会领导，共青团的地方各级组织受同级党的委员会领导，同时受共青团上级组织领导。</w:t>
      </w:r>
    </w:p>
    <w:p>
      <w:pPr>
        <w:autoSpaceDE w:val="0"/>
        <w:autoSpaceDN w:val="0"/>
        <w:adjustRightInd w:val="0"/>
        <w:ind w:firstLine="560" w:firstLineChars="200"/>
        <w:jc w:val="left"/>
        <w:rPr>
          <w:rFonts w:hint="eastAsia" w:ascii="宋体" w:hAnsi="宋体" w:cs="宋体"/>
          <w:kern w:val="0"/>
          <w:sz w:val="28"/>
          <w:szCs w:val="28"/>
          <w:lang w:val="zh-CN"/>
        </w:rPr>
      </w:pPr>
      <w:r>
        <w:rPr>
          <w:rFonts w:hint="eastAsia" w:ascii="宋体" w:hAnsi="宋体" w:cs="宋体"/>
          <w:kern w:val="0"/>
          <w:sz w:val="28"/>
          <w:szCs w:val="28"/>
          <w:lang w:val="zh-CN"/>
        </w:rPr>
        <w:t>团区委办公室主要工作任务是：</w:t>
      </w:r>
    </w:p>
    <w:p>
      <w:pPr>
        <w:autoSpaceDE w:val="0"/>
        <w:autoSpaceDN w:val="0"/>
        <w:adjustRightInd w:val="0"/>
        <w:ind w:firstLine="560" w:firstLineChars="200"/>
        <w:jc w:val="left"/>
        <w:rPr>
          <w:rFonts w:hint="eastAsia" w:ascii="宋体" w:hAnsi="宋体" w:cs="宋体"/>
          <w:kern w:val="0"/>
          <w:sz w:val="28"/>
          <w:szCs w:val="28"/>
          <w:lang w:val="zh-CN"/>
        </w:rPr>
      </w:pPr>
      <w:r>
        <w:rPr>
          <w:rFonts w:hint="eastAsia" w:ascii="宋体" w:hAnsi="宋体" w:cs="宋体"/>
          <w:kern w:val="0"/>
          <w:sz w:val="28"/>
          <w:szCs w:val="28"/>
          <w:lang w:val="zh-CN"/>
        </w:rPr>
        <w:t>1.领导全区共青团工作、青年工作，领导和指导区青联、学联和少先队工作的职权，对全区性青少年社团组织进行指导和管理。 </w:t>
      </w:r>
    </w:p>
    <w:p>
      <w:pPr>
        <w:autoSpaceDE w:val="0"/>
        <w:autoSpaceDN w:val="0"/>
        <w:adjustRightInd w:val="0"/>
        <w:ind w:firstLine="560" w:firstLineChars="200"/>
        <w:jc w:val="left"/>
        <w:rPr>
          <w:rFonts w:hint="eastAsia" w:ascii="宋体" w:hAnsi="宋体" w:cs="宋体"/>
          <w:kern w:val="0"/>
          <w:sz w:val="28"/>
          <w:szCs w:val="28"/>
          <w:lang w:val="zh-CN"/>
        </w:rPr>
      </w:pPr>
      <w:r>
        <w:rPr>
          <w:rFonts w:hint="eastAsia" w:ascii="宋体" w:hAnsi="宋体" w:cs="宋体"/>
          <w:kern w:val="0"/>
          <w:sz w:val="28"/>
          <w:szCs w:val="28"/>
          <w:lang w:val="zh-CN"/>
        </w:rPr>
        <w:t>2.负责区未成年人保护委员会、区综治委预防青少年违法犯罪工作领导小组、区青年创业就业促进中心、区志愿者指导中心的日常工作。 </w:t>
      </w:r>
    </w:p>
    <w:p>
      <w:pPr>
        <w:autoSpaceDE w:val="0"/>
        <w:autoSpaceDN w:val="0"/>
        <w:adjustRightInd w:val="0"/>
        <w:ind w:firstLine="560" w:firstLineChars="200"/>
        <w:jc w:val="left"/>
        <w:rPr>
          <w:rFonts w:hint="eastAsia" w:ascii="宋体" w:hAnsi="宋体" w:cs="宋体"/>
          <w:kern w:val="0"/>
          <w:sz w:val="28"/>
          <w:szCs w:val="28"/>
          <w:lang w:val="zh-CN"/>
        </w:rPr>
      </w:pPr>
      <w:r>
        <w:rPr>
          <w:rFonts w:hint="eastAsia" w:ascii="宋体" w:hAnsi="宋体" w:cs="宋体"/>
          <w:kern w:val="0"/>
          <w:sz w:val="28"/>
          <w:szCs w:val="28"/>
          <w:lang w:val="zh-CN"/>
        </w:rPr>
        <w:t>3.负责指导并组织全区青少年的宣传文化、思想理论教育主题活动和青少年活动阵地建设；培养、选拔、表彰优秀青年的工作。 </w:t>
      </w:r>
    </w:p>
    <w:p>
      <w:pPr>
        <w:autoSpaceDE w:val="0"/>
        <w:autoSpaceDN w:val="0"/>
        <w:adjustRightInd w:val="0"/>
        <w:ind w:firstLine="560" w:firstLineChars="200"/>
        <w:jc w:val="left"/>
        <w:rPr>
          <w:rFonts w:hint="eastAsia" w:ascii="宋体" w:hAnsi="宋体" w:cs="宋体"/>
          <w:kern w:val="0"/>
          <w:sz w:val="28"/>
          <w:szCs w:val="28"/>
          <w:lang w:val="zh-CN"/>
        </w:rPr>
      </w:pPr>
      <w:r>
        <w:rPr>
          <w:rFonts w:hint="eastAsia" w:ascii="宋体" w:hAnsi="宋体" w:cs="宋体"/>
          <w:kern w:val="0"/>
          <w:sz w:val="28"/>
          <w:szCs w:val="28"/>
          <w:lang w:val="zh-CN"/>
        </w:rPr>
        <w:t>4.组织团员青年在全区经济、政治、社会、文化、生态文明建设中发挥生力军和突击队作用，完成区委、区政府和团市委部署的以青少年为主体的各项任务。 </w:t>
      </w:r>
    </w:p>
    <w:p>
      <w:pPr>
        <w:autoSpaceDE w:val="0"/>
        <w:autoSpaceDN w:val="0"/>
        <w:adjustRightInd w:val="0"/>
        <w:ind w:firstLine="560" w:firstLineChars="200"/>
        <w:jc w:val="left"/>
        <w:rPr>
          <w:rFonts w:hint="eastAsia" w:ascii="宋体" w:hAnsi="宋体" w:cs="宋体"/>
          <w:kern w:val="0"/>
          <w:sz w:val="28"/>
          <w:szCs w:val="28"/>
          <w:lang w:val="zh-CN"/>
        </w:rPr>
      </w:pPr>
      <w:r>
        <w:rPr>
          <w:rFonts w:hint="eastAsia" w:ascii="宋体" w:hAnsi="宋体" w:cs="宋体"/>
          <w:kern w:val="0"/>
          <w:sz w:val="28"/>
          <w:szCs w:val="28"/>
          <w:lang w:val="zh-CN"/>
        </w:rPr>
        <w:t>5.组织实施改善青少年群体民生、维护青少年合法权益的各项工作。 </w:t>
      </w:r>
    </w:p>
    <w:p>
      <w:pPr>
        <w:autoSpaceDE w:val="0"/>
        <w:autoSpaceDN w:val="0"/>
        <w:adjustRightInd w:val="0"/>
        <w:ind w:firstLine="560" w:firstLineChars="200"/>
        <w:jc w:val="left"/>
        <w:rPr>
          <w:rFonts w:hint="eastAsia" w:ascii="宋体" w:hAnsi="宋体" w:cs="宋体"/>
          <w:kern w:val="0"/>
          <w:sz w:val="28"/>
          <w:szCs w:val="28"/>
          <w:lang w:val="zh-CN"/>
        </w:rPr>
      </w:pPr>
      <w:r>
        <w:rPr>
          <w:rFonts w:hint="eastAsia" w:ascii="宋体" w:hAnsi="宋体" w:cs="宋体"/>
          <w:kern w:val="0"/>
          <w:sz w:val="28"/>
          <w:szCs w:val="28"/>
        </w:rPr>
        <w:t>6</w:t>
      </w:r>
      <w:r>
        <w:rPr>
          <w:rFonts w:hint="eastAsia" w:ascii="宋体" w:hAnsi="宋体" w:cs="宋体"/>
          <w:kern w:val="0"/>
          <w:sz w:val="28"/>
          <w:szCs w:val="28"/>
          <w:lang w:val="zh-CN"/>
        </w:rPr>
        <w:t>.负责全区团的组织建设，协助党组织管理、选拔和培训团干部和青少年工作者。 </w:t>
      </w:r>
    </w:p>
    <w:p>
      <w:pPr>
        <w:autoSpaceDE w:val="0"/>
        <w:autoSpaceDN w:val="0"/>
        <w:adjustRightInd w:val="0"/>
        <w:jc w:val="left"/>
        <w:rPr>
          <w:rFonts w:hint="eastAsia" w:ascii="宋体" w:hAnsi="宋体" w:cs="宋体"/>
          <w:kern w:val="0"/>
          <w:sz w:val="28"/>
          <w:szCs w:val="28"/>
          <w:lang w:val="zh-CN"/>
        </w:rPr>
      </w:pPr>
      <w:r>
        <w:rPr>
          <w:rFonts w:hint="eastAsia" w:ascii="宋体" w:hAnsi="宋体" w:cs="宋体"/>
          <w:kern w:val="0"/>
          <w:sz w:val="28"/>
          <w:szCs w:val="28"/>
        </w:rPr>
        <w:t xml:space="preserve">    7</w:t>
      </w:r>
      <w:r>
        <w:rPr>
          <w:rFonts w:hint="eastAsia" w:ascii="宋体" w:hAnsi="宋体" w:cs="宋体"/>
          <w:kern w:val="0"/>
          <w:sz w:val="28"/>
          <w:szCs w:val="28"/>
          <w:lang w:val="zh-CN"/>
        </w:rPr>
        <w:t>.承办其他区委、区政府和团市委交办的有关事项。</w:t>
      </w:r>
    </w:p>
    <w:p>
      <w:pPr>
        <w:spacing w:line="520" w:lineRule="exact"/>
        <w:rPr>
          <w:rFonts w:hint="eastAsia" w:hAnsi="宋体"/>
          <w:b/>
          <w:color w:val="000000"/>
          <w:spacing w:val="2"/>
          <w:sz w:val="28"/>
          <w:szCs w:val="28"/>
        </w:rPr>
      </w:pPr>
      <w:r>
        <w:rPr>
          <w:rFonts w:hint="eastAsia" w:hAnsi="宋体"/>
          <w:b/>
          <w:color w:val="000000"/>
          <w:spacing w:val="2"/>
          <w:sz w:val="28"/>
          <w:szCs w:val="28"/>
          <w:lang w:val="en-US" w:eastAsia="zh-CN"/>
        </w:rPr>
        <w:t>2</w:t>
      </w:r>
      <w:r>
        <w:rPr>
          <w:rFonts w:hint="eastAsia" w:hAnsi="宋体"/>
          <w:b/>
          <w:color w:val="000000"/>
          <w:spacing w:val="2"/>
          <w:sz w:val="28"/>
          <w:szCs w:val="28"/>
        </w:rPr>
        <w:t>、部门情况</w:t>
      </w:r>
    </w:p>
    <w:p>
      <w:pPr>
        <w:widowControl/>
        <w:shd w:val="clear" w:color="auto" w:fill="FFFFFF"/>
        <w:snapToGrid w:val="0"/>
        <w:spacing w:line="560" w:lineRule="atLeast"/>
        <w:jc w:val="left"/>
        <w:rPr>
          <w:rFonts w:hint="eastAsia"/>
          <w:color w:val="000000"/>
          <w:spacing w:val="2"/>
          <w:sz w:val="28"/>
          <w:szCs w:val="28"/>
        </w:rPr>
      </w:pPr>
      <w:r>
        <w:rPr>
          <w:rFonts w:hint="eastAsia"/>
          <w:color w:val="000000"/>
          <w:spacing w:val="2"/>
          <w:sz w:val="28"/>
          <w:szCs w:val="28"/>
        </w:rPr>
        <w:t xml:space="preserve"> </w:t>
      </w:r>
      <w:r>
        <w:rPr>
          <w:rFonts w:hint="eastAsia" w:ascii="宋体" w:hAnsi="宋体" w:cs="Tahoma"/>
          <w:color w:val="333333"/>
          <w:kern w:val="0"/>
          <w:sz w:val="28"/>
          <w:szCs w:val="28"/>
        </w:rPr>
        <w:t>下设办公室</w:t>
      </w:r>
      <w:r>
        <w:rPr>
          <w:rFonts w:hint="eastAsia" w:ascii="宋体" w:hAnsi="宋体" w:cs="Tahoma"/>
          <w:color w:val="333333"/>
          <w:kern w:val="0"/>
          <w:sz w:val="28"/>
          <w:szCs w:val="28"/>
          <w:lang w:eastAsia="zh-CN"/>
        </w:rPr>
        <w:t>，</w:t>
      </w:r>
      <w:r>
        <w:rPr>
          <w:rFonts w:hint="eastAsia" w:hAnsi="宋体"/>
          <w:color w:val="000000"/>
          <w:spacing w:val="2"/>
          <w:sz w:val="28"/>
          <w:szCs w:val="28"/>
        </w:rPr>
        <w:t>政编制</w:t>
      </w:r>
      <w:r>
        <w:rPr>
          <w:rFonts w:hint="eastAsia"/>
          <w:color w:val="000000"/>
          <w:spacing w:val="2"/>
          <w:sz w:val="28"/>
          <w:szCs w:val="28"/>
          <w:lang w:val="en-US" w:eastAsia="zh-CN"/>
        </w:rPr>
        <w:t>1</w:t>
      </w:r>
      <w:r>
        <w:rPr>
          <w:rFonts w:hint="eastAsia" w:hAnsi="宋体"/>
          <w:color w:val="000000"/>
          <w:spacing w:val="2"/>
          <w:sz w:val="28"/>
          <w:szCs w:val="28"/>
        </w:rPr>
        <w:t>个</w:t>
      </w:r>
      <w:r>
        <w:rPr>
          <w:rFonts w:hint="eastAsia" w:hAnsi="宋体"/>
          <w:color w:val="000000"/>
          <w:spacing w:val="2"/>
          <w:sz w:val="28"/>
          <w:szCs w:val="28"/>
          <w:lang w:eastAsia="zh-CN"/>
        </w:rPr>
        <w:t>。</w:t>
      </w:r>
    </w:p>
    <w:p>
      <w:pPr>
        <w:spacing w:line="440" w:lineRule="exact"/>
        <w:rPr>
          <w:rFonts w:hint="eastAsia" w:eastAsia="宋体"/>
          <w:color w:val="000000"/>
          <w:spacing w:val="2"/>
          <w:sz w:val="28"/>
          <w:szCs w:val="28"/>
          <w:lang w:eastAsia="zh-CN"/>
        </w:rPr>
      </w:pPr>
    </w:p>
    <w:p>
      <w:pPr>
        <w:keepNext w:val="0"/>
        <w:keepLines w:val="0"/>
        <w:widowControl/>
        <w:suppressLineNumbers w:val="0"/>
        <w:spacing w:before="0" w:beforeAutospacing="0" w:after="0" w:afterAutospacing="0"/>
        <w:ind w:left="0" w:right="0"/>
        <w:jc w:val="left"/>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Style w:val="6"/>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二、2018年部门预算表</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黄石港区团委2018年部门预算表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xml:space="preserve">　　表一 </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黄石港区团委</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2018年收支预算总表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2400"/>
        <w:gridCol w:w="2265"/>
        <w:gridCol w:w="2400"/>
        <w:gridCol w:w="193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66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收 入</w:t>
            </w:r>
          </w:p>
        </w:tc>
        <w:tc>
          <w:tcPr>
            <w:tcW w:w="433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支 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项目</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预算数</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项目（按功能分类）</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财政拨款收入</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lang w:val="en-US"/>
              </w:rPr>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bdr w:val="none" w:color="auto" w:sz="0" w:space="0"/>
                <w:lang w:val="en-US" w:eastAsia="zh-CN" w:bidi="ar"/>
              </w:rPr>
              <w:t>178496</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一般公共服务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xml:space="preserve">　 </w:t>
            </w:r>
            <w:r>
              <w:rPr>
                <w:rFonts w:ascii="宋体" w:hAnsi="宋体" w:eastAsia="宋体" w:cs="宋体"/>
                <w:kern w:val="0"/>
                <w:sz w:val="24"/>
                <w:szCs w:val="24"/>
                <w:lang w:val="en-US" w:eastAsia="zh-CN" w:bidi="ar"/>
              </w:rPr>
              <w:t>　　</w:t>
            </w:r>
            <w:r>
              <w:rPr>
                <w:rFonts w:hint="eastAsia" w:ascii="宋体" w:hAnsi="宋体" w:eastAsia="宋体" w:cs="宋体"/>
                <w:kern w:val="0"/>
                <w:sz w:val="24"/>
                <w:szCs w:val="24"/>
                <w:lang w:val="en-US" w:eastAsia="zh-CN" w:bidi="ar"/>
              </w:rPr>
              <w:t>178496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其中：一般公共预算财政拨款</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　　</w:t>
            </w:r>
            <w:r>
              <w:rPr>
                <w:rFonts w:hint="eastAsia" w:ascii="宋体" w:hAnsi="宋体" w:eastAsia="宋体" w:cs="宋体"/>
                <w:kern w:val="0"/>
                <w:sz w:val="24"/>
                <w:szCs w:val="24"/>
                <w:lang w:val="en-US" w:eastAsia="zh-CN" w:bidi="ar"/>
              </w:rPr>
              <w:t>178496</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公共安全</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政府性基金预算财政拨款</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教育</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事业收入</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科学技术</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事业单位经营收入</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文化体育与传媒</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上级补助收入</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社会保障和就业</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附属单位上缴收入</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医疗卫生</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其他收入</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节能环保</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城乡社区事务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农林水事务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交通运输</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资源勘探电力信息等事务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商业服务业等事务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国土资源气象等事务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粮油物资管理事务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其他支出</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本年收入合计</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ascii="宋体" w:hAnsi="宋体" w:eastAsia="宋体" w:cs="宋体"/>
                <w:kern w:val="0"/>
                <w:sz w:val="24"/>
                <w:szCs w:val="24"/>
                <w:lang w:val="en-US" w:eastAsia="zh-CN" w:bidi="ar"/>
              </w:rPr>
              <w:t>　　</w:t>
            </w:r>
            <w:r>
              <w:rPr>
                <w:rFonts w:hint="eastAsia" w:ascii="宋体" w:hAnsi="宋体" w:eastAsia="宋体" w:cs="宋体"/>
                <w:kern w:val="0"/>
                <w:sz w:val="24"/>
                <w:szCs w:val="24"/>
                <w:lang w:val="en-US" w:eastAsia="zh-CN" w:bidi="ar"/>
              </w:rPr>
              <w:t>178496</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本年支出合计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ascii="宋体" w:hAnsi="宋体" w:eastAsia="宋体" w:cs="宋体"/>
                <w:kern w:val="0"/>
                <w:sz w:val="24"/>
                <w:szCs w:val="24"/>
                <w:lang w:val="en-US" w:eastAsia="zh-CN" w:bidi="ar"/>
              </w:rPr>
              <w:t>　　</w:t>
            </w:r>
            <w:r>
              <w:rPr>
                <w:rFonts w:hint="eastAsia" w:ascii="宋体" w:hAnsi="宋体" w:eastAsia="宋体" w:cs="宋体"/>
                <w:kern w:val="0"/>
                <w:sz w:val="24"/>
                <w:szCs w:val="24"/>
                <w:lang w:val="en-US" w:eastAsia="zh-CN" w:bidi="ar"/>
              </w:rPr>
              <w:t>178496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上年结余（转）</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结转下年</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动用事业基金</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收入总计</w:t>
            </w:r>
          </w:p>
        </w:tc>
        <w:tc>
          <w:tcPr>
            <w:tcW w:w="22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ascii="宋体" w:hAnsi="宋体" w:eastAsia="宋体" w:cs="宋体"/>
                <w:kern w:val="0"/>
                <w:sz w:val="24"/>
                <w:szCs w:val="24"/>
                <w:lang w:val="en-US" w:eastAsia="zh-CN" w:bidi="ar"/>
              </w:rPr>
              <w:t>　　</w:t>
            </w:r>
            <w:r>
              <w:rPr>
                <w:rFonts w:hint="eastAsia" w:ascii="宋体" w:hAnsi="宋体" w:eastAsia="宋体" w:cs="宋体"/>
                <w:kern w:val="0"/>
                <w:sz w:val="24"/>
                <w:szCs w:val="24"/>
                <w:lang w:val="en-US" w:eastAsia="zh-CN" w:bidi="ar"/>
              </w:rPr>
              <w:t>178496</w:t>
            </w:r>
          </w:p>
        </w:tc>
        <w:tc>
          <w:tcPr>
            <w:tcW w:w="240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支出总计</w:t>
            </w:r>
          </w:p>
        </w:tc>
        <w:tc>
          <w:tcPr>
            <w:tcW w:w="193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ascii="宋体" w:hAnsi="宋体" w:eastAsia="宋体" w:cs="宋体"/>
                <w:kern w:val="0"/>
                <w:sz w:val="24"/>
                <w:szCs w:val="24"/>
                <w:lang w:val="en-US" w:eastAsia="zh-CN" w:bidi="ar"/>
              </w:rPr>
              <w:t>　　</w:t>
            </w:r>
            <w:r>
              <w:rPr>
                <w:rFonts w:hint="eastAsia" w:ascii="宋体" w:hAnsi="宋体" w:eastAsia="宋体" w:cs="宋体"/>
                <w:kern w:val="0"/>
                <w:sz w:val="24"/>
                <w:szCs w:val="24"/>
                <w:lang w:val="en-US" w:eastAsia="zh-CN" w:bidi="ar"/>
              </w:rPr>
              <w:t>178496</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xml:space="preserve">　　　表二 </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黄石港区团委</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2018年收入预算总表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4230"/>
        <w:gridCol w:w="67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jc w:val="center"/>
        </w:trPr>
        <w:tc>
          <w:tcPr>
            <w:tcW w:w="42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47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9000" w:type="dxa"/>
            <w:gridSpan w:val="3"/>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项 目</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财政拨款收入</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lang w:val="en-US" w:eastAsia="zh-CN" w:bidi="ar"/>
              </w:rPr>
              <w:t>178496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其中：一般公共预算财政拨款</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lang w:val="en-US" w:eastAsia="zh-CN" w:bidi="ar"/>
              </w:rPr>
              <w:t>178496</w:t>
            </w:r>
            <w:r>
              <w:rPr>
                <w:rFonts w:ascii="宋体" w:hAnsi="宋体" w:eastAsia="宋体" w:cs="宋体"/>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政府性基金预算财政拨款</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事业收入</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事业单位经营收入</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上级补助收入</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附属单位上缴收入</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其他收入</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本年收入合计</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firstLine="480" w:firstLineChars="200"/>
              <w:jc w:val="left"/>
            </w:pPr>
            <w:r>
              <w:rPr>
                <w:rFonts w:hint="eastAsia" w:ascii="宋体" w:hAnsi="宋体" w:eastAsia="宋体" w:cs="宋体"/>
                <w:kern w:val="0"/>
                <w:sz w:val="24"/>
                <w:szCs w:val="24"/>
                <w:lang w:val="en-US" w:eastAsia="zh-CN" w:bidi="ar"/>
              </w:rPr>
              <w:t>178496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上年结余（转）</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动用事业基金</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90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收入总计</w:t>
            </w:r>
          </w:p>
        </w:tc>
        <w:tc>
          <w:tcPr>
            <w:tcW w:w="40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lang w:val="en-US" w:eastAsia="zh-CN" w:bidi="ar"/>
              </w:rPr>
              <w:t>178496</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xml:space="preserve">　表三 </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黄石港区团委</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2018年支出预算总表</w:t>
      </w:r>
    </w:p>
    <w:tbl>
      <w:tblPr>
        <w:tblW w:w="9420" w:type="dxa"/>
        <w:jc w:val="center"/>
        <w:tblInd w:w="-55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1267"/>
        <w:gridCol w:w="1989"/>
        <w:gridCol w:w="1072"/>
        <w:gridCol w:w="1043"/>
        <w:gridCol w:w="1043"/>
        <w:gridCol w:w="736"/>
        <w:gridCol w:w="805"/>
        <w:gridCol w:w="255"/>
        <w:gridCol w:w="121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jc w:val="center"/>
        </w:trPr>
        <w:tc>
          <w:tcPr>
            <w:tcW w:w="1267"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989"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072"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04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04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736"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8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46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325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功能分类科目</w:t>
            </w:r>
          </w:p>
        </w:tc>
        <w:tc>
          <w:tcPr>
            <w:tcW w:w="1072" w:type="dxa"/>
            <w:vMerge w:val="restart"/>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合 计</w:t>
            </w:r>
          </w:p>
        </w:tc>
        <w:tc>
          <w:tcPr>
            <w:tcW w:w="5092" w:type="dxa"/>
            <w:gridSpan w:val="6"/>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67"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科目编码</w:t>
            </w:r>
          </w:p>
        </w:tc>
        <w:tc>
          <w:tcPr>
            <w:tcW w:w="1989"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科目名称</w:t>
            </w:r>
          </w:p>
        </w:tc>
        <w:tc>
          <w:tcPr>
            <w:tcW w:w="1072" w:type="dxa"/>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04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基本 支出</w:t>
            </w:r>
          </w:p>
        </w:tc>
        <w:tc>
          <w:tcPr>
            <w:tcW w:w="104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项目 支出</w:t>
            </w:r>
          </w:p>
        </w:tc>
        <w:tc>
          <w:tcPr>
            <w:tcW w:w="736"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事业</w:t>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t>单位</w:t>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t>经营</w:t>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t>支出</w:t>
            </w:r>
          </w:p>
        </w:tc>
        <w:tc>
          <w:tcPr>
            <w:tcW w:w="106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t>对附属单 位补助 支出</w:t>
            </w:r>
          </w:p>
        </w:tc>
        <w:tc>
          <w:tcPr>
            <w:tcW w:w="12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ascii="宋体" w:hAnsi="宋体" w:eastAsia="宋体" w:cs="宋体"/>
                <w:kern w:val="0"/>
                <w:sz w:val="24"/>
                <w:szCs w:val="24"/>
                <w:bdr w:val="none" w:color="auto" w:sz="0" w:space="0"/>
                <w:lang w:val="en-US" w:eastAsia="zh-CN" w:bidi="ar"/>
              </w:rPr>
              <w:br w:type="textWrapping"/>
            </w:r>
            <w:r>
              <w:rPr>
                <w:rFonts w:ascii="宋体" w:hAnsi="宋体" w:eastAsia="宋体" w:cs="宋体"/>
                <w:kern w:val="0"/>
                <w:sz w:val="24"/>
                <w:szCs w:val="24"/>
                <w:bdr w:val="none" w:color="auto" w:sz="0" w:space="0"/>
                <w:lang w:val="en-US" w:eastAsia="zh-CN" w:bidi="ar"/>
              </w:rPr>
              <w:t>上缴上级 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67"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989"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合计</w:t>
            </w:r>
          </w:p>
        </w:tc>
        <w:tc>
          <w:tcPr>
            <w:tcW w:w="1072"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lang w:val="en-US" w:eastAsia="zh-CN" w:bidi="ar"/>
              </w:rPr>
              <w:t>178496</w:t>
            </w:r>
          </w:p>
        </w:tc>
        <w:tc>
          <w:tcPr>
            <w:tcW w:w="104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lang w:val="en-US"/>
              </w:rPr>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bdr w:val="none" w:color="auto" w:sz="0" w:space="0"/>
                <w:lang w:val="en-US" w:eastAsia="zh-CN" w:bidi="ar"/>
              </w:rPr>
              <w:t>118496</w:t>
            </w:r>
          </w:p>
        </w:tc>
        <w:tc>
          <w:tcPr>
            <w:tcW w:w="104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lang w:val="en-US"/>
              </w:rPr>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bdr w:val="none" w:color="auto" w:sz="0" w:space="0"/>
                <w:lang w:val="en-US" w:eastAsia="zh-CN" w:bidi="ar"/>
              </w:rPr>
              <w:t>60000</w:t>
            </w:r>
          </w:p>
        </w:tc>
        <w:tc>
          <w:tcPr>
            <w:tcW w:w="736"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　</w:t>
            </w:r>
          </w:p>
        </w:tc>
        <w:tc>
          <w:tcPr>
            <w:tcW w:w="106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c>
          <w:tcPr>
            <w:tcW w:w="12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67"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89"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072"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04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04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736"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06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2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90" w:hRule="atLeast"/>
          <w:jc w:val="center"/>
        </w:trPr>
        <w:tc>
          <w:tcPr>
            <w:tcW w:w="1267"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2012901</w:t>
            </w:r>
          </w:p>
        </w:tc>
        <w:tc>
          <w:tcPr>
            <w:tcW w:w="1989"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行政运行</w:t>
            </w:r>
          </w:p>
        </w:tc>
        <w:tc>
          <w:tcPr>
            <w:tcW w:w="1072"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lang w:val="en-US" w:eastAsia="zh-CN" w:bidi="ar"/>
              </w:rPr>
              <w:t>178496</w:t>
            </w:r>
          </w:p>
        </w:tc>
        <w:tc>
          <w:tcPr>
            <w:tcW w:w="104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lang w:val="en-US" w:eastAsia="zh-CN" w:bidi="ar"/>
              </w:rPr>
              <w:t>118496</w:t>
            </w:r>
          </w:p>
        </w:tc>
        <w:tc>
          <w:tcPr>
            <w:tcW w:w="104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lang w:val="en-US"/>
              </w:rPr>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bdr w:val="none" w:color="auto" w:sz="0" w:space="0"/>
                <w:lang w:val="en-US" w:eastAsia="zh-CN" w:bidi="ar"/>
              </w:rPr>
              <w:t>60000</w:t>
            </w:r>
          </w:p>
        </w:tc>
        <w:tc>
          <w:tcPr>
            <w:tcW w:w="736"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06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2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67"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989"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072"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04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04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736"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06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2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表四 黄石港区团委2018年财政拨款收支预算总表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2490"/>
        <w:gridCol w:w="195"/>
        <w:gridCol w:w="1875"/>
        <w:gridCol w:w="2430"/>
        <w:gridCol w:w="201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jc w:val="center"/>
        </w:trPr>
        <w:tc>
          <w:tcPr>
            <w:tcW w:w="249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07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单位</w:t>
            </w:r>
            <w:r>
              <w:rPr>
                <w:rFonts w:hint="eastAsia" w:ascii="宋体" w:hAnsi="宋体" w:eastAsia="宋体" w:cs="宋体"/>
                <w:kern w:val="0"/>
                <w:sz w:val="24"/>
                <w:szCs w:val="24"/>
                <w:bdr w:val="none" w:color="auto" w:sz="0" w:space="0"/>
                <w:lang w:val="en-US" w:eastAsia="zh-CN" w:bidi="ar"/>
              </w:rPr>
              <w:t>：</w:t>
            </w:r>
            <w:r>
              <w:rPr>
                <w:rFonts w:ascii="宋体" w:hAnsi="宋体" w:eastAsia="宋体" w:cs="宋体"/>
                <w:kern w:val="0"/>
                <w:sz w:val="24"/>
                <w:szCs w:val="24"/>
                <w:bdr w:val="none" w:color="auto" w:sz="0" w:space="0"/>
                <w:lang w:val="en-US" w:eastAsia="zh-CN" w:bidi="ar"/>
              </w:rPr>
              <w:t>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560" w:type="dxa"/>
            <w:gridSpan w:val="3"/>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收 入</w:t>
            </w:r>
          </w:p>
        </w:tc>
        <w:tc>
          <w:tcPr>
            <w:tcW w:w="444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支 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项目</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预算数</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项目（按功能分类）</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财政拨款收入</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lang w:val="en-US" w:eastAsia="zh-CN" w:bidi="ar"/>
              </w:rPr>
              <w:t>178496</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一般公共服务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 xml:space="preserve"> </w:t>
            </w:r>
            <w:r>
              <w:rPr>
                <w:rFonts w:hint="eastAsia" w:ascii="宋体" w:hAnsi="宋体" w:eastAsia="宋体" w:cs="宋体"/>
                <w:kern w:val="0"/>
                <w:sz w:val="24"/>
                <w:szCs w:val="24"/>
                <w:lang w:val="en-US" w:eastAsia="zh-CN" w:bidi="ar"/>
              </w:rPr>
              <w:t>178496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其中：一般公共预算财政拨款</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lang w:val="en-US" w:eastAsia="zh-CN" w:bidi="ar"/>
              </w:rPr>
              <w:t>178496</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公共安全</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政府性基金预算财政拨款</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教育</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科学技术</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文化体育与传媒</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社会保障和就业</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医疗卫生</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节能环保</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城乡社区事务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农林水事务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交通运输</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资源勘探电力信息等事务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商业服务业等事务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国土资源气象等事务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粮油物资管理事务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其他支出</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本年收入合计</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lang w:val="en-US" w:eastAsia="zh-CN" w:bidi="ar"/>
              </w:rPr>
              <w:t>178496</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本年支出合计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lang w:val="en-US" w:eastAsia="zh-CN" w:bidi="ar"/>
              </w:rPr>
              <w:t>178496</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上年结余（转）</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结转下年</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2685"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收入总计</w:t>
            </w:r>
          </w:p>
        </w:tc>
        <w:tc>
          <w:tcPr>
            <w:tcW w:w="18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lang w:val="en-US" w:eastAsia="zh-CN" w:bidi="ar"/>
              </w:rPr>
              <w:t>178496</w:t>
            </w:r>
          </w:p>
        </w:tc>
        <w:tc>
          <w:tcPr>
            <w:tcW w:w="24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支出总计</w:t>
            </w:r>
          </w:p>
        </w:tc>
        <w:tc>
          <w:tcPr>
            <w:tcW w:w="20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lang w:val="en-US" w:eastAsia="zh-CN" w:bidi="ar"/>
              </w:rPr>
              <w:t>178496</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表五 黄石港区团委2018年一般公共预算支出表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1410"/>
        <w:gridCol w:w="2640"/>
        <w:gridCol w:w="1530"/>
        <w:gridCol w:w="1755"/>
        <w:gridCol w:w="166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PrEx>
        <w:trPr>
          <w:jc w:val="center"/>
        </w:trPr>
        <w:tc>
          <w:tcPr>
            <w:tcW w:w="14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64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7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功能分类 科目</w:t>
            </w:r>
          </w:p>
        </w:tc>
        <w:tc>
          <w:tcPr>
            <w:tcW w:w="264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530" w:type="dxa"/>
            <w:vMerge w:val="restart"/>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合 计</w:t>
            </w:r>
          </w:p>
        </w:tc>
        <w:tc>
          <w:tcPr>
            <w:tcW w:w="342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14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科目编码</w:t>
            </w:r>
          </w:p>
        </w:tc>
        <w:tc>
          <w:tcPr>
            <w:tcW w:w="264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7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基本支出</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64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合计</w:t>
            </w:r>
          </w:p>
        </w:tc>
        <w:tc>
          <w:tcPr>
            <w:tcW w:w="15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lang w:val="en-US" w:eastAsia="zh-CN" w:bidi="ar"/>
              </w:rPr>
              <w:t>178496</w:t>
            </w:r>
          </w:p>
        </w:tc>
        <w:tc>
          <w:tcPr>
            <w:tcW w:w="17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lang w:val="en-US"/>
              </w:rPr>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bdr w:val="none" w:color="auto" w:sz="0" w:space="0"/>
                <w:lang w:val="en-US" w:eastAsia="zh-CN" w:bidi="ar"/>
              </w:rPr>
              <w:t>118496</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lang w:val="en-US"/>
              </w:rPr>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bdr w:val="none" w:color="auto" w:sz="0" w:space="0"/>
                <w:lang w:val="en-US" w:eastAsia="zh-CN" w:bidi="ar"/>
              </w:rPr>
              <w:t>60000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　2012901</w:t>
            </w:r>
          </w:p>
        </w:tc>
        <w:tc>
          <w:tcPr>
            <w:tcW w:w="264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　　行政运行</w:t>
            </w:r>
          </w:p>
        </w:tc>
        <w:tc>
          <w:tcPr>
            <w:tcW w:w="15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lang w:val="en-US" w:eastAsia="zh-CN" w:bidi="ar"/>
              </w:rPr>
              <w:t>178496</w:t>
            </w:r>
          </w:p>
        </w:tc>
        <w:tc>
          <w:tcPr>
            <w:tcW w:w="17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lang w:val="en-US"/>
              </w:rPr>
            </w:pPr>
            <w:r>
              <w:rPr>
                <w:rFonts w:hint="eastAsia" w:ascii="宋体" w:hAnsi="宋体" w:eastAsia="宋体" w:cs="宋体"/>
                <w:kern w:val="0"/>
                <w:sz w:val="24"/>
                <w:szCs w:val="24"/>
                <w:bdr w:val="none" w:color="auto" w:sz="0" w:space="0"/>
                <w:lang w:val="en-US" w:eastAsia="zh-CN" w:bidi="ar"/>
              </w:rPr>
              <w:t>118496</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lang w:val="en-US"/>
              </w:rPr>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bdr w:val="none" w:color="auto" w:sz="0" w:space="0"/>
                <w:lang w:val="en-US" w:eastAsia="zh-CN" w:bidi="ar"/>
              </w:rPr>
              <w:t>60000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4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　　</w:t>
            </w:r>
          </w:p>
        </w:tc>
        <w:tc>
          <w:tcPr>
            <w:tcW w:w="264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7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lang w:val="en-US"/>
              </w:rPr>
            </w:pPr>
            <w:r>
              <w:rPr>
                <w:rFonts w:ascii="宋体" w:hAnsi="宋体" w:eastAsia="宋体" w:cs="宋体"/>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Ex>
        <w:trPr>
          <w:jc w:val="center"/>
        </w:trPr>
        <w:tc>
          <w:tcPr>
            <w:tcW w:w="141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264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5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7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66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xml:space="preserve">　　表六 </w:t>
      </w:r>
      <w:r>
        <w:rPr>
          <w:rFonts w:hint="eastAsia" w:ascii="微软雅黑" w:hAnsi="微软雅黑" w:eastAsia="微软雅黑" w:cs="微软雅黑"/>
          <w:b w:val="0"/>
          <w:i w:val="0"/>
          <w:caps w:val="0"/>
          <w:color w:val="333333"/>
          <w:spacing w:val="0"/>
          <w:kern w:val="0"/>
          <w:sz w:val="24"/>
          <w:szCs w:val="24"/>
          <w:shd w:val="clear" w:fill="FFFFFF"/>
          <w:lang w:val="en-US" w:eastAsia="zh-CN" w:bidi="ar"/>
        </w:rPr>
        <w:t>黄石港区团委</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2018年一般公共预算基本支出表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717"/>
        <w:gridCol w:w="499"/>
        <w:gridCol w:w="2555"/>
        <w:gridCol w:w="1663"/>
        <w:gridCol w:w="1661"/>
        <w:gridCol w:w="190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jc w:val="center"/>
        </w:trPr>
        <w:tc>
          <w:tcPr>
            <w:tcW w:w="717"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3054"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3771" w:type="dxa"/>
            <w:gridSpan w:val="3"/>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经济分类科目</w:t>
            </w:r>
          </w:p>
        </w:tc>
        <w:tc>
          <w:tcPr>
            <w:tcW w:w="1663" w:type="dxa"/>
            <w:vMerge w:val="restart"/>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预算数</w:t>
            </w:r>
          </w:p>
        </w:tc>
        <w:tc>
          <w:tcPr>
            <w:tcW w:w="356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科目编码</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科目名称</w:t>
            </w:r>
          </w:p>
        </w:tc>
        <w:tc>
          <w:tcPr>
            <w:tcW w:w="1663" w:type="dxa"/>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人员经费</w:t>
            </w: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合计</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hint="eastAsia" w:ascii="宋体" w:hAnsi="宋体" w:eastAsia="宋体" w:cs="宋体"/>
                <w:kern w:val="0"/>
                <w:sz w:val="24"/>
                <w:szCs w:val="24"/>
                <w:lang w:val="en-US" w:eastAsia="zh-CN" w:bidi="ar"/>
              </w:rPr>
              <w:t>178496</w:t>
            </w: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30130101</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基本工资</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lang w:val="en-US" w:eastAsia="zh-CN"/>
              </w:rPr>
            </w:pPr>
            <w:r>
              <w:rPr>
                <w:rFonts w:hint="eastAsia"/>
                <w:lang w:val="en-US" w:eastAsia="zh-CN"/>
              </w:rPr>
              <w:t>33540</w:t>
            </w: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33540</w:t>
            </w: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30130102</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津贴或绩效</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21732</w:t>
            </w: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21732</w:t>
            </w: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30130103</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保留补贴</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672</w:t>
            </w: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672</w:t>
            </w: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3013010401</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基本养老保险</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15476</w:t>
            </w: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15476</w:t>
            </w: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3013010402</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基本医疗保险</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7245</w:t>
            </w: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7245</w:t>
            </w: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3013010403</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大病保险</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3013010404</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失业保险</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3013010405</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残疾人保障金</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3013010409</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生育保险</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3013010410</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住房公积金</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 xml:space="preserve">  6633</w:t>
            </w: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 xml:space="preserve">  6633</w:t>
            </w: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3013010411</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医疗补助</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3013010703</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交通补贴</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 xml:space="preserve">  2640</w:t>
            </w: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 xml:space="preserve">  2640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3013010704</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住房补贴</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rPr>
                <w:rFonts w:hint="eastAsia" w:eastAsiaTheme="minorEastAsia"/>
                <w:lang w:val="en-US" w:eastAsia="zh-CN"/>
              </w:rPr>
            </w:pPr>
            <w:r>
              <w:rPr>
                <w:rFonts w:hint="eastAsia"/>
                <w:lang w:val="en-US" w:eastAsia="zh-CN"/>
              </w:rPr>
              <w:t xml:space="preserve">  1382</w:t>
            </w: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3013010705</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通讯补贴</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 xml:space="preserve">  1920</w:t>
            </w: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 xml:space="preserve">  1920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3013010707</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妇女卫生费</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3013010713</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物业补贴</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 xml:space="preserve">  2400</w:t>
            </w: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 xml:space="preserve">  2400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30130199</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其他工资福利支出</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30130201</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办公费</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right="0" w:rightChars="0" w:firstLine="210" w:firstLineChars="100"/>
              <w:jc w:val="left"/>
            </w:pPr>
            <w:r>
              <w:rPr>
                <w:rFonts w:hint="eastAsia"/>
                <w:lang w:val="en-US" w:eastAsia="zh-CN"/>
              </w:rPr>
              <w:t>3500</w:t>
            </w: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right="0" w:firstLine="210" w:firstLineChars="100"/>
              <w:jc w:val="left"/>
              <w:rPr>
                <w:rFonts w:hint="eastAsia"/>
                <w:lang w:val="en-US" w:eastAsia="zh-CN"/>
              </w:rPr>
            </w:pPr>
            <w:r>
              <w:rPr>
                <w:rFonts w:hint="eastAsia"/>
                <w:lang w:val="en-US" w:eastAsia="zh-CN"/>
              </w:rPr>
              <w:t>3500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30130215</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会议费</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30130216</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培训费</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 xml:space="preserve">  829</w:t>
            </w: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 xml:space="preserve">  829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30130217</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招待费</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firstLine="210" w:firstLineChars="100"/>
              <w:jc w:val="left"/>
            </w:pPr>
            <w:r>
              <w:rPr>
                <w:rFonts w:hint="eastAsia"/>
                <w:lang w:val="en-US" w:eastAsia="zh-CN"/>
              </w:rPr>
              <w:t>4000</w:t>
            </w: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firstLine="210" w:firstLineChars="100"/>
              <w:jc w:val="left"/>
              <w:rPr>
                <w:rFonts w:hint="eastAsia" w:eastAsiaTheme="minorEastAsia"/>
                <w:lang w:val="en-US" w:eastAsia="zh-CN"/>
              </w:rPr>
            </w:pPr>
            <w:r>
              <w:rPr>
                <w:rFonts w:hint="eastAsia"/>
                <w:lang w:val="en-US" w:eastAsia="zh-CN"/>
              </w:rPr>
              <w:t>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30130228</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工会经费</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jc w:val="left"/>
            </w:pPr>
            <w:r>
              <w:rPr>
                <w:rFonts w:hint="eastAsia"/>
                <w:lang w:val="en-US" w:eastAsia="zh-CN"/>
              </w:rPr>
              <w:t xml:space="preserve">  2168</w:t>
            </w: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rFonts w:hint="eastAsia" w:eastAsiaTheme="minorEastAsia"/>
                <w:lang w:val="en-US" w:eastAsia="zh-CN"/>
              </w:rPr>
            </w:pPr>
            <w:r>
              <w:rPr>
                <w:rFonts w:hint="eastAsia"/>
                <w:lang w:val="en-US" w:eastAsia="zh-CN"/>
              </w:rPr>
              <w:t xml:space="preserve">  2168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216"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30130229</w:t>
            </w:r>
          </w:p>
        </w:tc>
        <w:tc>
          <w:tcPr>
            <w:tcW w:w="255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福利费</w:t>
            </w:r>
          </w:p>
        </w:tc>
        <w:tc>
          <w:tcPr>
            <w:tcW w:w="1663"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leftChars="0" w:right="0" w:rightChars="0" w:firstLine="210" w:firstLineChars="100"/>
              <w:jc w:val="left"/>
            </w:pPr>
            <w:r>
              <w:rPr>
                <w:rFonts w:hint="eastAsia"/>
                <w:lang w:val="en-US" w:eastAsia="zh-CN"/>
              </w:rPr>
              <w:t>1382</w:t>
            </w:r>
          </w:p>
        </w:tc>
        <w:tc>
          <w:tcPr>
            <w:tcW w:w="1661"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p>
        </w:tc>
        <w:tc>
          <w:tcPr>
            <w:tcW w:w="190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firstLine="210" w:firstLineChars="100"/>
              <w:jc w:val="left"/>
              <w:rPr>
                <w:rFonts w:hint="eastAsia" w:eastAsiaTheme="minorEastAsia"/>
                <w:lang w:val="en-US" w:eastAsia="zh-CN"/>
              </w:rPr>
            </w:pPr>
            <w:r>
              <w:rPr>
                <w:rFonts w:hint="eastAsia"/>
                <w:lang w:val="en-US" w:eastAsia="zh-CN"/>
              </w:rPr>
              <w:t>1382</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表七 黄石港区团委2018年财政拨款“三公”经费支出表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36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项目</w:t>
            </w:r>
          </w:p>
        </w:tc>
        <w:tc>
          <w:tcPr>
            <w:tcW w:w="36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合计</w:t>
            </w:r>
          </w:p>
        </w:tc>
        <w:tc>
          <w:tcPr>
            <w:tcW w:w="36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lang w:val="en-US"/>
              </w:rPr>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bdr w:val="none" w:color="auto" w:sz="0" w:space="0"/>
                <w:lang w:val="en-US" w:eastAsia="zh-CN" w:bidi="ar"/>
              </w:rPr>
              <w:t>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因公出国（境）费</w:t>
            </w:r>
          </w:p>
        </w:tc>
        <w:tc>
          <w:tcPr>
            <w:tcW w:w="36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公务接待费</w:t>
            </w:r>
          </w:p>
        </w:tc>
        <w:tc>
          <w:tcPr>
            <w:tcW w:w="36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rPr>
                <w:lang w:val="en-US"/>
              </w:rPr>
            </w:pPr>
            <w:r>
              <w:rPr>
                <w:rFonts w:ascii="宋体" w:hAnsi="宋体" w:eastAsia="宋体" w:cs="宋体"/>
                <w:kern w:val="0"/>
                <w:sz w:val="24"/>
                <w:szCs w:val="24"/>
                <w:bdr w:val="none" w:color="auto" w:sz="0" w:space="0"/>
                <w:lang w:val="en-US" w:eastAsia="zh-CN" w:bidi="ar"/>
              </w:rPr>
              <w:t>　　</w:t>
            </w:r>
            <w:r>
              <w:rPr>
                <w:rFonts w:hint="eastAsia" w:ascii="宋体" w:hAnsi="宋体" w:eastAsia="宋体" w:cs="宋体"/>
                <w:kern w:val="0"/>
                <w:sz w:val="24"/>
                <w:szCs w:val="24"/>
                <w:bdr w:val="none" w:color="auto" w:sz="0" w:space="0"/>
                <w:lang w:val="en-US" w:eastAsia="zh-CN" w:bidi="ar"/>
              </w:rPr>
              <w:t>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公务用车购置及运行费</w:t>
            </w:r>
          </w:p>
        </w:tc>
        <w:tc>
          <w:tcPr>
            <w:tcW w:w="36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其中：公务用车运行维护费</w:t>
            </w:r>
          </w:p>
        </w:tc>
        <w:tc>
          <w:tcPr>
            <w:tcW w:w="36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53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公务用车购置费</w:t>
            </w:r>
          </w:p>
        </w:tc>
        <w:tc>
          <w:tcPr>
            <w:tcW w:w="367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0" w:firstLine="0"/>
        <w:jc w:val="center"/>
        <w:rPr>
          <w:rFonts w:hint="eastAsia" w:ascii="微软雅黑" w:hAnsi="微软雅黑" w:eastAsia="微软雅黑" w:cs="微软雅黑"/>
          <w:b w:val="0"/>
          <w:i w:val="0"/>
          <w:caps w:val="0"/>
          <w:color w:val="333333"/>
          <w:spacing w:val="0"/>
          <w:sz w:val="24"/>
          <w:szCs w:val="24"/>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表八 黄石港区团委2018年政府性基金预算支出表</w:t>
      </w:r>
    </w:p>
    <w:tbl>
      <w:tblPr>
        <w:tblW w:w="9000" w:type="dxa"/>
        <w:jc w:val="center"/>
        <w:tblInd w:w="-34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单位</w:t>
            </w:r>
            <w:r>
              <w:rPr>
                <w:rFonts w:hint="eastAsia" w:ascii="宋体" w:hAnsi="宋体" w:eastAsia="宋体" w:cs="宋体"/>
                <w:kern w:val="0"/>
                <w:sz w:val="24"/>
                <w:szCs w:val="24"/>
                <w:bdr w:val="none" w:color="auto" w:sz="0" w:space="0"/>
                <w:lang w:val="en-US" w:eastAsia="zh-CN" w:bidi="ar"/>
              </w:rPr>
              <w:t xml:space="preserve"> </w:t>
            </w:r>
            <w:r>
              <w:rPr>
                <w:rFonts w:ascii="宋体" w:hAnsi="宋体" w:eastAsia="宋体" w:cs="宋体"/>
                <w:kern w:val="0"/>
                <w:sz w:val="24"/>
                <w:szCs w:val="24"/>
                <w:bdr w:val="none" w:color="auto" w:sz="0" w:space="0"/>
                <w:lang w:val="en-US" w:eastAsia="zh-CN" w:bidi="ar"/>
              </w:rPr>
              <w:t>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375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功能分类科目</w:t>
            </w:r>
          </w:p>
        </w:tc>
        <w:tc>
          <w:tcPr>
            <w:tcW w:w="1530" w:type="dxa"/>
            <w:vMerge w:val="restart"/>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合 计</w:t>
            </w:r>
          </w:p>
        </w:tc>
        <w:tc>
          <w:tcPr>
            <w:tcW w:w="3720" w:type="dxa"/>
            <w:gridSpan w:val="2"/>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科目编码</w:t>
            </w:r>
          </w:p>
        </w:tc>
        <w:tc>
          <w:tcPr>
            <w:tcW w:w="237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科目名称</w:t>
            </w:r>
          </w:p>
        </w:tc>
        <w:tc>
          <w:tcPr>
            <w:tcW w:w="1530" w:type="dxa"/>
            <w:vMerge w:val="continue"/>
            <w:tcBorders>
              <w:top w:val="outset" w:color="auto" w:sz="6" w:space="0"/>
              <w:left w:val="outset" w:color="auto" w:sz="6" w:space="0"/>
              <w:bottom w:val="outset" w:color="auto" w:sz="6" w:space="0"/>
              <w:right w:val="outset" w:color="auto" w:sz="6" w:space="0"/>
            </w:tcBorders>
            <w:shd w:val="clear"/>
            <w:vAlign w:val="center"/>
          </w:tcPr>
          <w:p>
            <w:pPr>
              <w:rPr>
                <w:rFonts w:hint="eastAsia" w:ascii="宋体"/>
                <w:sz w:val="24"/>
                <w:szCs w:val="24"/>
              </w:rPr>
            </w:pPr>
          </w:p>
        </w:tc>
        <w:tc>
          <w:tcPr>
            <w:tcW w:w="16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基本支出</w:t>
            </w:r>
          </w:p>
        </w:tc>
        <w:tc>
          <w:tcPr>
            <w:tcW w:w="20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c>
          <w:tcPr>
            <w:tcW w:w="16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c>
          <w:tcPr>
            <w:tcW w:w="20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138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37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530"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169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c>
          <w:tcPr>
            <w:tcW w:w="2025" w:type="dxa"/>
            <w:tcBorders>
              <w:top w:val="outset" w:color="auto" w:sz="6" w:space="0"/>
              <w:left w:val="outset" w:color="auto" w:sz="6" w:space="0"/>
              <w:bottom w:val="outset" w:color="auto" w:sz="6" w:space="0"/>
              <w:right w:val="outset" w:color="auto" w:sz="6" w:space="0"/>
            </w:tcBorders>
            <w:shd w:val="clear"/>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kern w:val="0"/>
                <w:sz w:val="24"/>
                <w:szCs w:val="24"/>
                <w:bdr w:val="none" w:color="auto" w:sz="0" w:space="0"/>
                <w:lang w:val="en-US" w:eastAsia="zh-CN" w:bidi="ar"/>
              </w:rPr>
              <w:t>　　　</w:t>
            </w:r>
          </w:p>
        </w:tc>
      </w:tr>
    </w:tbl>
    <w:p>
      <w:pPr>
        <w:pStyle w:val="4"/>
        <w:widowControl/>
        <w:numPr>
          <w:numId w:val="0"/>
        </w:numPr>
        <w:spacing w:before="0" w:beforeAutospacing="0" w:after="0" w:afterAutospacing="0" w:line="585" w:lineRule="atLeast"/>
        <w:ind w:right="0" w:rightChars="0"/>
        <w:rPr>
          <w:rFonts w:hint="eastAsia"/>
          <w:b/>
          <w:sz w:val="28"/>
          <w:szCs w:val="28"/>
        </w:rPr>
      </w:pP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Style w:val="6"/>
          <w:rFonts w:hint="eastAsia" w:ascii="微软雅黑" w:hAnsi="微软雅黑" w:eastAsia="微软雅黑" w:cs="微软雅黑"/>
          <w:i w:val="0"/>
          <w:caps w:val="0"/>
          <w:color w:val="333333"/>
          <w:spacing w:val="0"/>
          <w:kern w:val="0"/>
          <w:sz w:val="24"/>
          <w:szCs w:val="24"/>
          <w:bdr w:val="none" w:color="auto" w:sz="0" w:space="0"/>
          <w:shd w:val="clear" w:fill="FFFFFF"/>
          <w:lang w:val="en-US" w:eastAsia="zh-CN" w:bidi="ar"/>
        </w:rPr>
        <w:t>第三部分 2018年部门预算情况说明</w:t>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br w:type="textWrapping"/>
      </w:r>
      <w:r>
        <w:rPr>
          <w:rFonts w:hint="eastAsia" w:ascii="微软雅黑" w:hAnsi="微软雅黑" w:eastAsia="微软雅黑" w:cs="微软雅黑"/>
          <w:b w:val="0"/>
          <w:i w:val="0"/>
          <w:caps w:val="0"/>
          <w:color w:val="333333"/>
          <w:spacing w:val="0"/>
          <w:kern w:val="0"/>
          <w:sz w:val="24"/>
          <w:szCs w:val="24"/>
          <w:bdr w:val="none" w:color="auto" w:sz="0" w:space="0"/>
          <w:shd w:val="clear" w:fill="FFFFFF"/>
          <w:lang w:val="en-US" w:eastAsia="zh-CN" w:bidi="ar"/>
        </w:rPr>
        <w:t xml:space="preserve">     一、</w:t>
      </w:r>
      <w:r>
        <w:rPr>
          <w:rFonts w:hint="eastAsia" w:ascii="宋体" w:hAnsi="宋体" w:cs="宋体"/>
          <w:b/>
          <w:sz w:val="28"/>
          <w:szCs w:val="28"/>
        </w:rPr>
        <w:t>团委</w:t>
      </w:r>
      <w:r>
        <w:rPr>
          <w:rFonts w:hint="eastAsia"/>
          <w:b/>
          <w:sz w:val="28"/>
          <w:szCs w:val="28"/>
          <w:lang w:eastAsia="zh-CN"/>
        </w:rPr>
        <w:t>2018年</w:t>
      </w:r>
      <w:r>
        <w:rPr>
          <w:rFonts w:hint="eastAsia"/>
          <w:b/>
          <w:sz w:val="28"/>
          <w:szCs w:val="28"/>
        </w:rPr>
        <w:t>财政拨款收入支出情况说明</w:t>
      </w:r>
    </w:p>
    <w:p>
      <w:pPr>
        <w:pStyle w:val="4"/>
        <w:widowControl/>
        <w:spacing w:before="0" w:beforeAutospacing="0" w:after="0" w:afterAutospacing="0" w:line="585" w:lineRule="atLeast"/>
        <w:ind w:firstLine="560" w:firstLineChars="200"/>
        <w:rPr>
          <w:rFonts w:hint="eastAsia" w:ascii="宋体" w:hAnsi="宋体" w:cs="宋体"/>
          <w:sz w:val="28"/>
          <w:szCs w:val="28"/>
        </w:rPr>
      </w:pPr>
      <w:r>
        <w:rPr>
          <w:rFonts w:hint="eastAsia"/>
          <w:sz w:val="28"/>
          <w:szCs w:val="28"/>
        </w:rPr>
        <w:t>年</w:t>
      </w:r>
      <w:r>
        <w:rPr>
          <w:rFonts w:hint="eastAsia" w:ascii="宋体" w:hAnsi="宋体" w:cs="宋体"/>
          <w:sz w:val="28"/>
          <w:szCs w:val="28"/>
        </w:rPr>
        <w:t>初预算总收入</w:t>
      </w:r>
      <w:r>
        <w:rPr>
          <w:rFonts w:hint="eastAsia" w:ascii="宋体" w:hAnsi="宋体" w:cs="宋体"/>
          <w:sz w:val="28"/>
          <w:szCs w:val="28"/>
          <w:lang w:val="en-US" w:eastAsia="zh-CN"/>
        </w:rPr>
        <w:t>178496</w:t>
      </w:r>
      <w:r>
        <w:rPr>
          <w:rFonts w:hint="eastAsia" w:ascii="宋体" w:hAnsi="宋体" w:cs="宋体"/>
          <w:sz w:val="28"/>
          <w:szCs w:val="28"/>
        </w:rPr>
        <w:t>元，其中：工资福利支出</w:t>
      </w:r>
      <w:r>
        <w:rPr>
          <w:rFonts w:hint="eastAsia" w:ascii="宋体" w:hAnsi="宋体" w:cs="宋体"/>
          <w:sz w:val="28"/>
          <w:szCs w:val="28"/>
          <w:lang w:val="en-US" w:eastAsia="zh-CN"/>
        </w:rPr>
        <w:t>82114</w:t>
      </w:r>
      <w:r>
        <w:rPr>
          <w:rFonts w:hint="eastAsia" w:ascii="宋体" w:hAnsi="宋体" w:cs="宋体"/>
          <w:sz w:val="28"/>
          <w:szCs w:val="28"/>
        </w:rPr>
        <w:t>元，商品服务支出29749元，对个人和家庭补助支出6633元，专项经费</w:t>
      </w:r>
      <w:r>
        <w:rPr>
          <w:rFonts w:hint="eastAsia" w:ascii="宋体" w:hAnsi="宋体" w:cs="宋体"/>
          <w:sz w:val="28"/>
          <w:szCs w:val="28"/>
          <w:lang w:val="en-US" w:eastAsia="zh-CN"/>
        </w:rPr>
        <w:t>6</w:t>
      </w:r>
      <w:r>
        <w:rPr>
          <w:rFonts w:hint="eastAsia" w:ascii="宋体" w:hAnsi="宋体" w:cs="宋体"/>
          <w:sz w:val="28"/>
          <w:szCs w:val="28"/>
        </w:rPr>
        <w:t>0000元。</w:t>
      </w:r>
    </w:p>
    <w:p>
      <w:pPr>
        <w:numPr>
          <w:numId w:val="0"/>
        </w:numPr>
        <w:ind w:left="620" w:leftChars="0"/>
        <w:rPr>
          <w:rFonts w:hint="eastAsia" w:ascii="宋体" w:hAnsi="宋体" w:cs="宋体"/>
          <w:b/>
          <w:kern w:val="0"/>
          <w:sz w:val="28"/>
          <w:szCs w:val="28"/>
        </w:rPr>
      </w:pPr>
      <w:r>
        <w:rPr>
          <w:rFonts w:hint="eastAsia" w:ascii="宋体" w:hAnsi="宋体" w:cs="宋体"/>
          <w:b/>
          <w:kern w:val="0"/>
          <w:sz w:val="28"/>
          <w:szCs w:val="28"/>
          <w:lang w:eastAsia="zh-CN"/>
        </w:rPr>
        <w:t>二、</w:t>
      </w:r>
      <w:r>
        <w:rPr>
          <w:rFonts w:hint="eastAsia" w:ascii="宋体" w:hAnsi="宋体" w:cs="宋体"/>
          <w:b/>
          <w:kern w:val="0"/>
          <w:sz w:val="28"/>
          <w:szCs w:val="28"/>
        </w:rPr>
        <w:t>预算收支增减变化说明</w:t>
      </w:r>
    </w:p>
    <w:p>
      <w:pPr>
        <w:ind w:firstLine="420" w:firstLineChars="150"/>
        <w:rPr>
          <w:rFonts w:hint="eastAsia" w:ascii="宋体" w:hAnsi="宋体" w:cs="宋体"/>
          <w:kern w:val="0"/>
          <w:sz w:val="28"/>
          <w:szCs w:val="28"/>
        </w:rPr>
      </w:pPr>
      <w:r>
        <w:rPr>
          <w:rFonts w:hint="eastAsia" w:ascii="宋体" w:hAnsi="宋体" w:cs="宋体"/>
          <w:kern w:val="0"/>
          <w:sz w:val="28"/>
          <w:szCs w:val="28"/>
        </w:rPr>
        <w:t xml:space="preserve"> 本单位</w:t>
      </w:r>
      <w:r>
        <w:rPr>
          <w:rFonts w:hint="eastAsia" w:ascii="宋体" w:hAnsi="宋体" w:cs="宋体"/>
          <w:kern w:val="0"/>
          <w:sz w:val="28"/>
          <w:szCs w:val="28"/>
          <w:lang w:eastAsia="zh-CN"/>
        </w:rPr>
        <w:t>2018年</w:t>
      </w:r>
      <w:r>
        <w:rPr>
          <w:rFonts w:hint="eastAsia" w:ascii="宋体" w:hAnsi="宋体" w:cs="宋体"/>
          <w:kern w:val="0"/>
          <w:sz w:val="28"/>
          <w:szCs w:val="28"/>
        </w:rPr>
        <w:t>财政拨款预算收支</w:t>
      </w:r>
      <w:r>
        <w:rPr>
          <w:rFonts w:hint="eastAsia" w:ascii="宋体" w:hAnsi="宋体" w:cs="宋体"/>
          <w:sz w:val="28"/>
          <w:szCs w:val="28"/>
          <w:lang w:val="en-US" w:eastAsia="zh-CN"/>
        </w:rPr>
        <w:t>178496</w:t>
      </w:r>
      <w:r>
        <w:rPr>
          <w:rFonts w:hint="eastAsia" w:ascii="宋体" w:hAnsi="宋体" w:cs="宋体"/>
          <w:kern w:val="0"/>
          <w:sz w:val="28"/>
          <w:szCs w:val="28"/>
        </w:rPr>
        <w:t>元，比</w:t>
      </w:r>
      <w:r>
        <w:rPr>
          <w:rFonts w:hint="eastAsia" w:ascii="宋体" w:hAnsi="宋体" w:cs="宋体"/>
          <w:kern w:val="0"/>
          <w:sz w:val="28"/>
          <w:szCs w:val="28"/>
          <w:lang w:eastAsia="zh-CN"/>
        </w:rPr>
        <w:t>201</w:t>
      </w:r>
      <w:r>
        <w:rPr>
          <w:rFonts w:hint="eastAsia" w:ascii="宋体" w:hAnsi="宋体" w:cs="宋体"/>
          <w:kern w:val="0"/>
          <w:sz w:val="28"/>
          <w:szCs w:val="28"/>
          <w:lang w:val="en-US" w:eastAsia="zh-CN"/>
        </w:rPr>
        <w:t>7</w:t>
      </w:r>
      <w:r>
        <w:rPr>
          <w:rFonts w:hint="eastAsia" w:ascii="宋体" w:hAnsi="宋体" w:cs="宋体"/>
          <w:kern w:val="0"/>
          <w:sz w:val="28"/>
          <w:szCs w:val="28"/>
          <w:lang w:eastAsia="zh-CN"/>
        </w:rPr>
        <w:t>年</w:t>
      </w:r>
      <w:r>
        <w:rPr>
          <w:rFonts w:hint="eastAsia" w:ascii="宋体" w:hAnsi="宋体" w:cs="宋体"/>
          <w:kern w:val="0"/>
          <w:sz w:val="28"/>
          <w:szCs w:val="28"/>
        </w:rPr>
        <w:t>预算</w:t>
      </w:r>
      <w:r>
        <w:rPr>
          <w:rFonts w:hint="eastAsia" w:ascii="宋体" w:hAnsi="宋体" w:cs="宋体"/>
          <w:sz w:val="28"/>
          <w:szCs w:val="28"/>
        </w:rPr>
        <w:t>114473</w:t>
      </w:r>
      <w:r>
        <w:rPr>
          <w:rFonts w:hint="eastAsia" w:ascii="宋体" w:hAnsi="宋体" w:cs="宋体"/>
          <w:kern w:val="0"/>
          <w:sz w:val="28"/>
          <w:szCs w:val="28"/>
        </w:rPr>
        <w:t>元收支增加</w:t>
      </w:r>
      <w:r>
        <w:rPr>
          <w:rFonts w:hint="eastAsia" w:ascii="宋体" w:hAnsi="宋体" w:cs="宋体"/>
          <w:kern w:val="0"/>
          <w:sz w:val="28"/>
          <w:szCs w:val="28"/>
          <w:lang w:val="en-US" w:eastAsia="zh-CN"/>
        </w:rPr>
        <w:t>64023</w:t>
      </w:r>
      <w:r>
        <w:rPr>
          <w:rFonts w:hint="eastAsia" w:ascii="宋体" w:hAnsi="宋体" w:cs="宋体"/>
          <w:kern w:val="0"/>
          <w:sz w:val="28"/>
          <w:szCs w:val="28"/>
        </w:rPr>
        <w:t>元。变化内容：</w:t>
      </w:r>
      <w:r>
        <w:rPr>
          <w:rFonts w:hint="eastAsia" w:ascii="宋体" w:hAnsi="宋体" w:cs="宋体"/>
          <w:kern w:val="0"/>
          <w:sz w:val="28"/>
          <w:szCs w:val="28"/>
          <w:lang w:eastAsia="zh-CN"/>
        </w:rPr>
        <w:t>养老保险及职业年金按工资总额的</w:t>
      </w:r>
      <w:r>
        <w:rPr>
          <w:rFonts w:hint="eastAsia" w:ascii="宋体" w:hAnsi="宋体" w:cs="宋体"/>
          <w:kern w:val="0"/>
          <w:sz w:val="28"/>
          <w:szCs w:val="28"/>
          <w:lang w:val="en-US" w:eastAsia="zh-CN"/>
        </w:rPr>
        <w:t>28%纳入预算。</w:t>
      </w:r>
    </w:p>
    <w:p>
      <w:pPr>
        <w:pStyle w:val="4"/>
        <w:widowControl/>
        <w:numPr>
          <w:numId w:val="0"/>
        </w:numPr>
        <w:spacing w:before="0" w:beforeAutospacing="0" w:after="0" w:afterAutospacing="0" w:line="585" w:lineRule="atLeast"/>
        <w:ind w:left="620" w:leftChars="0" w:right="0" w:rightChars="0"/>
        <w:rPr>
          <w:rFonts w:hint="eastAsia" w:ascii="宋体" w:hAnsi="宋体" w:cs="宋体"/>
          <w:b/>
          <w:sz w:val="28"/>
          <w:szCs w:val="28"/>
        </w:rPr>
      </w:pPr>
      <w:r>
        <w:rPr>
          <w:rFonts w:hint="eastAsia" w:ascii="宋体" w:hAnsi="宋体" w:cs="宋体"/>
          <w:b/>
          <w:sz w:val="28"/>
          <w:szCs w:val="28"/>
          <w:lang w:eastAsia="zh-CN"/>
        </w:rPr>
        <w:t>三、</w:t>
      </w:r>
      <w:r>
        <w:rPr>
          <w:rFonts w:hint="eastAsia" w:ascii="宋体" w:hAnsi="宋体" w:cs="宋体"/>
          <w:b/>
          <w:sz w:val="28"/>
          <w:szCs w:val="28"/>
        </w:rPr>
        <w:t>机关运行经费安排情况明细说明</w:t>
      </w:r>
      <w:r>
        <w:rPr>
          <w:rFonts w:hint="eastAsia"/>
          <w:b/>
          <w:sz w:val="28"/>
          <w:szCs w:val="28"/>
        </w:rPr>
        <w:t>及编制的具体标准</w:t>
      </w:r>
    </w:p>
    <w:p>
      <w:pPr>
        <w:pStyle w:val="4"/>
        <w:widowControl/>
        <w:spacing w:before="0" w:beforeAutospacing="0" w:after="0" w:afterAutospacing="0" w:line="585" w:lineRule="atLeast"/>
        <w:ind w:firstLine="720"/>
        <w:rPr>
          <w:rFonts w:ascii="宋体" w:hAnsi="宋体" w:cs="宋体"/>
          <w:sz w:val="28"/>
          <w:szCs w:val="28"/>
        </w:rPr>
      </w:pPr>
      <w:r>
        <w:rPr>
          <w:rFonts w:hint="eastAsia" w:ascii="宋体" w:hAnsi="宋体" w:cs="宋体"/>
          <w:sz w:val="28"/>
          <w:szCs w:val="28"/>
        </w:rPr>
        <w:t>1、办公费中办公用品费按年人均200元计算，报刊资料费按县级年人均800元计算，其他人员按年人均300元计算。</w:t>
      </w:r>
    </w:p>
    <w:p>
      <w:pPr>
        <w:pStyle w:val="4"/>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2、印刷费按年人均700元标准计算，人员少的部门不足3000元的考虑其特殊性按3000元计算。</w:t>
      </w:r>
    </w:p>
    <w:p>
      <w:pPr>
        <w:pStyle w:val="4"/>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3、水费按年人均50元标准计算。电费按年人均1020元标准计算。在区政府大院办公的部门水电费直接划拨到行管处。</w:t>
      </w:r>
    </w:p>
    <w:p>
      <w:pPr>
        <w:pStyle w:val="4"/>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4、邮电费按年人均940元标准计算。其中邮政费年人均100元，办公电话费年人均840元。个人职务通讯费补贴，具体标准按照市相关政策执行。</w:t>
      </w:r>
    </w:p>
    <w:p>
      <w:pPr>
        <w:pStyle w:val="4"/>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5、交通费中四大家机动车费用每年每车均按30000元标准计算，人员交通补贴按每人每月220元标准计算。按《黄石港区党政机关公务用车制度改革实施方案》，公务员按职级标准（1040元、940元、650元、550元、450元）列入公务员公车改革补贴。</w:t>
      </w:r>
    </w:p>
    <w:p>
      <w:pPr>
        <w:pStyle w:val="4"/>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6、差旅费县级干部按年人均4000元，其他干部按年人均1000元计算。</w:t>
      </w:r>
    </w:p>
    <w:p>
      <w:pPr>
        <w:pStyle w:val="4"/>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7、物业管理补贴，具体标准按照市相关政策执行。</w:t>
      </w:r>
    </w:p>
    <w:p>
      <w:pPr>
        <w:pStyle w:val="4"/>
        <w:widowControl/>
        <w:spacing w:before="0" w:beforeAutospacing="0" w:after="0" w:afterAutospacing="0" w:line="585" w:lineRule="atLeast"/>
        <w:ind w:firstLine="720"/>
        <w:rPr>
          <w:rFonts w:hint="eastAsia" w:ascii="宋体" w:hAnsi="宋体" w:cs="宋体"/>
          <w:sz w:val="28"/>
          <w:szCs w:val="28"/>
        </w:rPr>
      </w:pPr>
      <w:r>
        <w:rPr>
          <w:rFonts w:hint="eastAsia" w:ascii="宋体" w:hAnsi="宋体" w:cs="宋体"/>
          <w:sz w:val="28"/>
          <w:szCs w:val="28"/>
        </w:rPr>
        <w:t>8、维修（维护）费按年人均100元标准计算，在区政府大院办公的部门预算的维修费直接划拨到行管处。</w:t>
      </w:r>
    </w:p>
    <w:p>
      <w:pPr>
        <w:pStyle w:val="4"/>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9、业务招待费按区纪委原核定的标准安排。</w:t>
      </w:r>
    </w:p>
    <w:p>
      <w:pPr>
        <w:pStyle w:val="4"/>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10、培训（职工教育）费按工资额的1.5%计算，工会经费按工资总额的2%计算，福利费按工资额的2.5%计算。</w:t>
      </w:r>
    </w:p>
    <w:p>
      <w:pPr>
        <w:pStyle w:val="4"/>
        <w:widowControl/>
        <w:spacing w:before="0" w:beforeAutospacing="0" w:after="0" w:afterAutospacing="0" w:line="585" w:lineRule="atLeast"/>
        <w:ind w:firstLine="795"/>
        <w:rPr>
          <w:rFonts w:hint="eastAsia" w:ascii="宋体" w:hAnsi="宋体" w:cs="宋体"/>
          <w:sz w:val="28"/>
          <w:szCs w:val="28"/>
        </w:rPr>
      </w:pPr>
      <w:r>
        <w:rPr>
          <w:rFonts w:hint="eastAsia" w:ascii="宋体" w:hAnsi="宋体" w:cs="宋体"/>
          <w:sz w:val="28"/>
          <w:szCs w:val="28"/>
        </w:rPr>
        <w:t>11、其它商品和服务支出考虑部门实际情况和上年情况适当安排</w:t>
      </w:r>
    </w:p>
    <w:tbl>
      <w:tblPr>
        <w:tblStyle w:val="7"/>
        <w:tblW w:w="692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3614"/>
        <w:gridCol w:w="989"/>
        <w:gridCol w:w="944"/>
        <w:gridCol w:w="13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二、商品和服务支出</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29749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29749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办公费</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 </w:t>
            </w: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印刷费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3000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水费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电费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1020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1020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邮电费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2860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一般邮政费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办公电话费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840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840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通讯补贴</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160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1920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物业管理补贴</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2400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交通费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10440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Times New Roman" w:hAnsi="Times New Roman" w:eastAsia="宋体" w:cs="Times New Roman"/>
                <w:i w:val="0"/>
                <w:color w:val="000000"/>
                <w:sz w:val="24"/>
                <w:szCs w:val="24"/>
                <w:u w:val="none"/>
              </w:rPr>
            </w:pPr>
            <w:r>
              <w:rPr>
                <w:rFonts w:hint="default" w:ascii="Times New Roman" w:hAnsi="Times New Roman" w:eastAsia="宋体" w:cs="Times New Roman"/>
                <w:i w:val="0"/>
                <w:color w:val="000000"/>
                <w:kern w:val="0"/>
                <w:sz w:val="24"/>
                <w:szCs w:val="24"/>
                <w:u w:val="none"/>
                <w:lang w:val="en-US" w:eastAsia="zh-CN" w:bidi="ar"/>
              </w:rPr>
              <w:t xml:space="preserve">          </w:t>
            </w:r>
            <w:r>
              <w:rPr>
                <w:rFonts w:hint="default" w:ascii="仿宋_GB2312" w:hAnsi="Times New Roman" w:eastAsia="仿宋_GB2312" w:cs="仿宋_GB2312"/>
                <w:i w:val="0"/>
                <w:color w:val="000000"/>
                <w:kern w:val="0"/>
                <w:sz w:val="24"/>
                <w:szCs w:val="24"/>
                <w:u w:val="none"/>
                <w:lang w:val="en-US" w:eastAsia="zh-CN" w:bidi="ar"/>
              </w:rPr>
              <w:t>机动车</w:t>
            </w:r>
            <w:r>
              <w:rPr>
                <w:rFonts w:hint="default" w:ascii="Times New Roman" w:hAnsi="Times New Roman" w:eastAsia="宋体" w:cs="Times New Roman"/>
                <w:i w:val="0"/>
                <w:color w:val="000000"/>
                <w:kern w:val="0"/>
                <w:sz w:val="24"/>
                <w:szCs w:val="24"/>
                <w:u w:val="none"/>
                <w:lang w:val="en-US" w:eastAsia="zh-CN" w:bidi="ar"/>
              </w:rPr>
              <w:t>(</w:t>
            </w:r>
            <w:r>
              <w:rPr>
                <w:rFonts w:hint="default" w:ascii="仿宋_GB2312" w:hAnsi="Times New Roman" w:eastAsia="仿宋_GB2312" w:cs="仿宋_GB2312"/>
                <w:i w:val="0"/>
                <w:color w:val="000000"/>
                <w:kern w:val="0"/>
                <w:sz w:val="24"/>
                <w:szCs w:val="24"/>
                <w:u w:val="none"/>
                <w:lang w:val="en-US" w:eastAsia="zh-CN" w:bidi="ar"/>
              </w:rPr>
              <w:t>交通）费用</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220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2640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公务员公车改革补贴</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650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7800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差旅费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4000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hint="default" w:ascii="仿宋_GB2312" w:hAnsi="宋体" w:eastAsia="仿宋_GB2312" w:cs="仿宋_GB2312"/>
                <w:i w:val="0"/>
                <w:color w:val="000000"/>
                <w:sz w:val="24"/>
                <w:szCs w:val="24"/>
                <w:u w:val="none"/>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出国费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维修（护）费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 </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租赁（房屋设备网络）费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会议费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培训（职工教育）费</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55272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829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招待费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4000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劳务费</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85"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工会经费</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108393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2168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福利费</w:t>
            </w:r>
          </w:p>
        </w:tc>
        <w:tc>
          <w:tcPr>
            <w:tcW w:w="9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55272 </w:t>
            </w:r>
          </w:p>
        </w:tc>
        <w:tc>
          <w:tcPr>
            <w:tcW w:w="94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w:t>
            </w: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1382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90" w:hRule="atLeast"/>
        </w:trPr>
        <w:tc>
          <w:tcPr>
            <w:tcW w:w="361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其他商品和服务支出</w:t>
            </w:r>
          </w:p>
        </w:tc>
        <w:tc>
          <w:tcPr>
            <w:tcW w:w="989"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i w:val="0"/>
                <w:color w:val="000000"/>
                <w:sz w:val="24"/>
                <w:szCs w:val="24"/>
                <w:u w:val="none"/>
              </w:rPr>
            </w:pPr>
          </w:p>
        </w:tc>
        <w:tc>
          <w:tcPr>
            <w:tcW w:w="944"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eastAsia="宋体" w:cs="宋体"/>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0 </w:t>
            </w:r>
          </w:p>
        </w:tc>
      </w:tr>
    </w:tbl>
    <w:p>
      <w:pPr>
        <w:widowControl/>
        <w:shd w:val="clear" w:color="auto" w:fill="FFFFFF"/>
        <w:spacing w:line="560" w:lineRule="exact"/>
        <w:ind w:firstLine="551" w:firstLineChars="196"/>
        <w:jc w:val="left"/>
        <w:rPr>
          <w:rFonts w:hint="eastAsia" w:ascii="宋体" w:hAnsi="宋体" w:cs="宋体"/>
          <w:b/>
          <w:sz w:val="28"/>
          <w:szCs w:val="28"/>
        </w:rPr>
      </w:pPr>
      <w:r>
        <w:rPr>
          <w:rFonts w:hint="eastAsia" w:ascii="宋体" w:hAnsi="宋体" w:cs="宋体"/>
          <w:b/>
          <w:sz w:val="28"/>
          <w:szCs w:val="28"/>
          <w:lang w:val="en-US" w:eastAsia="zh-CN"/>
        </w:rPr>
        <w:t>四</w:t>
      </w:r>
      <w:r>
        <w:rPr>
          <w:rFonts w:hint="eastAsia" w:ascii="宋体" w:hAnsi="宋体" w:cs="宋体"/>
          <w:b/>
          <w:sz w:val="28"/>
          <w:szCs w:val="28"/>
        </w:rPr>
        <w:t>、政府采购安排情况说明</w:t>
      </w:r>
    </w:p>
    <w:p>
      <w:pPr>
        <w:ind w:firstLine="560" w:firstLineChars="200"/>
        <w:rPr>
          <w:rFonts w:hint="eastAsia" w:ascii="宋体" w:hAnsi="宋体" w:cs="宋体"/>
          <w:sz w:val="28"/>
          <w:szCs w:val="28"/>
        </w:rPr>
      </w:pPr>
      <w:r>
        <w:rPr>
          <w:rFonts w:hint="eastAsia" w:ascii="宋体" w:hAnsi="宋体" w:cs="宋体"/>
          <w:sz w:val="28"/>
          <w:szCs w:val="28"/>
        </w:rPr>
        <w:t>本单位</w:t>
      </w:r>
      <w:r>
        <w:rPr>
          <w:rFonts w:hint="eastAsia" w:ascii="宋体" w:hAnsi="宋体" w:cs="宋体"/>
          <w:sz w:val="28"/>
          <w:szCs w:val="28"/>
          <w:lang w:eastAsia="zh-CN"/>
        </w:rPr>
        <w:t>2018年</w:t>
      </w:r>
      <w:r>
        <w:rPr>
          <w:rFonts w:hint="eastAsia" w:ascii="宋体" w:hAnsi="宋体" w:cs="宋体"/>
          <w:sz w:val="28"/>
          <w:szCs w:val="28"/>
        </w:rPr>
        <w:t>政府采购预算未纳入我区政府采购范围，故</w:t>
      </w:r>
      <w:r>
        <w:rPr>
          <w:rFonts w:hint="eastAsia" w:ascii="宋体" w:hAnsi="宋体" w:cs="宋体"/>
          <w:sz w:val="28"/>
          <w:szCs w:val="28"/>
          <w:lang w:eastAsia="zh-CN"/>
        </w:rPr>
        <w:t>2018年</w:t>
      </w:r>
      <w:r>
        <w:rPr>
          <w:rFonts w:hint="eastAsia" w:ascii="宋体" w:hAnsi="宋体" w:cs="宋体"/>
          <w:sz w:val="28"/>
          <w:szCs w:val="28"/>
        </w:rPr>
        <w:t>我单位无政府采购预算安排。</w:t>
      </w:r>
    </w:p>
    <w:p>
      <w:pPr>
        <w:widowControl/>
        <w:shd w:val="clear" w:color="auto" w:fill="FFFFFF"/>
        <w:spacing w:line="560" w:lineRule="exact"/>
        <w:ind w:left="620"/>
        <w:jc w:val="left"/>
        <w:rPr>
          <w:rFonts w:hint="eastAsia" w:ascii="宋体" w:hAnsi="宋体" w:cs="宋体"/>
          <w:b/>
          <w:sz w:val="28"/>
          <w:szCs w:val="28"/>
        </w:rPr>
      </w:pPr>
      <w:r>
        <w:rPr>
          <w:rFonts w:hint="eastAsia" w:ascii="宋体" w:hAnsi="宋体" w:cs="宋体"/>
          <w:b/>
          <w:sz w:val="28"/>
          <w:szCs w:val="28"/>
          <w:lang w:eastAsia="zh-CN"/>
        </w:rPr>
        <w:t>五</w:t>
      </w:r>
      <w:r>
        <w:rPr>
          <w:rFonts w:hint="eastAsia" w:ascii="宋体" w:hAnsi="宋体" w:cs="宋体"/>
          <w:b/>
          <w:sz w:val="28"/>
          <w:szCs w:val="28"/>
        </w:rPr>
        <w:t>、“三公”经费增减变化原因预算说明情况：</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lang w:eastAsia="zh-CN"/>
        </w:rPr>
        <w:t>2018年</w:t>
      </w:r>
      <w:r>
        <w:rPr>
          <w:rFonts w:hint="eastAsia" w:ascii="宋体" w:hAnsi="宋体" w:cs="宋体"/>
          <w:sz w:val="28"/>
          <w:szCs w:val="28"/>
        </w:rPr>
        <w:t>“三公”经费预算0.4万元，与</w:t>
      </w:r>
      <w:r>
        <w:rPr>
          <w:rFonts w:hint="eastAsia" w:ascii="宋体" w:hAnsi="宋体" w:cs="宋体"/>
          <w:sz w:val="28"/>
          <w:szCs w:val="28"/>
          <w:lang w:eastAsia="zh-CN"/>
        </w:rPr>
        <w:t>201</w:t>
      </w:r>
      <w:r>
        <w:rPr>
          <w:rFonts w:hint="eastAsia" w:ascii="宋体" w:hAnsi="宋体" w:cs="宋体"/>
          <w:sz w:val="28"/>
          <w:szCs w:val="28"/>
          <w:lang w:val="en-US" w:eastAsia="zh-CN"/>
        </w:rPr>
        <w:t>7</w:t>
      </w:r>
      <w:r>
        <w:rPr>
          <w:rFonts w:hint="eastAsia" w:ascii="宋体" w:hAnsi="宋体" w:cs="宋体"/>
          <w:sz w:val="28"/>
          <w:szCs w:val="28"/>
          <w:lang w:eastAsia="zh-CN"/>
        </w:rPr>
        <w:t>年</w:t>
      </w:r>
      <w:r>
        <w:rPr>
          <w:rFonts w:hint="eastAsia" w:ascii="宋体" w:hAnsi="宋体" w:cs="宋体"/>
          <w:sz w:val="28"/>
          <w:szCs w:val="28"/>
        </w:rPr>
        <w:t>预算一致。其中：</w:t>
      </w:r>
    </w:p>
    <w:p>
      <w:pPr>
        <w:widowControl/>
        <w:shd w:val="clear" w:color="auto" w:fill="FFFFFF"/>
        <w:spacing w:line="560" w:lineRule="exact"/>
        <w:jc w:val="left"/>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lang w:val="en-US" w:eastAsia="zh-CN"/>
        </w:rPr>
        <w:t>1</w:t>
      </w:r>
      <w:r>
        <w:rPr>
          <w:rFonts w:hint="eastAsia" w:ascii="宋体" w:hAnsi="宋体" w:cs="宋体"/>
          <w:sz w:val="28"/>
          <w:szCs w:val="28"/>
        </w:rPr>
        <w:t>、因公出国(境)经费预算0万元，与</w:t>
      </w:r>
      <w:r>
        <w:rPr>
          <w:rFonts w:hint="eastAsia" w:ascii="宋体" w:hAnsi="宋体" w:cs="宋体"/>
          <w:sz w:val="28"/>
          <w:szCs w:val="28"/>
          <w:lang w:eastAsia="zh-CN"/>
        </w:rPr>
        <w:t>201</w:t>
      </w:r>
      <w:r>
        <w:rPr>
          <w:rFonts w:hint="eastAsia" w:ascii="宋体" w:hAnsi="宋体" w:cs="宋体"/>
          <w:sz w:val="28"/>
          <w:szCs w:val="28"/>
          <w:lang w:val="en-US" w:eastAsia="zh-CN"/>
        </w:rPr>
        <w:t>7</w:t>
      </w:r>
      <w:r>
        <w:rPr>
          <w:rFonts w:hint="eastAsia" w:ascii="宋体" w:hAnsi="宋体" w:cs="宋体"/>
          <w:sz w:val="28"/>
          <w:szCs w:val="28"/>
          <w:lang w:eastAsia="zh-CN"/>
        </w:rPr>
        <w:t>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hint="eastAsia" w:ascii="宋体" w:hAnsi="宋体" w:cs="宋体"/>
          <w:sz w:val="28"/>
          <w:szCs w:val="28"/>
        </w:rPr>
      </w:pPr>
      <w:r>
        <w:rPr>
          <w:rFonts w:hint="eastAsia" w:ascii="宋体" w:hAnsi="宋体" w:cs="宋体"/>
          <w:sz w:val="28"/>
          <w:szCs w:val="28"/>
        </w:rPr>
        <w:t>  </w:t>
      </w:r>
      <w:r>
        <w:rPr>
          <w:rFonts w:hint="eastAsia" w:ascii="宋体" w:hAnsi="宋体" w:cs="宋体"/>
          <w:sz w:val="28"/>
          <w:szCs w:val="28"/>
          <w:lang w:val="en-US" w:eastAsia="zh-CN"/>
        </w:rPr>
        <w:t>2</w:t>
      </w:r>
      <w:r>
        <w:rPr>
          <w:rFonts w:hint="eastAsia" w:ascii="宋体" w:hAnsi="宋体" w:cs="宋体"/>
          <w:sz w:val="28"/>
          <w:szCs w:val="28"/>
        </w:rPr>
        <w:t>、公务用车购置及运行维护费0万元，与</w:t>
      </w:r>
      <w:r>
        <w:rPr>
          <w:rFonts w:hint="eastAsia" w:ascii="宋体" w:hAnsi="宋体" w:cs="宋体"/>
          <w:sz w:val="28"/>
          <w:szCs w:val="28"/>
          <w:lang w:eastAsia="zh-CN"/>
        </w:rPr>
        <w:t>201</w:t>
      </w:r>
      <w:r>
        <w:rPr>
          <w:rFonts w:hint="eastAsia" w:ascii="宋体" w:hAnsi="宋体" w:cs="宋体"/>
          <w:sz w:val="28"/>
          <w:szCs w:val="28"/>
          <w:lang w:val="en-US" w:eastAsia="zh-CN"/>
        </w:rPr>
        <w:t>7</w:t>
      </w:r>
      <w:r>
        <w:rPr>
          <w:rFonts w:hint="eastAsia" w:ascii="宋体" w:hAnsi="宋体" w:cs="宋体"/>
          <w:sz w:val="28"/>
          <w:szCs w:val="28"/>
          <w:lang w:eastAsia="zh-CN"/>
        </w:rPr>
        <w:t>年</w:t>
      </w:r>
      <w:r>
        <w:rPr>
          <w:rFonts w:hint="eastAsia" w:ascii="宋体" w:hAnsi="宋体" w:cs="宋体"/>
          <w:sz w:val="28"/>
          <w:szCs w:val="28"/>
        </w:rPr>
        <w:t>预算一致。  无公务用车保有量</w:t>
      </w:r>
    </w:p>
    <w:p>
      <w:pPr>
        <w:widowControl/>
        <w:shd w:val="clear" w:color="auto" w:fill="FFFFFF"/>
        <w:spacing w:line="560" w:lineRule="exact"/>
        <w:jc w:val="left"/>
        <w:rPr>
          <w:rFonts w:hint="eastAsia" w:ascii="宋体" w:hAnsi="宋体" w:eastAsia="宋体" w:cs="宋体"/>
          <w:sz w:val="28"/>
          <w:szCs w:val="28"/>
          <w:lang w:val="en-US" w:eastAsia="zh-CN"/>
        </w:rPr>
      </w:pPr>
      <w:r>
        <w:rPr>
          <w:rFonts w:hint="eastAsia" w:ascii="宋体" w:hAnsi="宋体" w:cs="宋体"/>
          <w:sz w:val="28"/>
          <w:szCs w:val="28"/>
        </w:rPr>
        <w:t xml:space="preserve">    </w:t>
      </w:r>
      <w:r>
        <w:rPr>
          <w:rFonts w:hint="eastAsia" w:ascii="宋体" w:hAnsi="宋体" w:cs="宋体"/>
          <w:sz w:val="28"/>
          <w:szCs w:val="28"/>
          <w:lang w:val="en-US" w:eastAsia="zh-CN"/>
        </w:rPr>
        <w:t>3</w:t>
      </w:r>
      <w:r>
        <w:rPr>
          <w:rFonts w:hint="eastAsia" w:ascii="宋体" w:hAnsi="宋体" w:cs="宋体"/>
          <w:sz w:val="28"/>
          <w:szCs w:val="28"/>
        </w:rPr>
        <w:t>、公务接待费预算0.4万元，与</w:t>
      </w:r>
      <w:r>
        <w:rPr>
          <w:rFonts w:hint="eastAsia" w:ascii="宋体" w:hAnsi="宋体" w:cs="宋体"/>
          <w:sz w:val="28"/>
          <w:szCs w:val="28"/>
          <w:lang w:eastAsia="zh-CN"/>
        </w:rPr>
        <w:t>201</w:t>
      </w:r>
      <w:r>
        <w:rPr>
          <w:rFonts w:hint="eastAsia" w:ascii="宋体" w:hAnsi="宋体" w:cs="宋体"/>
          <w:sz w:val="28"/>
          <w:szCs w:val="28"/>
          <w:lang w:val="en-US" w:eastAsia="zh-CN"/>
        </w:rPr>
        <w:t>7</w:t>
      </w:r>
      <w:r>
        <w:rPr>
          <w:rFonts w:hint="eastAsia" w:ascii="宋体" w:hAnsi="宋体" w:cs="宋体"/>
          <w:sz w:val="28"/>
          <w:szCs w:val="28"/>
          <w:lang w:eastAsia="zh-CN"/>
        </w:rPr>
        <w:t>年</w:t>
      </w:r>
      <w:r>
        <w:rPr>
          <w:rFonts w:hint="eastAsia" w:ascii="宋体" w:hAnsi="宋体" w:cs="宋体"/>
          <w:sz w:val="28"/>
          <w:szCs w:val="28"/>
        </w:rPr>
        <w:t>预算一致。主要用于按规定开支的各类公务接待支出。接待次数看决算报表</w:t>
      </w:r>
      <w:r>
        <w:rPr>
          <w:rFonts w:hint="eastAsia" w:ascii="宋体" w:hAnsi="宋体" w:cs="宋体"/>
          <w:sz w:val="28"/>
          <w:szCs w:val="28"/>
          <w:lang w:eastAsia="zh-CN"/>
        </w:rPr>
        <w:t>。</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rPr>
        <w:t>区团委将切实贯彻落实《中央八项规定》和《党政机关厉行节约反对浪费条例》等制度，加强内部财务管理制度建设，严格控制压缩“三公”经费的支出，做到厉行节约。</w:t>
      </w:r>
    </w:p>
    <w:p>
      <w:pPr>
        <w:spacing w:line="440" w:lineRule="exact"/>
        <w:rPr>
          <w:rFonts w:hint="eastAsia" w:ascii="宋体" w:hAnsi="宋体"/>
          <w:b/>
          <w:sz w:val="28"/>
          <w:szCs w:val="28"/>
          <w:lang w:eastAsia="zh-CN"/>
        </w:rPr>
      </w:pPr>
    </w:p>
    <w:p>
      <w:pPr>
        <w:spacing w:line="440" w:lineRule="exact"/>
        <w:rPr>
          <w:rFonts w:hint="eastAsia" w:ascii="宋体" w:hAnsi="宋体"/>
          <w:b/>
          <w:sz w:val="28"/>
          <w:szCs w:val="28"/>
        </w:rPr>
      </w:pPr>
      <w:r>
        <w:rPr>
          <w:rFonts w:hint="eastAsia" w:ascii="宋体" w:hAnsi="宋体"/>
          <w:b/>
          <w:sz w:val="28"/>
          <w:szCs w:val="28"/>
          <w:lang w:eastAsia="zh-CN"/>
        </w:rPr>
        <w:t>第四部分</w:t>
      </w:r>
      <w:r>
        <w:rPr>
          <w:rFonts w:hint="eastAsia" w:ascii="宋体" w:hAnsi="宋体"/>
          <w:b/>
          <w:sz w:val="28"/>
          <w:szCs w:val="28"/>
          <w:lang w:val="en-US" w:eastAsia="zh-CN"/>
        </w:rPr>
        <w:t xml:space="preserve"> </w:t>
      </w:r>
      <w:r>
        <w:rPr>
          <w:rFonts w:hint="eastAsia" w:ascii="宋体" w:hAnsi="宋体"/>
          <w:b/>
          <w:sz w:val="28"/>
          <w:szCs w:val="28"/>
        </w:rPr>
        <w:t>名词解释</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（一）财政拨款（补助）：指省级财政当年拨付的资金。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w:t>
      </w:r>
      <w:r>
        <w:rPr>
          <w:rFonts w:ascii="宋体" w:hAnsi="宋体" w:cs="宋体"/>
          <w:sz w:val="28"/>
          <w:szCs w:val="28"/>
        </w:rPr>
        <w:t xml:space="preserve"> </w:t>
      </w:r>
      <w:r>
        <w:rPr>
          <w:rFonts w:hint="eastAsia" w:ascii="宋体" w:hAnsi="宋体" w:cs="宋体"/>
          <w:sz w:val="28"/>
          <w:szCs w:val="28"/>
        </w:rPr>
        <w:t>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rPr>
        <w:t>（八）行政运行（项）：指机关和实行公务员法管理事业单位用于保障机构正常运转的基本支出。</w:t>
      </w:r>
    </w:p>
    <w:p>
      <w:pPr>
        <w:keepNext w:val="0"/>
        <w:keepLines w:val="0"/>
        <w:widowControl/>
        <w:suppressLineNumbers w:val="0"/>
        <w:spacing w:before="0" w:beforeAutospacing="0" w:after="0" w:afterAutospacing="0"/>
        <w:ind w:left="0" w:right="0"/>
        <w:jc w:val="left"/>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00"/>
    <w:family w:val="auto"/>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55403DF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5">
    <w:name w:val="Default Paragraph Font"/>
    <w:semiHidden/>
    <w:uiPriority w:val="0"/>
  </w:style>
  <w:style w:type="table" w:default="1" w:styleId="7">
    <w:name w:val="Normal Table"/>
    <w:semiHidden/>
    <w:uiPriority w:val="0"/>
    <w:tblPr>
      <w:tblLayout w:type="fixed"/>
      <w:tblCellMar>
        <w:top w:w="0" w:type="dxa"/>
        <w:left w:w="108" w:type="dxa"/>
        <w:bottom w:w="0" w:type="dxa"/>
        <w:right w:w="108" w:type="dxa"/>
      </w:tblCellMar>
    </w:tbl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uiPriority w:val="0"/>
    <w:pPr>
      <w:spacing w:before="100" w:beforeAutospacing="1" w:after="10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2019-02-27T03:38:00Z</dcterms:created>
  <dc:creator>侒靜啲喧嘩</dc:creator>
  <cp:lastModifiedBy>侒靜啲喧嘩</cp:lastModifiedBy>
  <dcterms:modified xsi:type="dcterms:W3CDTF">2019-02-27T03:56:32Z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