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0B" w:rsidRDefault="00DD440B">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黄石港文体局</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DD440B" w:rsidRDefault="00DD440B">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DD440B" w:rsidRDefault="00DD440B"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DD440B" w:rsidRDefault="00DD440B">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DD440B" w:rsidRPr="00CF525C" w:rsidRDefault="00DD440B">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DD440B" w:rsidRPr="00CF525C" w:rsidRDefault="00DD440B"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DD440B" w:rsidRPr="00CF525C" w:rsidRDefault="00DD440B"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DD440B" w:rsidRPr="00CF525C" w:rsidRDefault="00DD440B"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DD440B" w:rsidRPr="00CA07CE" w:rsidRDefault="00DD440B"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DD440B" w:rsidRPr="00CA07CE" w:rsidRDefault="00DD440B">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DD440B" w:rsidRPr="000F5C47" w:rsidRDefault="00DD440B"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文体局</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DD440B" w:rsidRPr="00CA07CE" w:rsidRDefault="00DD440B"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一、部门职责</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（一）整合的职能</w:t>
      </w:r>
      <w:r w:rsidRPr="001A5EDF">
        <w:rPr>
          <w:rFonts w:ascii="微软雅黑" w:eastAsia="微软雅黑" w:hAnsi="微软雅黑" w:cs="微软雅黑"/>
          <w:color w:val="333333"/>
          <w:kern w:val="0"/>
          <w:sz w:val="24"/>
          <w:shd w:val="clear" w:color="auto" w:fill="FFFFFF"/>
        </w:rPr>
        <w:t xml:space="preserve">  </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将原区卫生文化体育局承担的文化、体育的职责整体划入区文化体育局。</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（二）下放的职能</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娱乐场所设立许可，互联网上网服务营业场所的设立、变更审批职能。</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（三）主要职责</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（一）贯彻执行党中央、国务院关于文化、体育工作的路线、方针、政策，组织实施文化、体育工作的政策、法律、法规。</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（二）负责全区文化事业、体育工作的管理、指导、监督和服务工作。</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三）组织实施《全民健身计划纲要》、《全民健身条例》，统筹规划全区群众体育发展，负责推行全民健身计划，推动全区国民体质监测和社会体育指导工作队伍制度建设，指导公共体育设施建设，推动体育事业的发展，促进社会主义精神文明建设。</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（四）组织群众开展文化活动，积极参与全市重大文化活动。指导文化信息资源共享工程建设工作；指导开展基层群众文化活动；指导社区文化活动室和社区文化活动中心建设。</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（五）承办上级交办的其他事项。</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二、机构设置</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lastRenderedPageBreak/>
        <w:t>根据《省编办关于组建市县卫生和计划生育部门的通知》（鄂编办文</w:t>
      </w:r>
      <w:r w:rsidRPr="001A5EDF">
        <w:rPr>
          <w:rFonts w:ascii="微软雅黑" w:eastAsia="微软雅黑" w:hAnsi="微软雅黑" w:cs="微软雅黑"/>
          <w:color w:val="333333"/>
          <w:kern w:val="0"/>
          <w:sz w:val="24"/>
          <w:shd w:val="clear" w:color="auto" w:fill="FFFFFF"/>
        </w:rPr>
        <w:t>[2013]132</w:t>
      </w:r>
      <w:r w:rsidRPr="001A5EDF">
        <w:rPr>
          <w:rFonts w:ascii="微软雅黑" w:eastAsia="微软雅黑" w:hAnsi="微软雅黑" w:cs="微软雅黑" w:hint="eastAsia"/>
          <w:color w:val="333333"/>
          <w:kern w:val="0"/>
          <w:sz w:val="24"/>
          <w:shd w:val="clear" w:color="auto" w:fill="FFFFFF"/>
        </w:rPr>
        <w:t>号）、《关于组建县（市、区）卫生和计划生育部门的通知》（黄编办文</w:t>
      </w:r>
      <w:r w:rsidRPr="001A5EDF">
        <w:rPr>
          <w:rFonts w:ascii="微软雅黑" w:eastAsia="微软雅黑" w:hAnsi="微软雅黑" w:cs="微软雅黑"/>
          <w:color w:val="333333"/>
          <w:kern w:val="0"/>
          <w:sz w:val="24"/>
          <w:shd w:val="clear" w:color="auto" w:fill="FFFFFF"/>
        </w:rPr>
        <w:t>[2013]54</w:t>
      </w:r>
      <w:r w:rsidRPr="001A5EDF">
        <w:rPr>
          <w:rFonts w:ascii="微软雅黑" w:eastAsia="微软雅黑" w:hAnsi="微软雅黑" w:cs="微软雅黑" w:hint="eastAsia"/>
          <w:color w:val="333333"/>
          <w:kern w:val="0"/>
          <w:sz w:val="24"/>
          <w:shd w:val="clear" w:color="auto" w:fill="FFFFFF"/>
        </w:rPr>
        <w:t>号）和《关于组建黄石港区卫生和计划生育局等机构的批复》（黄编办文</w:t>
      </w:r>
      <w:r w:rsidRPr="001A5EDF">
        <w:rPr>
          <w:rFonts w:ascii="微软雅黑" w:eastAsia="微软雅黑" w:hAnsi="微软雅黑" w:cs="微软雅黑"/>
          <w:color w:val="333333"/>
          <w:kern w:val="0"/>
          <w:sz w:val="24"/>
          <w:shd w:val="clear" w:color="auto" w:fill="FFFFFF"/>
        </w:rPr>
        <w:t>[2013]58</w:t>
      </w:r>
      <w:r w:rsidRPr="001A5EDF">
        <w:rPr>
          <w:rFonts w:ascii="微软雅黑" w:eastAsia="微软雅黑" w:hAnsi="微软雅黑" w:cs="微软雅黑" w:hint="eastAsia"/>
          <w:color w:val="333333"/>
          <w:kern w:val="0"/>
          <w:sz w:val="24"/>
          <w:shd w:val="clear" w:color="auto" w:fill="FFFFFF"/>
        </w:rPr>
        <w:t>号）文件精神，设立黄石港区文化体育局，为区政府工作部门。</w:t>
      </w:r>
      <w:r w:rsidRPr="001A5EDF">
        <w:rPr>
          <w:rFonts w:ascii="微软雅黑" w:eastAsia="微软雅黑" w:hAnsi="微软雅黑" w:cs="微软雅黑"/>
          <w:color w:val="333333"/>
          <w:kern w:val="0"/>
          <w:sz w:val="24"/>
          <w:shd w:val="clear" w:color="auto" w:fill="FFFFFF"/>
        </w:rPr>
        <w:t>2016</w:t>
      </w:r>
      <w:r w:rsidRPr="001A5EDF">
        <w:rPr>
          <w:rFonts w:ascii="微软雅黑" w:eastAsia="微软雅黑" w:hAnsi="微软雅黑" w:cs="微软雅黑" w:hint="eastAsia"/>
          <w:color w:val="333333"/>
          <w:kern w:val="0"/>
          <w:sz w:val="24"/>
          <w:shd w:val="clear" w:color="auto" w:fill="FFFFFF"/>
        </w:rPr>
        <w:t>年</w:t>
      </w:r>
      <w:r w:rsidRPr="001A5EDF">
        <w:rPr>
          <w:rFonts w:ascii="微软雅黑" w:eastAsia="微软雅黑" w:hAnsi="微软雅黑" w:cs="微软雅黑"/>
          <w:color w:val="333333"/>
          <w:kern w:val="0"/>
          <w:sz w:val="24"/>
          <w:shd w:val="clear" w:color="auto" w:fill="FFFFFF"/>
        </w:rPr>
        <w:t>2</w:t>
      </w:r>
      <w:r w:rsidRPr="001A5EDF">
        <w:rPr>
          <w:rFonts w:ascii="微软雅黑" w:eastAsia="微软雅黑" w:hAnsi="微软雅黑" w:cs="微软雅黑" w:hint="eastAsia"/>
          <w:color w:val="333333"/>
          <w:kern w:val="0"/>
          <w:sz w:val="24"/>
          <w:shd w:val="clear" w:color="auto" w:fill="FFFFFF"/>
        </w:rPr>
        <w:t>月黄石港区旅游局挂靠区文化体育局。下设区文化体育服务中心</w:t>
      </w:r>
      <w:r w:rsidRPr="001A5EDF">
        <w:rPr>
          <w:rFonts w:ascii="微软雅黑" w:eastAsia="微软雅黑" w:hAnsi="微软雅黑" w:cs="微软雅黑"/>
          <w:color w:val="333333"/>
          <w:kern w:val="0"/>
          <w:sz w:val="24"/>
          <w:shd w:val="clear" w:color="auto" w:fill="FFFFFF"/>
        </w:rPr>
        <w:t>,</w:t>
      </w:r>
      <w:r w:rsidRPr="001A5EDF">
        <w:rPr>
          <w:rFonts w:ascii="微软雅黑" w:eastAsia="微软雅黑" w:hAnsi="微软雅黑" w:cs="微软雅黑" w:hint="eastAsia"/>
          <w:color w:val="333333"/>
          <w:kern w:val="0"/>
          <w:sz w:val="24"/>
          <w:shd w:val="clear" w:color="auto" w:fill="FFFFFF"/>
        </w:rPr>
        <w:t>为区文化体育局管理的副科级事业单位。核定人员编制</w:t>
      </w:r>
      <w:r w:rsidRPr="001A5EDF">
        <w:rPr>
          <w:rFonts w:ascii="微软雅黑" w:eastAsia="微软雅黑" w:hAnsi="微软雅黑" w:cs="微软雅黑"/>
          <w:color w:val="333333"/>
          <w:kern w:val="0"/>
          <w:sz w:val="24"/>
          <w:shd w:val="clear" w:color="auto" w:fill="FFFFFF"/>
        </w:rPr>
        <w:t>3</w:t>
      </w:r>
      <w:r w:rsidRPr="001A5EDF">
        <w:rPr>
          <w:rFonts w:ascii="微软雅黑" w:eastAsia="微软雅黑" w:hAnsi="微软雅黑" w:cs="微软雅黑" w:hint="eastAsia"/>
          <w:color w:val="333333"/>
          <w:kern w:val="0"/>
          <w:sz w:val="24"/>
          <w:shd w:val="clear" w:color="auto" w:fill="FFFFFF"/>
        </w:rPr>
        <w:t>名，设领导职数</w:t>
      </w:r>
      <w:r w:rsidRPr="001A5EDF">
        <w:rPr>
          <w:rFonts w:ascii="微软雅黑" w:eastAsia="微软雅黑" w:hAnsi="微软雅黑" w:cs="微软雅黑"/>
          <w:color w:val="333333"/>
          <w:kern w:val="0"/>
          <w:sz w:val="24"/>
          <w:shd w:val="clear" w:color="auto" w:fill="FFFFFF"/>
        </w:rPr>
        <w:t>1</w:t>
      </w:r>
      <w:r w:rsidRPr="001A5EDF">
        <w:rPr>
          <w:rFonts w:ascii="微软雅黑" w:eastAsia="微软雅黑" w:hAnsi="微软雅黑" w:cs="微软雅黑" w:hint="eastAsia"/>
          <w:color w:val="333333"/>
          <w:kern w:val="0"/>
          <w:sz w:val="24"/>
          <w:shd w:val="clear" w:color="auto" w:fill="FFFFFF"/>
        </w:rPr>
        <w:t>正（副科级）。</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hint="eastAsia"/>
          <w:color w:val="333333"/>
          <w:kern w:val="0"/>
          <w:sz w:val="24"/>
          <w:shd w:val="clear" w:color="auto" w:fill="FFFFFF"/>
        </w:rPr>
        <w:t>区文化体育服务中心主要职责：指导艺术创作与生产，推动各门类艺术的发展，组织区群众性大型文化、体育活动。</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color w:val="333333"/>
          <w:kern w:val="0"/>
          <w:sz w:val="24"/>
          <w:shd w:val="clear" w:color="auto" w:fill="FFFFFF"/>
        </w:rPr>
        <w:t>3</w:t>
      </w:r>
      <w:r w:rsidRPr="001A5EDF">
        <w:rPr>
          <w:rFonts w:ascii="微软雅黑" w:eastAsia="微软雅黑" w:hAnsi="微软雅黑" w:cs="微软雅黑" w:hint="eastAsia"/>
          <w:color w:val="333333"/>
          <w:kern w:val="0"/>
          <w:sz w:val="24"/>
          <w:shd w:val="clear" w:color="auto" w:fill="FFFFFF"/>
        </w:rPr>
        <w:t>、人员情况</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color w:val="333333"/>
          <w:kern w:val="0"/>
          <w:sz w:val="24"/>
          <w:shd w:val="clear" w:color="auto" w:fill="FFFFFF"/>
        </w:rPr>
        <w:t>2017</w:t>
      </w:r>
      <w:r w:rsidRPr="001A5EDF">
        <w:rPr>
          <w:rFonts w:ascii="微软雅黑" w:eastAsia="微软雅黑" w:hAnsi="微软雅黑" w:cs="微软雅黑" w:hint="eastAsia"/>
          <w:color w:val="333333"/>
          <w:kern w:val="0"/>
          <w:sz w:val="24"/>
          <w:shd w:val="clear" w:color="auto" w:fill="FFFFFF"/>
        </w:rPr>
        <w:t>年文体局工作人员</w:t>
      </w:r>
      <w:r w:rsidRPr="001A5EDF">
        <w:rPr>
          <w:rFonts w:ascii="微软雅黑" w:eastAsia="微软雅黑" w:hAnsi="微软雅黑" w:cs="微软雅黑"/>
          <w:color w:val="333333"/>
          <w:kern w:val="0"/>
          <w:sz w:val="24"/>
          <w:shd w:val="clear" w:color="auto" w:fill="FFFFFF"/>
        </w:rPr>
        <w:t>8</w:t>
      </w:r>
      <w:r w:rsidRPr="001A5EDF">
        <w:rPr>
          <w:rFonts w:ascii="微软雅黑" w:eastAsia="微软雅黑" w:hAnsi="微软雅黑" w:cs="微软雅黑" w:hint="eastAsia"/>
          <w:color w:val="333333"/>
          <w:kern w:val="0"/>
          <w:sz w:val="24"/>
          <w:shd w:val="clear" w:color="auto" w:fill="FFFFFF"/>
        </w:rPr>
        <w:t>人，其中局长</w:t>
      </w:r>
      <w:r w:rsidRPr="001A5EDF">
        <w:rPr>
          <w:rFonts w:ascii="微软雅黑" w:eastAsia="微软雅黑" w:hAnsi="微软雅黑" w:cs="微软雅黑"/>
          <w:color w:val="333333"/>
          <w:kern w:val="0"/>
          <w:sz w:val="24"/>
          <w:shd w:val="clear" w:color="auto" w:fill="FFFFFF"/>
        </w:rPr>
        <w:t>1</w:t>
      </w:r>
      <w:r w:rsidRPr="001A5EDF">
        <w:rPr>
          <w:rFonts w:ascii="微软雅黑" w:eastAsia="微软雅黑" w:hAnsi="微软雅黑" w:cs="微软雅黑" w:hint="eastAsia"/>
          <w:color w:val="333333"/>
          <w:kern w:val="0"/>
          <w:sz w:val="24"/>
          <w:shd w:val="clear" w:color="auto" w:fill="FFFFFF"/>
        </w:rPr>
        <w:t>人，书记</w:t>
      </w:r>
      <w:r w:rsidRPr="001A5EDF">
        <w:rPr>
          <w:rFonts w:ascii="微软雅黑" w:eastAsia="微软雅黑" w:hAnsi="微软雅黑" w:cs="微软雅黑"/>
          <w:color w:val="333333"/>
          <w:kern w:val="0"/>
          <w:sz w:val="24"/>
          <w:shd w:val="clear" w:color="auto" w:fill="FFFFFF"/>
        </w:rPr>
        <w:t>1</w:t>
      </w:r>
      <w:r w:rsidRPr="001A5EDF">
        <w:rPr>
          <w:rFonts w:ascii="微软雅黑" w:eastAsia="微软雅黑" w:hAnsi="微软雅黑" w:cs="微软雅黑" w:hint="eastAsia"/>
          <w:color w:val="333333"/>
          <w:kern w:val="0"/>
          <w:sz w:val="24"/>
          <w:shd w:val="clear" w:color="auto" w:fill="FFFFFF"/>
        </w:rPr>
        <w:t>人，文体中心主任</w:t>
      </w:r>
      <w:r w:rsidRPr="001A5EDF">
        <w:rPr>
          <w:rFonts w:ascii="微软雅黑" w:eastAsia="微软雅黑" w:hAnsi="微软雅黑" w:cs="微软雅黑"/>
          <w:color w:val="333333"/>
          <w:kern w:val="0"/>
          <w:sz w:val="24"/>
          <w:shd w:val="clear" w:color="auto" w:fill="FFFFFF"/>
        </w:rPr>
        <w:t>1</w:t>
      </w:r>
      <w:r w:rsidRPr="001A5EDF">
        <w:rPr>
          <w:rFonts w:ascii="微软雅黑" w:eastAsia="微软雅黑" w:hAnsi="微软雅黑" w:cs="微软雅黑" w:hint="eastAsia"/>
          <w:color w:val="333333"/>
          <w:kern w:val="0"/>
          <w:sz w:val="24"/>
          <w:shd w:val="clear" w:color="auto" w:fill="FFFFFF"/>
        </w:rPr>
        <w:t>人，解除领导职务</w:t>
      </w:r>
      <w:r w:rsidRPr="001A5EDF">
        <w:rPr>
          <w:rFonts w:ascii="微软雅黑" w:eastAsia="微软雅黑" w:hAnsi="微软雅黑" w:cs="微软雅黑"/>
          <w:color w:val="333333"/>
          <w:kern w:val="0"/>
          <w:sz w:val="24"/>
          <w:shd w:val="clear" w:color="auto" w:fill="FFFFFF"/>
        </w:rPr>
        <w:t>1</w:t>
      </w:r>
      <w:r w:rsidRPr="001A5EDF">
        <w:rPr>
          <w:rFonts w:ascii="微软雅黑" w:eastAsia="微软雅黑" w:hAnsi="微软雅黑" w:cs="微软雅黑" w:hint="eastAsia"/>
          <w:color w:val="333333"/>
          <w:kern w:val="0"/>
          <w:sz w:val="24"/>
          <w:shd w:val="clear" w:color="auto" w:fill="FFFFFF"/>
        </w:rPr>
        <w:t>人，科员</w:t>
      </w:r>
      <w:r w:rsidRPr="001A5EDF">
        <w:rPr>
          <w:rFonts w:ascii="微软雅黑" w:eastAsia="微软雅黑" w:hAnsi="微软雅黑" w:cs="微软雅黑"/>
          <w:color w:val="333333"/>
          <w:kern w:val="0"/>
          <w:sz w:val="24"/>
          <w:shd w:val="clear" w:color="auto" w:fill="FFFFFF"/>
        </w:rPr>
        <w:t>4</w:t>
      </w:r>
      <w:r w:rsidRPr="001A5EDF">
        <w:rPr>
          <w:rFonts w:ascii="微软雅黑" w:eastAsia="微软雅黑" w:hAnsi="微软雅黑" w:cs="微软雅黑" w:hint="eastAsia"/>
          <w:color w:val="333333"/>
          <w:kern w:val="0"/>
          <w:sz w:val="24"/>
          <w:shd w:val="clear" w:color="auto" w:fill="FFFFFF"/>
        </w:rPr>
        <w:t>人。</w:t>
      </w:r>
    </w:p>
    <w:p w:rsidR="00DD440B" w:rsidRPr="001A5EDF" w:rsidRDefault="00DD440B" w:rsidP="001A5EDF">
      <w:pPr>
        <w:rPr>
          <w:rFonts w:ascii="微软雅黑" w:eastAsia="微软雅黑" w:hAnsi="微软雅黑" w:cs="微软雅黑"/>
          <w:color w:val="333333"/>
          <w:kern w:val="0"/>
          <w:sz w:val="24"/>
          <w:shd w:val="clear" w:color="auto" w:fill="FFFFFF"/>
        </w:rPr>
      </w:pPr>
      <w:r w:rsidRPr="001A5EDF">
        <w:rPr>
          <w:rFonts w:ascii="微软雅黑" w:eastAsia="微软雅黑" w:hAnsi="微软雅黑" w:cs="微软雅黑"/>
          <w:color w:val="333333"/>
          <w:kern w:val="0"/>
          <w:sz w:val="24"/>
          <w:shd w:val="clear" w:color="auto" w:fill="FFFFFF"/>
        </w:rPr>
        <w:t>4</w:t>
      </w:r>
      <w:r w:rsidRPr="001A5EDF">
        <w:rPr>
          <w:rFonts w:ascii="微软雅黑" w:eastAsia="微软雅黑" w:hAnsi="微软雅黑" w:cs="微软雅黑" w:hint="eastAsia"/>
          <w:color w:val="333333"/>
          <w:kern w:val="0"/>
          <w:sz w:val="24"/>
          <w:shd w:val="clear" w:color="auto" w:fill="FFFFFF"/>
        </w:rPr>
        <w:t>、围绕中心，积极参与文明卫生城市创建工作。</w:t>
      </w:r>
    </w:p>
    <w:p w:rsidR="00DD440B" w:rsidRDefault="00DD440B" w:rsidP="001A5EDF">
      <w:pPr>
        <w:widowControl/>
        <w:ind w:firstLineChars="1900" w:firstLine="5320"/>
        <w:rPr>
          <w:color w:val="000000"/>
          <w:kern w:val="0"/>
          <w:sz w:val="28"/>
          <w:szCs w:val="28"/>
        </w:rPr>
      </w:pPr>
    </w:p>
    <w:p w:rsidR="00DD440B" w:rsidRDefault="00DD440B">
      <w:pPr>
        <w:widowControl/>
        <w:jc w:val="left"/>
      </w:pPr>
      <w:r>
        <w:rPr>
          <w:rStyle w:val="a5"/>
          <w:rFonts w:ascii="微软雅黑" w:eastAsia="微软雅黑" w:hAnsi="微软雅黑" w:cs="微软雅黑" w:hint="eastAsia"/>
          <w:color w:val="333333"/>
          <w:kern w:val="0"/>
          <w:sz w:val="24"/>
          <w:shd w:val="clear" w:color="auto" w:fill="FFFFFF"/>
        </w:rPr>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DD440B" w:rsidRDefault="00DD440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DD440B" w:rsidRPr="00C54DA4">
        <w:trPr>
          <w:jc w:val="center"/>
        </w:trPr>
        <w:tc>
          <w:tcPr>
            <w:tcW w:w="466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1935" w:type="dxa"/>
            <w:vAlign w:val="center"/>
          </w:tcPr>
          <w:p w:rsidR="00DD440B" w:rsidRPr="00C54DA4" w:rsidRDefault="00DD440B">
            <w:pPr>
              <w:widowControl/>
              <w:jc w:val="left"/>
            </w:pPr>
            <w:r>
              <w:rPr>
                <w:rFonts w:ascii="宋体" w:hAnsi="宋体" w:cs="宋体" w:hint="eastAsia"/>
                <w:kern w:val="0"/>
                <w:sz w:val="24"/>
              </w:rPr>
              <w:t xml:space="preserve">　　单位：元</w:t>
            </w:r>
          </w:p>
        </w:tc>
      </w:tr>
      <w:tr w:rsidR="00DD440B" w:rsidRPr="00C54DA4">
        <w:trPr>
          <w:jc w:val="center"/>
        </w:trPr>
        <w:tc>
          <w:tcPr>
            <w:tcW w:w="4665" w:type="dxa"/>
            <w:gridSpan w:val="2"/>
            <w:vAlign w:val="center"/>
          </w:tcPr>
          <w:p w:rsidR="00DD440B" w:rsidRPr="00C54DA4" w:rsidRDefault="00DD440B">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DD440B" w:rsidRPr="00C54DA4" w:rsidRDefault="00DD440B">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项目</w:t>
            </w:r>
          </w:p>
        </w:tc>
        <w:tc>
          <w:tcPr>
            <w:tcW w:w="2265" w:type="dxa"/>
            <w:vAlign w:val="center"/>
          </w:tcPr>
          <w:p w:rsidR="00DD440B" w:rsidRPr="00C54DA4" w:rsidRDefault="00DD440B">
            <w:pPr>
              <w:widowControl/>
              <w:jc w:val="left"/>
            </w:pPr>
            <w:r>
              <w:rPr>
                <w:rFonts w:ascii="宋体" w:hAnsi="宋体" w:cs="宋体" w:hint="eastAsia"/>
                <w:kern w:val="0"/>
                <w:sz w:val="24"/>
              </w:rPr>
              <w:t>预算数</w:t>
            </w:r>
          </w:p>
        </w:tc>
        <w:tc>
          <w:tcPr>
            <w:tcW w:w="2400" w:type="dxa"/>
            <w:vAlign w:val="center"/>
          </w:tcPr>
          <w:p w:rsidR="00DD440B" w:rsidRPr="00C54DA4" w:rsidRDefault="00DD440B">
            <w:pPr>
              <w:widowControl/>
              <w:jc w:val="left"/>
            </w:pPr>
            <w:r>
              <w:rPr>
                <w:rFonts w:ascii="宋体" w:hAnsi="宋体" w:cs="宋体" w:hint="eastAsia"/>
                <w:kern w:val="0"/>
                <w:sz w:val="24"/>
              </w:rPr>
              <w:t xml:space="preserve">　　项目（按功能分类）</w:t>
            </w:r>
          </w:p>
        </w:tc>
        <w:tc>
          <w:tcPr>
            <w:tcW w:w="1935" w:type="dxa"/>
            <w:vAlign w:val="center"/>
          </w:tcPr>
          <w:p w:rsidR="00DD440B" w:rsidRPr="00C54DA4" w:rsidRDefault="00DD440B">
            <w:pPr>
              <w:widowControl/>
              <w:jc w:val="left"/>
            </w:pPr>
            <w:r>
              <w:rPr>
                <w:rFonts w:ascii="宋体" w:hAnsi="宋体" w:cs="宋体" w:hint="eastAsia"/>
                <w:kern w:val="0"/>
                <w:sz w:val="24"/>
              </w:rPr>
              <w:t>预算数</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财政拨款收入</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2400" w:type="dxa"/>
            <w:vAlign w:val="center"/>
          </w:tcPr>
          <w:p w:rsidR="00DD440B" w:rsidRPr="00C54DA4" w:rsidRDefault="00DD440B">
            <w:pPr>
              <w:widowControl/>
              <w:jc w:val="left"/>
            </w:pPr>
            <w:r>
              <w:rPr>
                <w:rFonts w:ascii="宋体" w:hAnsi="宋体" w:cs="宋体" w:hint="eastAsia"/>
                <w:kern w:val="0"/>
                <w:sz w:val="24"/>
              </w:rPr>
              <w:t xml:space="preserve">　　一般公共服务</w:t>
            </w:r>
          </w:p>
        </w:tc>
        <w:tc>
          <w:tcPr>
            <w:tcW w:w="1935" w:type="dxa"/>
            <w:vAlign w:val="center"/>
          </w:tcPr>
          <w:p w:rsidR="00DD440B" w:rsidRPr="00C54DA4" w:rsidRDefault="00DD440B" w:rsidP="006F13E4">
            <w:pPr>
              <w:widowControl/>
              <w:jc w:val="left"/>
            </w:pPr>
            <w:r>
              <w:rPr>
                <w:rFonts w:ascii="宋体" w:hAnsi="宋体" w:cs="宋体" w:hint="eastAsia"/>
                <w:kern w:val="0"/>
                <w:sz w:val="24"/>
              </w:rPr>
              <w:t xml:space="preserve">　</w:t>
            </w:r>
            <w:r>
              <w:rPr>
                <w:rFonts w:ascii="宋体" w:hAnsi="宋体" w:cs="宋体"/>
                <w:kern w:val="0"/>
                <w:sz w:val="24"/>
              </w:rPr>
              <w:t xml:space="preserve"> </w:t>
            </w:r>
            <w:r w:rsidR="001A5EDF">
              <w:rPr>
                <w:rFonts w:ascii="宋体" w:hAnsi="宋体" w:cs="宋体"/>
                <w:kern w:val="0"/>
                <w:sz w:val="24"/>
              </w:rPr>
              <w:t>1025368</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其中：一般公共预算财政拨款</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2400" w:type="dxa"/>
            <w:vAlign w:val="center"/>
          </w:tcPr>
          <w:p w:rsidR="00DD440B" w:rsidRPr="00C54DA4" w:rsidRDefault="00DD440B">
            <w:pPr>
              <w:widowControl/>
              <w:jc w:val="left"/>
            </w:pPr>
            <w:r>
              <w:rPr>
                <w:rFonts w:ascii="宋体" w:hAnsi="宋体" w:cs="宋体" w:hint="eastAsia"/>
                <w:kern w:val="0"/>
                <w:sz w:val="24"/>
              </w:rPr>
              <w:t xml:space="preserve">　　公共安全</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政府性基金预算财政拨款</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D440B" w:rsidRPr="00C54DA4" w:rsidRDefault="00DD440B">
            <w:pPr>
              <w:widowControl/>
              <w:jc w:val="left"/>
            </w:pPr>
            <w:r>
              <w:rPr>
                <w:rFonts w:ascii="宋体" w:hAnsi="宋体" w:cs="宋体" w:hint="eastAsia"/>
                <w:kern w:val="0"/>
                <w:sz w:val="24"/>
              </w:rPr>
              <w:t xml:space="preserve">　　教育</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事业收入</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D440B" w:rsidRPr="00C54DA4" w:rsidRDefault="00DD440B">
            <w:pPr>
              <w:widowControl/>
              <w:jc w:val="left"/>
            </w:pPr>
            <w:r>
              <w:rPr>
                <w:rFonts w:ascii="宋体" w:hAnsi="宋体" w:cs="宋体" w:hint="eastAsia"/>
                <w:kern w:val="0"/>
                <w:sz w:val="24"/>
              </w:rPr>
              <w:t xml:space="preserve">　　科学技术</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事业单位经营收入</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D440B" w:rsidRPr="00C54DA4" w:rsidRDefault="00DD440B">
            <w:pPr>
              <w:widowControl/>
              <w:jc w:val="left"/>
            </w:pPr>
            <w:r>
              <w:rPr>
                <w:rFonts w:ascii="宋体" w:hAnsi="宋体" w:cs="宋体" w:hint="eastAsia"/>
                <w:kern w:val="0"/>
                <w:sz w:val="24"/>
              </w:rPr>
              <w:t xml:space="preserve">　　文化体育与传媒</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lastRenderedPageBreak/>
              <w:t xml:space="preserve">　　上级补助收入</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D440B" w:rsidRPr="00C54DA4" w:rsidRDefault="00DD440B">
            <w:pPr>
              <w:widowControl/>
              <w:jc w:val="left"/>
            </w:pPr>
            <w:r>
              <w:rPr>
                <w:rFonts w:ascii="宋体" w:hAnsi="宋体" w:cs="宋体" w:hint="eastAsia"/>
                <w:kern w:val="0"/>
                <w:sz w:val="24"/>
              </w:rPr>
              <w:t xml:space="preserve">　　社会保障和就业</w:t>
            </w:r>
          </w:p>
        </w:tc>
        <w:tc>
          <w:tcPr>
            <w:tcW w:w="1935" w:type="dxa"/>
            <w:vAlign w:val="center"/>
          </w:tcPr>
          <w:p w:rsidR="00DD440B" w:rsidRPr="00C54DA4" w:rsidRDefault="001A5EDF">
            <w:pPr>
              <w:widowControl/>
              <w:jc w:val="left"/>
            </w:pPr>
            <w:r>
              <w:rPr>
                <w:rFonts w:ascii="宋体" w:cs="宋体" w:hint="eastAsia"/>
                <w:kern w:val="0"/>
                <w:sz w:val="24"/>
              </w:rPr>
              <w:t xml:space="preserve">    </w:t>
            </w:r>
            <w:r w:rsidR="00DD440B">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附属单位上缴收入</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D440B" w:rsidRPr="00C54DA4" w:rsidRDefault="00DD440B">
            <w:pPr>
              <w:widowControl/>
              <w:jc w:val="left"/>
            </w:pPr>
            <w:r>
              <w:rPr>
                <w:rFonts w:ascii="宋体" w:hAnsi="宋体" w:cs="宋体" w:hint="eastAsia"/>
                <w:kern w:val="0"/>
                <w:sz w:val="24"/>
              </w:rPr>
              <w:t xml:space="preserve">　　医疗卫生</w:t>
            </w:r>
          </w:p>
        </w:tc>
        <w:tc>
          <w:tcPr>
            <w:tcW w:w="1935" w:type="dxa"/>
            <w:vAlign w:val="center"/>
          </w:tcPr>
          <w:p w:rsidR="00DD440B" w:rsidRPr="00C54DA4" w:rsidRDefault="00DD440B" w:rsidP="001A5EDF">
            <w:pPr>
              <w:widowControl/>
              <w:jc w:val="left"/>
            </w:pPr>
            <w:r>
              <w:rPr>
                <w:rFonts w:ascii="宋体" w:hAnsi="宋体" w:cs="宋体" w:hint="eastAsia"/>
                <w:kern w:val="0"/>
                <w:sz w:val="24"/>
              </w:rPr>
              <w:t xml:space="preserve">　　</w:t>
            </w:r>
            <w:r w:rsidR="001A5EDF">
              <w:rPr>
                <w:rFonts w:ascii="宋体" w:hAnsi="宋体" w:cs="宋体" w:hint="eastAsia"/>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其他收入</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DD440B" w:rsidRPr="00C54DA4" w:rsidRDefault="00DD440B">
            <w:pPr>
              <w:widowControl/>
              <w:jc w:val="left"/>
            </w:pPr>
            <w:r>
              <w:rPr>
                <w:rFonts w:ascii="宋体" w:hAnsi="宋体" w:cs="宋体" w:hint="eastAsia"/>
                <w:kern w:val="0"/>
                <w:sz w:val="24"/>
              </w:rPr>
              <w:t xml:space="preserve">　　节能环保</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城乡社区事务</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农林水事务</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交通运输</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资源勘探电力信息等事务</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商业服务业等事务</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国土资源气象等事务</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粮油物资管理事务</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其他支出</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p>
        </w:tc>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本年收入合计</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2400" w:type="dxa"/>
            <w:vAlign w:val="center"/>
          </w:tcPr>
          <w:p w:rsidR="00DD440B" w:rsidRPr="00C54DA4" w:rsidRDefault="00DD440B">
            <w:pPr>
              <w:widowControl/>
              <w:jc w:val="left"/>
            </w:pPr>
            <w:r>
              <w:rPr>
                <w:rFonts w:ascii="宋体" w:hAnsi="宋体" w:cs="宋体" w:hint="eastAsia"/>
                <w:kern w:val="0"/>
                <w:sz w:val="24"/>
              </w:rPr>
              <w:t xml:space="preserve">　　本年支出合计</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上年结余（转）</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D440B" w:rsidRPr="00C54DA4" w:rsidRDefault="00DD440B">
            <w:pPr>
              <w:widowControl/>
              <w:jc w:val="left"/>
            </w:pPr>
            <w:r>
              <w:rPr>
                <w:rFonts w:ascii="宋体" w:hAnsi="宋体" w:cs="宋体" w:hint="eastAsia"/>
                <w:kern w:val="0"/>
                <w:sz w:val="24"/>
              </w:rPr>
              <w:t xml:space="preserve">　　结转下年</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动用事业基金</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DD440B" w:rsidRPr="00C54DA4" w:rsidRDefault="00DD440B">
            <w:pPr>
              <w:widowControl/>
              <w:jc w:val="left"/>
            </w:pPr>
            <w:r>
              <w:rPr>
                <w:rFonts w:ascii="宋体" w:hAnsi="宋体" w:cs="宋体" w:hint="eastAsia"/>
                <w:kern w:val="0"/>
                <w:sz w:val="24"/>
              </w:rPr>
              <w:t xml:space="preserve">　　　</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400" w:type="dxa"/>
            <w:vAlign w:val="center"/>
          </w:tcPr>
          <w:p w:rsidR="00DD440B" w:rsidRPr="00C54DA4" w:rsidRDefault="00DD440B">
            <w:pPr>
              <w:widowControl/>
              <w:jc w:val="left"/>
            </w:pPr>
            <w:r>
              <w:rPr>
                <w:rFonts w:ascii="宋体" w:hAnsi="宋体" w:cs="宋体" w:hint="eastAsia"/>
                <w:kern w:val="0"/>
                <w:sz w:val="24"/>
              </w:rPr>
              <w:t xml:space="preserve">　　收入总计</w:t>
            </w:r>
          </w:p>
        </w:tc>
        <w:tc>
          <w:tcPr>
            <w:tcW w:w="226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2400" w:type="dxa"/>
            <w:vAlign w:val="center"/>
          </w:tcPr>
          <w:p w:rsidR="00DD440B" w:rsidRPr="00C54DA4" w:rsidRDefault="00DD440B">
            <w:pPr>
              <w:widowControl/>
              <w:jc w:val="left"/>
            </w:pPr>
            <w:r>
              <w:rPr>
                <w:rFonts w:ascii="宋体" w:hAnsi="宋体" w:cs="宋体" w:hint="eastAsia"/>
                <w:kern w:val="0"/>
                <w:sz w:val="24"/>
              </w:rPr>
              <w:t xml:space="preserve">　　支出总计</w:t>
            </w:r>
          </w:p>
        </w:tc>
        <w:tc>
          <w:tcPr>
            <w:tcW w:w="193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r>
    </w:tbl>
    <w:p w:rsidR="00DD440B" w:rsidRDefault="00DD440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DD440B" w:rsidRPr="00C54DA4">
        <w:trPr>
          <w:jc w:val="center"/>
        </w:trPr>
        <w:tc>
          <w:tcPr>
            <w:tcW w:w="4230" w:type="dxa"/>
            <w:vAlign w:val="center"/>
          </w:tcPr>
          <w:p w:rsidR="00DD440B" w:rsidRPr="00C54DA4" w:rsidRDefault="00DD440B">
            <w:pPr>
              <w:widowControl/>
              <w:jc w:val="left"/>
            </w:pPr>
            <w:r>
              <w:rPr>
                <w:rFonts w:ascii="宋体" w:hAnsi="宋体" w:cs="宋体" w:hint="eastAsia"/>
                <w:kern w:val="0"/>
                <w:sz w:val="24"/>
              </w:rPr>
              <w:t xml:space="preserve">　　</w:t>
            </w:r>
          </w:p>
        </w:tc>
        <w:tc>
          <w:tcPr>
            <w:tcW w:w="4770" w:type="dxa"/>
            <w:gridSpan w:val="2"/>
            <w:vAlign w:val="center"/>
          </w:tcPr>
          <w:p w:rsidR="00DD440B" w:rsidRPr="00C54DA4" w:rsidRDefault="00DD440B">
            <w:pPr>
              <w:widowControl/>
              <w:jc w:val="left"/>
            </w:pPr>
            <w:r>
              <w:rPr>
                <w:rFonts w:ascii="宋体" w:hAnsi="宋体" w:cs="宋体" w:hint="eastAsia"/>
                <w:kern w:val="0"/>
                <w:sz w:val="24"/>
              </w:rPr>
              <w:t xml:space="preserve">　　单位：元</w:t>
            </w:r>
          </w:p>
        </w:tc>
      </w:tr>
      <w:tr w:rsidR="00DD440B" w:rsidRPr="00C54DA4">
        <w:trPr>
          <w:jc w:val="center"/>
        </w:trPr>
        <w:tc>
          <w:tcPr>
            <w:tcW w:w="9000" w:type="dxa"/>
            <w:gridSpan w:val="3"/>
            <w:vAlign w:val="center"/>
          </w:tcPr>
          <w:p w:rsidR="00DD440B" w:rsidRPr="00C54DA4" w:rsidRDefault="00DD440B">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DD440B" w:rsidRPr="00C54DA4" w:rsidRDefault="00DD440B">
            <w:pPr>
              <w:widowControl/>
              <w:jc w:val="left"/>
            </w:pPr>
            <w:r>
              <w:rPr>
                <w:rFonts w:ascii="宋体" w:hAnsi="宋体" w:cs="宋体" w:hint="eastAsia"/>
                <w:kern w:val="0"/>
                <w:sz w:val="24"/>
              </w:rPr>
              <w:t>预算数</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财政拨款收入</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其中：一般公共预算财政拨款</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r>
              <w:rPr>
                <w:rFonts w:ascii="宋体" w:hAnsi="宋体" w:cs="宋体" w:hint="eastAsia"/>
                <w:kern w:val="0"/>
                <w:sz w:val="24"/>
              </w:rPr>
              <w:t xml:space="preserve">　</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事业收入</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事业单位经营收入</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上级补助收入</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附属单位上缴收入</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其他收入</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本年收入合计</w:t>
            </w:r>
          </w:p>
        </w:tc>
        <w:tc>
          <w:tcPr>
            <w:tcW w:w="4095" w:type="dxa"/>
            <w:vAlign w:val="center"/>
          </w:tcPr>
          <w:p w:rsidR="00DD440B" w:rsidRPr="00C54DA4" w:rsidRDefault="00DD440B" w:rsidP="001A5EDF">
            <w:pPr>
              <w:widowControl/>
              <w:ind w:firstLineChars="200" w:firstLine="480"/>
              <w:jc w:val="left"/>
            </w:pPr>
            <w:r>
              <w:rPr>
                <w:rFonts w:ascii="宋体" w:hAnsi="宋体" w:cs="宋体"/>
                <w:kern w:val="0"/>
                <w:sz w:val="24"/>
              </w:rPr>
              <w:t>1025368</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上年结余（转）</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动用事业基金</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4905" w:type="dxa"/>
            <w:gridSpan w:val="2"/>
            <w:vAlign w:val="center"/>
          </w:tcPr>
          <w:p w:rsidR="00DD440B" w:rsidRPr="00C54DA4" w:rsidRDefault="00DD440B">
            <w:pPr>
              <w:widowControl/>
              <w:jc w:val="left"/>
            </w:pPr>
            <w:r>
              <w:rPr>
                <w:rFonts w:ascii="宋体" w:hAnsi="宋体" w:cs="宋体" w:hint="eastAsia"/>
                <w:kern w:val="0"/>
                <w:sz w:val="24"/>
              </w:rPr>
              <w:t xml:space="preserve">　　收入总计</w:t>
            </w:r>
          </w:p>
        </w:tc>
        <w:tc>
          <w:tcPr>
            <w:tcW w:w="40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r>
    </w:tbl>
    <w:p w:rsidR="00DD440B" w:rsidRDefault="00DD440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90"/>
        <w:gridCol w:w="1071"/>
        <w:gridCol w:w="1043"/>
        <w:gridCol w:w="1043"/>
        <w:gridCol w:w="736"/>
        <w:gridCol w:w="805"/>
        <w:gridCol w:w="255"/>
        <w:gridCol w:w="1210"/>
      </w:tblGrid>
      <w:tr w:rsidR="00DD440B" w:rsidRPr="00C54DA4" w:rsidTr="0008347E">
        <w:trPr>
          <w:jc w:val="center"/>
        </w:trPr>
        <w:tc>
          <w:tcPr>
            <w:tcW w:w="1267" w:type="dxa"/>
            <w:vAlign w:val="center"/>
          </w:tcPr>
          <w:p w:rsidR="00DD440B" w:rsidRPr="00C54DA4" w:rsidRDefault="00DD440B">
            <w:pPr>
              <w:widowControl/>
              <w:jc w:val="left"/>
            </w:pPr>
            <w:r>
              <w:rPr>
                <w:rFonts w:ascii="宋体" w:hAnsi="宋体" w:cs="宋体" w:hint="eastAsia"/>
                <w:kern w:val="0"/>
                <w:sz w:val="24"/>
              </w:rPr>
              <w:t xml:space="preserve">　　</w:t>
            </w:r>
          </w:p>
        </w:tc>
        <w:tc>
          <w:tcPr>
            <w:tcW w:w="1990" w:type="dxa"/>
            <w:vAlign w:val="center"/>
          </w:tcPr>
          <w:p w:rsidR="00DD440B" w:rsidRPr="00C54DA4" w:rsidRDefault="00DD440B">
            <w:pPr>
              <w:widowControl/>
              <w:jc w:val="left"/>
            </w:pPr>
            <w:r>
              <w:rPr>
                <w:rFonts w:ascii="宋体" w:hAnsi="宋体" w:cs="宋体" w:hint="eastAsia"/>
                <w:kern w:val="0"/>
                <w:sz w:val="24"/>
              </w:rPr>
              <w:t xml:space="preserve">　　</w:t>
            </w:r>
          </w:p>
        </w:tc>
        <w:tc>
          <w:tcPr>
            <w:tcW w:w="1071" w:type="dxa"/>
            <w:vAlign w:val="center"/>
          </w:tcPr>
          <w:p w:rsidR="00DD440B" w:rsidRPr="00C54DA4" w:rsidRDefault="00DD440B">
            <w:pPr>
              <w:widowControl/>
              <w:jc w:val="left"/>
            </w:pPr>
            <w:r>
              <w:rPr>
                <w:rFonts w:ascii="宋体" w:hAnsi="宋体" w:cs="宋体" w:hint="eastAsia"/>
                <w:kern w:val="0"/>
                <w:sz w:val="24"/>
              </w:rPr>
              <w:t xml:space="preserve">　　</w:t>
            </w:r>
          </w:p>
        </w:tc>
        <w:tc>
          <w:tcPr>
            <w:tcW w:w="1043" w:type="dxa"/>
            <w:vAlign w:val="center"/>
          </w:tcPr>
          <w:p w:rsidR="00DD440B" w:rsidRPr="00C54DA4" w:rsidRDefault="00DD440B">
            <w:pPr>
              <w:widowControl/>
              <w:jc w:val="left"/>
            </w:pPr>
            <w:r>
              <w:rPr>
                <w:rFonts w:ascii="宋体" w:hAnsi="宋体" w:cs="宋体" w:hint="eastAsia"/>
                <w:kern w:val="0"/>
                <w:sz w:val="24"/>
              </w:rPr>
              <w:t xml:space="preserve">　　</w:t>
            </w:r>
          </w:p>
        </w:tc>
        <w:tc>
          <w:tcPr>
            <w:tcW w:w="1043" w:type="dxa"/>
            <w:vAlign w:val="center"/>
          </w:tcPr>
          <w:p w:rsidR="00DD440B" w:rsidRPr="00C54DA4" w:rsidRDefault="00DD440B">
            <w:pPr>
              <w:widowControl/>
              <w:jc w:val="left"/>
            </w:pPr>
            <w:r>
              <w:rPr>
                <w:rFonts w:ascii="宋体" w:hAnsi="宋体" w:cs="宋体" w:hint="eastAsia"/>
                <w:kern w:val="0"/>
                <w:sz w:val="24"/>
              </w:rPr>
              <w:t xml:space="preserve">　　</w:t>
            </w:r>
          </w:p>
        </w:tc>
        <w:tc>
          <w:tcPr>
            <w:tcW w:w="736" w:type="dxa"/>
            <w:vAlign w:val="center"/>
          </w:tcPr>
          <w:p w:rsidR="00DD440B" w:rsidRPr="00C54DA4" w:rsidRDefault="00DD440B">
            <w:pPr>
              <w:widowControl/>
              <w:jc w:val="left"/>
            </w:pPr>
            <w:r>
              <w:rPr>
                <w:rFonts w:ascii="宋体" w:hAnsi="宋体" w:cs="宋体" w:hint="eastAsia"/>
                <w:kern w:val="0"/>
                <w:sz w:val="24"/>
              </w:rPr>
              <w:t xml:space="preserve">　　</w:t>
            </w:r>
          </w:p>
        </w:tc>
        <w:tc>
          <w:tcPr>
            <w:tcW w:w="805" w:type="dxa"/>
            <w:vAlign w:val="center"/>
          </w:tcPr>
          <w:p w:rsidR="00DD440B" w:rsidRPr="00C54DA4" w:rsidRDefault="00DD440B">
            <w:pPr>
              <w:widowControl/>
              <w:jc w:val="left"/>
            </w:pPr>
            <w:r>
              <w:rPr>
                <w:rFonts w:ascii="宋体" w:hAnsi="宋体" w:cs="宋体" w:hint="eastAsia"/>
                <w:kern w:val="0"/>
                <w:sz w:val="24"/>
              </w:rPr>
              <w:t xml:space="preserve">　　</w:t>
            </w:r>
          </w:p>
        </w:tc>
        <w:tc>
          <w:tcPr>
            <w:tcW w:w="1465" w:type="dxa"/>
            <w:gridSpan w:val="2"/>
            <w:vAlign w:val="center"/>
          </w:tcPr>
          <w:p w:rsidR="00DD440B" w:rsidRPr="00C54DA4" w:rsidRDefault="00DD440B">
            <w:pPr>
              <w:widowControl/>
              <w:jc w:val="left"/>
            </w:pPr>
            <w:r>
              <w:rPr>
                <w:rFonts w:ascii="宋体" w:hAnsi="宋体" w:cs="宋体" w:hint="eastAsia"/>
                <w:kern w:val="0"/>
                <w:sz w:val="24"/>
              </w:rPr>
              <w:t xml:space="preserve">　单位：元</w:t>
            </w:r>
          </w:p>
        </w:tc>
      </w:tr>
      <w:tr w:rsidR="00DD440B" w:rsidRPr="00C54DA4" w:rsidTr="0008347E">
        <w:trPr>
          <w:jc w:val="center"/>
        </w:trPr>
        <w:tc>
          <w:tcPr>
            <w:tcW w:w="3257" w:type="dxa"/>
            <w:gridSpan w:val="2"/>
            <w:vAlign w:val="center"/>
          </w:tcPr>
          <w:p w:rsidR="00DD440B" w:rsidRPr="00C54DA4" w:rsidRDefault="00DD440B">
            <w:pPr>
              <w:widowControl/>
              <w:jc w:val="left"/>
            </w:pPr>
            <w:r>
              <w:rPr>
                <w:rFonts w:ascii="宋体" w:hAnsi="宋体" w:cs="宋体" w:hint="eastAsia"/>
                <w:kern w:val="0"/>
                <w:sz w:val="24"/>
              </w:rPr>
              <w:lastRenderedPageBreak/>
              <w:t>功能分类科目</w:t>
            </w:r>
          </w:p>
        </w:tc>
        <w:tc>
          <w:tcPr>
            <w:tcW w:w="1071" w:type="dxa"/>
            <w:vMerge w:val="restart"/>
            <w:vAlign w:val="center"/>
          </w:tcPr>
          <w:p w:rsidR="00DD440B" w:rsidRPr="00C54DA4" w:rsidRDefault="00DD440B">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DD440B" w:rsidRPr="00C54DA4" w:rsidRDefault="00DD440B">
            <w:pPr>
              <w:widowControl/>
              <w:jc w:val="left"/>
            </w:pPr>
            <w:r>
              <w:rPr>
                <w:rFonts w:ascii="宋体" w:hAnsi="宋体" w:cs="宋体" w:hint="eastAsia"/>
                <w:kern w:val="0"/>
                <w:sz w:val="24"/>
              </w:rPr>
              <w:t xml:space="preserve">　　其中</w:t>
            </w:r>
          </w:p>
        </w:tc>
      </w:tr>
      <w:tr w:rsidR="00DD440B" w:rsidRPr="00C54DA4" w:rsidTr="0008347E">
        <w:trPr>
          <w:jc w:val="center"/>
        </w:trPr>
        <w:tc>
          <w:tcPr>
            <w:tcW w:w="1267" w:type="dxa"/>
            <w:vAlign w:val="center"/>
          </w:tcPr>
          <w:p w:rsidR="00DD440B" w:rsidRPr="00C54DA4" w:rsidRDefault="00DD440B">
            <w:pPr>
              <w:widowControl/>
              <w:jc w:val="left"/>
            </w:pPr>
            <w:r>
              <w:rPr>
                <w:rFonts w:ascii="宋体" w:hAnsi="宋体" w:cs="宋体" w:hint="eastAsia"/>
                <w:kern w:val="0"/>
                <w:sz w:val="24"/>
              </w:rPr>
              <w:t xml:space="preserve">　科目编码</w:t>
            </w:r>
          </w:p>
        </w:tc>
        <w:tc>
          <w:tcPr>
            <w:tcW w:w="1990" w:type="dxa"/>
            <w:vAlign w:val="center"/>
          </w:tcPr>
          <w:p w:rsidR="00DD440B" w:rsidRPr="00C54DA4" w:rsidRDefault="00DD440B">
            <w:pPr>
              <w:widowControl/>
              <w:jc w:val="left"/>
            </w:pPr>
            <w:r>
              <w:rPr>
                <w:rFonts w:ascii="宋体" w:hAnsi="宋体" w:cs="宋体" w:hint="eastAsia"/>
                <w:kern w:val="0"/>
                <w:sz w:val="24"/>
              </w:rPr>
              <w:t xml:space="preserve">　　科目名称</w:t>
            </w:r>
          </w:p>
        </w:tc>
        <w:tc>
          <w:tcPr>
            <w:tcW w:w="1071" w:type="dxa"/>
            <w:vMerge/>
            <w:vAlign w:val="center"/>
          </w:tcPr>
          <w:p w:rsidR="00DD440B" w:rsidRPr="00C54DA4" w:rsidRDefault="00DD440B">
            <w:pPr>
              <w:rPr>
                <w:rFonts w:ascii="宋体"/>
                <w:sz w:val="24"/>
              </w:rPr>
            </w:pPr>
          </w:p>
        </w:tc>
        <w:tc>
          <w:tcPr>
            <w:tcW w:w="1043" w:type="dxa"/>
            <w:vAlign w:val="center"/>
          </w:tcPr>
          <w:p w:rsidR="00DD440B" w:rsidRPr="00C54DA4" w:rsidRDefault="00DD440B">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DD440B" w:rsidRPr="00C54DA4" w:rsidRDefault="00DD440B">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DD440B" w:rsidRPr="00C54DA4" w:rsidRDefault="00DD440B">
            <w:pPr>
              <w:widowControl/>
              <w:jc w:val="left"/>
            </w:pPr>
            <w:r>
              <w:rPr>
                <w:rFonts w:ascii="宋体" w:hAnsi="宋体" w:cs="宋体" w:hint="eastAsia"/>
                <w:kern w:val="0"/>
                <w:sz w:val="24"/>
              </w:rPr>
              <w:t>事业</w:t>
            </w:r>
            <w:r>
              <w:rPr>
                <w:rFonts w:ascii="宋体" w:cs="宋体"/>
                <w:kern w:val="0"/>
                <w:sz w:val="24"/>
              </w:rPr>
              <w:br/>
            </w:r>
            <w:r>
              <w:rPr>
                <w:rFonts w:ascii="宋体" w:hAnsi="宋体" w:cs="宋体" w:hint="eastAsia"/>
                <w:kern w:val="0"/>
                <w:sz w:val="24"/>
              </w:rPr>
              <w:t>单位</w:t>
            </w:r>
            <w:r>
              <w:rPr>
                <w:rFonts w:ascii="宋体" w:cs="宋体"/>
                <w:kern w:val="0"/>
                <w:sz w:val="24"/>
              </w:rPr>
              <w:br/>
            </w:r>
            <w:r>
              <w:rPr>
                <w:rFonts w:ascii="宋体" w:hAnsi="宋体" w:cs="宋体" w:hint="eastAsia"/>
                <w:kern w:val="0"/>
                <w:sz w:val="24"/>
              </w:rPr>
              <w:t>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DD440B" w:rsidRPr="00C54DA4" w:rsidRDefault="00DD440B">
            <w:pPr>
              <w:widowControl/>
              <w:jc w:val="left"/>
            </w:pPr>
            <w:r>
              <w:rPr>
                <w:rFonts w:ascii="宋体" w:cs="宋体"/>
                <w:kern w:val="0"/>
                <w:sz w:val="24"/>
              </w:rPr>
              <w:br/>
            </w: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DD440B" w:rsidRPr="00C54DA4" w:rsidTr="0008347E">
        <w:trPr>
          <w:jc w:val="center"/>
        </w:trPr>
        <w:tc>
          <w:tcPr>
            <w:tcW w:w="1267" w:type="dxa"/>
            <w:vAlign w:val="center"/>
          </w:tcPr>
          <w:p w:rsidR="00DD440B" w:rsidRPr="00C54DA4" w:rsidRDefault="00DD440B">
            <w:pPr>
              <w:widowControl/>
              <w:jc w:val="left"/>
            </w:pPr>
            <w:r>
              <w:rPr>
                <w:rFonts w:ascii="宋体" w:hAnsi="宋体" w:cs="宋体" w:hint="eastAsia"/>
                <w:kern w:val="0"/>
                <w:sz w:val="24"/>
              </w:rPr>
              <w:t xml:space="preserve">　　　</w:t>
            </w:r>
          </w:p>
        </w:tc>
        <w:tc>
          <w:tcPr>
            <w:tcW w:w="1990" w:type="dxa"/>
            <w:vAlign w:val="center"/>
          </w:tcPr>
          <w:p w:rsidR="00DD440B" w:rsidRPr="00C54DA4" w:rsidRDefault="00DD440B">
            <w:pPr>
              <w:widowControl/>
              <w:jc w:val="left"/>
            </w:pPr>
            <w:r>
              <w:rPr>
                <w:rFonts w:ascii="宋体" w:hAnsi="宋体" w:cs="宋体" w:hint="eastAsia"/>
                <w:kern w:val="0"/>
                <w:sz w:val="24"/>
              </w:rPr>
              <w:t xml:space="preserve">　　合计</w:t>
            </w:r>
          </w:p>
        </w:tc>
        <w:tc>
          <w:tcPr>
            <w:tcW w:w="1071"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1043" w:type="dxa"/>
            <w:vAlign w:val="center"/>
          </w:tcPr>
          <w:p w:rsidR="00DD440B" w:rsidRPr="00C54DA4" w:rsidRDefault="00DD440B" w:rsidP="006F13E4">
            <w:pPr>
              <w:widowControl/>
              <w:jc w:val="left"/>
            </w:pPr>
            <w:r>
              <w:rPr>
                <w:rFonts w:ascii="宋体" w:hAnsi="宋体" w:cs="宋体" w:hint="eastAsia"/>
                <w:kern w:val="0"/>
                <w:sz w:val="24"/>
              </w:rPr>
              <w:t xml:space="preserve">　</w:t>
            </w:r>
            <w:r>
              <w:rPr>
                <w:rFonts w:ascii="宋体" w:hAnsi="宋体" w:cs="宋体"/>
                <w:kern w:val="0"/>
                <w:sz w:val="24"/>
              </w:rPr>
              <w:t>800368</w:t>
            </w:r>
          </w:p>
        </w:tc>
        <w:tc>
          <w:tcPr>
            <w:tcW w:w="1043" w:type="dxa"/>
            <w:vAlign w:val="center"/>
          </w:tcPr>
          <w:p w:rsidR="00DD440B" w:rsidRPr="00C54DA4" w:rsidRDefault="00DD440B">
            <w:pPr>
              <w:widowControl/>
              <w:jc w:val="left"/>
            </w:pPr>
            <w:r>
              <w:rPr>
                <w:rFonts w:ascii="宋体" w:hAnsi="宋体" w:cs="宋体"/>
                <w:kern w:val="0"/>
                <w:sz w:val="24"/>
              </w:rPr>
              <w:t>225000</w:t>
            </w:r>
          </w:p>
        </w:tc>
        <w:tc>
          <w:tcPr>
            <w:tcW w:w="736"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DD440B" w:rsidRPr="00C54DA4" w:rsidTr="0008347E">
        <w:trPr>
          <w:jc w:val="center"/>
        </w:trPr>
        <w:tc>
          <w:tcPr>
            <w:tcW w:w="1267" w:type="dxa"/>
            <w:vAlign w:val="center"/>
          </w:tcPr>
          <w:p w:rsidR="00DD440B" w:rsidRPr="00C54DA4" w:rsidRDefault="00DD440B">
            <w:pPr>
              <w:widowControl/>
              <w:jc w:val="left"/>
            </w:pPr>
            <w:r w:rsidRPr="00C54DA4">
              <w:t>2</w:t>
            </w:r>
            <w:r>
              <w:t>01</w:t>
            </w:r>
          </w:p>
        </w:tc>
        <w:tc>
          <w:tcPr>
            <w:tcW w:w="1990" w:type="dxa"/>
            <w:vAlign w:val="center"/>
          </w:tcPr>
          <w:p w:rsidR="00DD440B" w:rsidRPr="00C54DA4" w:rsidRDefault="00DD440B">
            <w:pPr>
              <w:widowControl/>
              <w:jc w:val="left"/>
            </w:pPr>
            <w:r>
              <w:rPr>
                <w:rFonts w:hint="eastAsia"/>
              </w:rPr>
              <w:t>一般公共服务支出</w:t>
            </w:r>
          </w:p>
        </w:tc>
        <w:tc>
          <w:tcPr>
            <w:tcW w:w="1071" w:type="dxa"/>
            <w:vAlign w:val="center"/>
          </w:tcPr>
          <w:p w:rsidR="00DD440B" w:rsidRPr="00C54DA4" w:rsidRDefault="00DD440B">
            <w:pPr>
              <w:widowControl/>
              <w:jc w:val="left"/>
            </w:pPr>
            <w:r>
              <w:rPr>
                <w:rFonts w:ascii="宋体" w:hAnsi="宋体" w:cs="宋体"/>
                <w:kern w:val="0"/>
                <w:sz w:val="24"/>
              </w:rPr>
              <w:t>1025368</w:t>
            </w:r>
          </w:p>
        </w:tc>
        <w:tc>
          <w:tcPr>
            <w:tcW w:w="1043" w:type="dxa"/>
            <w:vAlign w:val="center"/>
          </w:tcPr>
          <w:p w:rsidR="00DD440B" w:rsidRPr="00EF76CA" w:rsidRDefault="00DD440B">
            <w:pPr>
              <w:widowControl/>
              <w:jc w:val="left"/>
              <w:rPr>
                <w:rFonts w:ascii="宋体" w:cs="宋体"/>
                <w:kern w:val="0"/>
                <w:sz w:val="24"/>
              </w:rPr>
            </w:pPr>
            <w:r>
              <w:rPr>
                <w:rFonts w:ascii="宋体" w:hAnsi="宋体" w:cs="宋体"/>
                <w:kern w:val="0"/>
                <w:sz w:val="24"/>
              </w:rPr>
              <w:t>800368</w:t>
            </w:r>
          </w:p>
        </w:tc>
        <w:tc>
          <w:tcPr>
            <w:tcW w:w="1043" w:type="dxa"/>
            <w:vAlign w:val="center"/>
          </w:tcPr>
          <w:p w:rsidR="00DD440B" w:rsidRPr="00EF76CA" w:rsidRDefault="00DD440B">
            <w:pPr>
              <w:widowControl/>
              <w:jc w:val="left"/>
              <w:rPr>
                <w:rFonts w:ascii="宋体" w:cs="宋体"/>
                <w:kern w:val="0"/>
                <w:sz w:val="24"/>
              </w:rPr>
            </w:pPr>
            <w:r>
              <w:rPr>
                <w:rFonts w:ascii="宋体" w:hAnsi="宋体" w:cs="宋体"/>
                <w:kern w:val="0"/>
                <w:sz w:val="24"/>
              </w:rPr>
              <w:t>225000</w:t>
            </w:r>
          </w:p>
        </w:tc>
        <w:tc>
          <w:tcPr>
            <w:tcW w:w="736" w:type="dxa"/>
            <w:vAlign w:val="center"/>
          </w:tcPr>
          <w:p w:rsidR="00DD440B" w:rsidRPr="00C54DA4" w:rsidRDefault="00DD440B">
            <w:pPr>
              <w:widowControl/>
              <w:jc w:val="left"/>
            </w:pPr>
            <w:r>
              <w:rPr>
                <w:rFonts w:ascii="宋体" w:hAnsi="宋体" w:cs="宋体" w:hint="eastAsia"/>
                <w:kern w:val="0"/>
                <w:sz w:val="24"/>
              </w:rPr>
              <w:t xml:space="preserve">　　　</w:t>
            </w:r>
          </w:p>
        </w:tc>
        <w:tc>
          <w:tcPr>
            <w:tcW w:w="1060"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210"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rsidTr="0008347E">
        <w:trPr>
          <w:trHeight w:val="90"/>
          <w:jc w:val="center"/>
        </w:trPr>
        <w:tc>
          <w:tcPr>
            <w:tcW w:w="1267" w:type="dxa"/>
            <w:vAlign w:val="center"/>
          </w:tcPr>
          <w:p w:rsidR="00DD440B" w:rsidRPr="00C54DA4" w:rsidRDefault="00DD440B" w:rsidP="00EF76CA">
            <w:pPr>
              <w:widowControl/>
              <w:jc w:val="left"/>
            </w:pPr>
            <w:r>
              <w:rPr>
                <w:rFonts w:ascii="宋体" w:hAnsi="宋体" w:cs="宋体" w:hint="eastAsia"/>
                <w:kern w:val="0"/>
                <w:sz w:val="24"/>
              </w:rPr>
              <w:t xml:space="preserve">　</w:t>
            </w:r>
            <w:r>
              <w:rPr>
                <w:rFonts w:ascii="宋体" w:hAnsi="宋体" w:cs="宋体"/>
                <w:kern w:val="0"/>
                <w:sz w:val="24"/>
              </w:rPr>
              <w:t>20103</w:t>
            </w:r>
          </w:p>
        </w:tc>
        <w:tc>
          <w:tcPr>
            <w:tcW w:w="1990" w:type="dxa"/>
            <w:vAlign w:val="center"/>
          </w:tcPr>
          <w:p w:rsidR="00DD440B" w:rsidRPr="00C54DA4" w:rsidRDefault="00DD440B" w:rsidP="00EF76CA">
            <w:pPr>
              <w:widowControl/>
              <w:jc w:val="left"/>
            </w:pPr>
            <w:r>
              <w:rPr>
                <w:rFonts w:ascii="宋体" w:hAnsi="宋体" w:cs="宋体" w:hint="eastAsia"/>
                <w:kern w:val="0"/>
                <w:sz w:val="24"/>
              </w:rPr>
              <w:t xml:space="preserve">　政府办公厅（室）及相关机构业务</w:t>
            </w:r>
          </w:p>
        </w:tc>
        <w:tc>
          <w:tcPr>
            <w:tcW w:w="1071"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1043" w:type="dxa"/>
            <w:vAlign w:val="center"/>
          </w:tcPr>
          <w:p w:rsidR="00DD440B" w:rsidRPr="00C54DA4" w:rsidRDefault="00DD440B" w:rsidP="00EF76CA">
            <w:pPr>
              <w:widowControl/>
              <w:jc w:val="left"/>
            </w:pPr>
            <w:r>
              <w:rPr>
                <w:rFonts w:ascii="宋体" w:hAnsi="宋体" w:cs="宋体" w:hint="eastAsia"/>
                <w:kern w:val="0"/>
                <w:sz w:val="24"/>
              </w:rPr>
              <w:t xml:space="preserve">　</w:t>
            </w:r>
            <w:r>
              <w:rPr>
                <w:rFonts w:ascii="宋体" w:hAnsi="宋体" w:cs="宋体"/>
                <w:kern w:val="0"/>
                <w:sz w:val="24"/>
              </w:rPr>
              <w:t>800368</w:t>
            </w:r>
          </w:p>
        </w:tc>
        <w:tc>
          <w:tcPr>
            <w:tcW w:w="1043" w:type="dxa"/>
            <w:vAlign w:val="center"/>
          </w:tcPr>
          <w:p w:rsidR="00DD440B" w:rsidRPr="00C54DA4" w:rsidRDefault="00DD440B" w:rsidP="006F13E4">
            <w:pPr>
              <w:widowControl/>
              <w:jc w:val="left"/>
            </w:pPr>
            <w:r>
              <w:rPr>
                <w:rFonts w:ascii="宋体" w:hAnsi="宋体" w:cs="宋体"/>
                <w:kern w:val="0"/>
                <w:sz w:val="24"/>
              </w:rPr>
              <w:t>225000</w:t>
            </w:r>
          </w:p>
        </w:tc>
        <w:tc>
          <w:tcPr>
            <w:tcW w:w="736" w:type="dxa"/>
            <w:vAlign w:val="center"/>
          </w:tcPr>
          <w:p w:rsidR="00DD440B" w:rsidRPr="00C54DA4" w:rsidRDefault="00DD440B">
            <w:pPr>
              <w:widowControl/>
              <w:jc w:val="left"/>
            </w:pPr>
            <w:r>
              <w:rPr>
                <w:rFonts w:ascii="宋体" w:hAnsi="宋体" w:cs="宋体" w:hint="eastAsia"/>
                <w:kern w:val="0"/>
                <w:sz w:val="24"/>
              </w:rPr>
              <w:t xml:space="preserve">　　　</w:t>
            </w:r>
          </w:p>
        </w:tc>
        <w:tc>
          <w:tcPr>
            <w:tcW w:w="1060"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210"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rsidTr="0008347E">
        <w:trPr>
          <w:jc w:val="center"/>
        </w:trPr>
        <w:tc>
          <w:tcPr>
            <w:tcW w:w="1267" w:type="dxa"/>
            <w:vAlign w:val="center"/>
          </w:tcPr>
          <w:p w:rsidR="00DD440B" w:rsidRPr="00C54DA4" w:rsidRDefault="00DD440B" w:rsidP="00EF76CA">
            <w:pPr>
              <w:widowControl/>
              <w:jc w:val="left"/>
            </w:pPr>
            <w:r>
              <w:rPr>
                <w:rFonts w:ascii="宋体" w:hAnsi="宋体" w:cs="宋体" w:hint="eastAsia"/>
                <w:kern w:val="0"/>
                <w:sz w:val="24"/>
              </w:rPr>
              <w:t xml:space="preserve">　</w:t>
            </w:r>
            <w:r>
              <w:rPr>
                <w:rFonts w:ascii="宋体" w:hAnsi="宋体" w:cs="宋体"/>
                <w:kern w:val="0"/>
                <w:sz w:val="24"/>
              </w:rPr>
              <w:t>2010301</w:t>
            </w:r>
          </w:p>
        </w:tc>
        <w:tc>
          <w:tcPr>
            <w:tcW w:w="1990" w:type="dxa"/>
            <w:vAlign w:val="center"/>
          </w:tcPr>
          <w:p w:rsidR="00DD440B" w:rsidRPr="00C54DA4" w:rsidRDefault="00DD440B">
            <w:pPr>
              <w:widowControl/>
              <w:jc w:val="left"/>
            </w:pPr>
            <w:r>
              <w:rPr>
                <w:rFonts w:ascii="宋体" w:hAnsi="宋体" w:cs="宋体" w:hint="eastAsia"/>
                <w:kern w:val="0"/>
                <w:sz w:val="24"/>
              </w:rPr>
              <w:t xml:space="preserve">　　行政运行</w:t>
            </w:r>
          </w:p>
        </w:tc>
        <w:tc>
          <w:tcPr>
            <w:tcW w:w="1071" w:type="dxa"/>
            <w:vAlign w:val="center"/>
          </w:tcPr>
          <w:p w:rsidR="00DD440B" w:rsidRPr="00EF76CA" w:rsidRDefault="00DD440B">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1025368</w:t>
            </w:r>
          </w:p>
        </w:tc>
        <w:tc>
          <w:tcPr>
            <w:tcW w:w="1043" w:type="dxa"/>
            <w:vAlign w:val="center"/>
          </w:tcPr>
          <w:p w:rsidR="00DD440B" w:rsidRPr="00EF76CA" w:rsidRDefault="00DD440B">
            <w:pPr>
              <w:widowControl/>
              <w:jc w:val="left"/>
              <w:rPr>
                <w:rFonts w:ascii="宋体" w:cs="宋体"/>
                <w:kern w:val="0"/>
                <w:sz w:val="24"/>
              </w:rPr>
            </w:pPr>
            <w:r>
              <w:rPr>
                <w:rFonts w:ascii="宋体" w:hAnsi="宋体" w:cs="宋体"/>
                <w:kern w:val="0"/>
                <w:sz w:val="24"/>
              </w:rPr>
              <w:t>800368</w:t>
            </w:r>
          </w:p>
        </w:tc>
        <w:tc>
          <w:tcPr>
            <w:tcW w:w="1043" w:type="dxa"/>
            <w:vAlign w:val="center"/>
          </w:tcPr>
          <w:p w:rsidR="00DD440B" w:rsidRPr="00EF76CA" w:rsidRDefault="00DD440B">
            <w:pPr>
              <w:widowControl/>
              <w:jc w:val="left"/>
              <w:rPr>
                <w:rFonts w:ascii="宋体" w:cs="宋体"/>
                <w:kern w:val="0"/>
                <w:sz w:val="24"/>
              </w:rPr>
            </w:pPr>
            <w:r>
              <w:rPr>
                <w:rFonts w:ascii="宋体" w:hAnsi="宋体" w:cs="宋体"/>
                <w:kern w:val="0"/>
                <w:sz w:val="24"/>
              </w:rPr>
              <w:t>225000</w:t>
            </w:r>
          </w:p>
        </w:tc>
        <w:tc>
          <w:tcPr>
            <w:tcW w:w="736" w:type="dxa"/>
            <w:vAlign w:val="center"/>
          </w:tcPr>
          <w:p w:rsidR="00DD440B" w:rsidRPr="00C54DA4" w:rsidRDefault="00DD440B">
            <w:pPr>
              <w:widowControl/>
              <w:jc w:val="left"/>
            </w:pPr>
            <w:r>
              <w:rPr>
                <w:rFonts w:ascii="宋体" w:hAnsi="宋体" w:cs="宋体" w:hint="eastAsia"/>
                <w:kern w:val="0"/>
                <w:sz w:val="24"/>
              </w:rPr>
              <w:t xml:space="preserve">　　　</w:t>
            </w:r>
          </w:p>
        </w:tc>
        <w:tc>
          <w:tcPr>
            <w:tcW w:w="1060"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210" w:type="dxa"/>
            <w:vAlign w:val="center"/>
          </w:tcPr>
          <w:p w:rsidR="00DD440B" w:rsidRPr="00C54DA4" w:rsidRDefault="00DD440B">
            <w:pPr>
              <w:widowControl/>
              <w:jc w:val="left"/>
            </w:pPr>
            <w:r>
              <w:rPr>
                <w:rFonts w:ascii="宋体" w:hAnsi="宋体" w:cs="宋体" w:hint="eastAsia"/>
                <w:kern w:val="0"/>
                <w:sz w:val="24"/>
              </w:rPr>
              <w:t xml:space="preserve">　　　</w:t>
            </w:r>
          </w:p>
        </w:tc>
      </w:tr>
    </w:tbl>
    <w:p w:rsidR="00DD440B" w:rsidRDefault="00DD440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DD440B" w:rsidRPr="00C54DA4">
        <w:trPr>
          <w:jc w:val="center"/>
        </w:trPr>
        <w:tc>
          <w:tcPr>
            <w:tcW w:w="2490" w:type="dxa"/>
            <w:vAlign w:val="center"/>
          </w:tcPr>
          <w:p w:rsidR="00DD440B" w:rsidRPr="00C54DA4" w:rsidRDefault="00DD440B">
            <w:pPr>
              <w:widowControl/>
              <w:jc w:val="left"/>
            </w:pPr>
            <w:r>
              <w:rPr>
                <w:rFonts w:ascii="宋体" w:hAnsi="宋体" w:cs="宋体" w:hint="eastAsia"/>
                <w:kern w:val="0"/>
                <w:sz w:val="24"/>
              </w:rPr>
              <w:t xml:space="preserve">　　</w:t>
            </w:r>
          </w:p>
        </w:tc>
        <w:tc>
          <w:tcPr>
            <w:tcW w:w="2070"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w:t>
            </w:r>
          </w:p>
        </w:tc>
        <w:tc>
          <w:tcPr>
            <w:tcW w:w="2010" w:type="dxa"/>
            <w:vAlign w:val="center"/>
          </w:tcPr>
          <w:p w:rsidR="00DD440B" w:rsidRPr="00C54DA4" w:rsidRDefault="00DD440B">
            <w:pPr>
              <w:widowControl/>
              <w:jc w:val="left"/>
            </w:pPr>
            <w:r>
              <w:rPr>
                <w:rFonts w:ascii="宋体" w:hAnsi="宋体" w:cs="宋体" w:hint="eastAsia"/>
                <w:kern w:val="0"/>
                <w:sz w:val="24"/>
              </w:rPr>
              <w:t xml:space="preserve">　　单位：元</w:t>
            </w:r>
          </w:p>
        </w:tc>
      </w:tr>
      <w:tr w:rsidR="00DD440B" w:rsidRPr="00C54DA4">
        <w:trPr>
          <w:jc w:val="center"/>
        </w:trPr>
        <w:tc>
          <w:tcPr>
            <w:tcW w:w="4560" w:type="dxa"/>
            <w:gridSpan w:val="3"/>
            <w:vAlign w:val="center"/>
          </w:tcPr>
          <w:p w:rsidR="00DD440B" w:rsidRPr="00C54DA4" w:rsidRDefault="00DD440B">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DD440B" w:rsidRPr="00C54DA4" w:rsidRDefault="00DD440B">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项目</w:t>
            </w:r>
          </w:p>
        </w:tc>
        <w:tc>
          <w:tcPr>
            <w:tcW w:w="1875" w:type="dxa"/>
            <w:vAlign w:val="center"/>
          </w:tcPr>
          <w:p w:rsidR="00DD440B" w:rsidRPr="00C54DA4" w:rsidRDefault="00DD440B">
            <w:pPr>
              <w:widowControl/>
              <w:jc w:val="left"/>
            </w:pPr>
            <w:r>
              <w:rPr>
                <w:rFonts w:ascii="宋体" w:hAnsi="宋体" w:cs="宋体" w:hint="eastAsia"/>
                <w:kern w:val="0"/>
                <w:sz w:val="24"/>
              </w:rPr>
              <w:t>预算数</w:t>
            </w:r>
          </w:p>
        </w:tc>
        <w:tc>
          <w:tcPr>
            <w:tcW w:w="2430" w:type="dxa"/>
            <w:vAlign w:val="center"/>
          </w:tcPr>
          <w:p w:rsidR="00DD440B" w:rsidRPr="00C54DA4" w:rsidRDefault="00DD440B">
            <w:pPr>
              <w:widowControl/>
              <w:jc w:val="left"/>
            </w:pPr>
            <w:r>
              <w:rPr>
                <w:rFonts w:ascii="宋体" w:hAnsi="宋体" w:cs="宋体" w:hint="eastAsia"/>
                <w:kern w:val="0"/>
                <w:sz w:val="24"/>
              </w:rPr>
              <w:t>项目（按功能分类）</w:t>
            </w:r>
          </w:p>
        </w:tc>
        <w:tc>
          <w:tcPr>
            <w:tcW w:w="2010" w:type="dxa"/>
            <w:vAlign w:val="center"/>
          </w:tcPr>
          <w:p w:rsidR="00DD440B" w:rsidRPr="00C54DA4" w:rsidRDefault="00DD440B">
            <w:pPr>
              <w:widowControl/>
              <w:jc w:val="left"/>
            </w:pPr>
            <w:r>
              <w:rPr>
                <w:rFonts w:ascii="宋体" w:hAnsi="宋体" w:cs="宋体" w:hint="eastAsia"/>
                <w:kern w:val="0"/>
                <w:sz w:val="24"/>
              </w:rPr>
              <w:t>预算数</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财政拨款收入</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2430" w:type="dxa"/>
            <w:vAlign w:val="center"/>
          </w:tcPr>
          <w:p w:rsidR="00DD440B" w:rsidRPr="00C54DA4" w:rsidRDefault="00DD440B">
            <w:pPr>
              <w:widowControl/>
              <w:jc w:val="left"/>
            </w:pPr>
            <w:r>
              <w:rPr>
                <w:rFonts w:ascii="宋体" w:hAnsi="宋体" w:cs="宋体" w:hint="eastAsia"/>
                <w:kern w:val="0"/>
                <w:sz w:val="24"/>
              </w:rPr>
              <w:t xml:space="preserve">　　一般公共服务</w:t>
            </w:r>
          </w:p>
        </w:tc>
        <w:tc>
          <w:tcPr>
            <w:tcW w:w="2010" w:type="dxa"/>
            <w:vAlign w:val="center"/>
          </w:tcPr>
          <w:p w:rsidR="00DD440B" w:rsidRPr="00C54DA4" w:rsidRDefault="001A5EDF">
            <w:pPr>
              <w:widowControl/>
              <w:jc w:val="left"/>
            </w:pPr>
            <w:r>
              <w:rPr>
                <w:rFonts w:ascii="宋体" w:hAnsi="宋体" w:cs="宋体"/>
                <w:kern w:val="0"/>
                <w:sz w:val="24"/>
              </w:rPr>
              <w:t>1025368</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其中：一般公共预算财政拨款</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2430" w:type="dxa"/>
            <w:vAlign w:val="center"/>
          </w:tcPr>
          <w:p w:rsidR="00DD440B" w:rsidRPr="00C54DA4" w:rsidRDefault="00DD440B">
            <w:pPr>
              <w:widowControl/>
              <w:jc w:val="left"/>
            </w:pPr>
            <w:r>
              <w:rPr>
                <w:rFonts w:ascii="宋体" w:hAnsi="宋体" w:cs="宋体" w:hint="eastAsia"/>
                <w:kern w:val="0"/>
                <w:sz w:val="24"/>
              </w:rPr>
              <w:t xml:space="preserve">　　公共安全</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DD440B" w:rsidRPr="00C54DA4" w:rsidRDefault="00DD440B">
            <w:pPr>
              <w:widowControl/>
              <w:jc w:val="left"/>
            </w:pPr>
            <w:r>
              <w:rPr>
                <w:rFonts w:ascii="宋体" w:hAnsi="宋体" w:cs="宋体" w:hint="eastAsia"/>
                <w:kern w:val="0"/>
                <w:sz w:val="24"/>
              </w:rPr>
              <w:t xml:space="preserve">　　教育</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科学技术</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文化体育与传媒</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社会保障和就业</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sidR="001A5EDF">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医疗卫生</w:t>
            </w:r>
          </w:p>
        </w:tc>
        <w:tc>
          <w:tcPr>
            <w:tcW w:w="2010" w:type="dxa"/>
            <w:vAlign w:val="center"/>
          </w:tcPr>
          <w:p w:rsidR="00DD440B" w:rsidRPr="00C54DA4" w:rsidRDefault="00DD440B" w:rsidP="001A5EDF">
            <w:pPr>
              <w:widowControl/>
              <w:jc w:val="left"/>
            </w:pPr>
            <w:r>
              <w:rPr>
                <w:rFonts w:ascii="宋体" w:hAnsi="宋体" w:cs="宋体" w:hint="eastAsia"/>
                <w:kern w:val="0"/>
                <w:sz w:val="24"/>
              </w:rPr>
              <w:t xml:space="preserve">　　</w:t>
            </w:r>
            <w:r w:rsidR="001A5EDF">
              <w:rPr>
                <w:rFonts w:ascii="宋体" w:hAnsi="宋体" w:cs="宋体" w:hint="eastAsia"/>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节能环保</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城乡社区事务</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农林水事务</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交通运输</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资源勘探电力信息等事务</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商业服务业等事务</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国土资源气象等事务</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粮油物资管理事务</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其他支出</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本年收入合计</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2430" w:type="dxa"/>
            <w:vAlign w:val="center"/>
          </w:tcPr>
          <w:p w:rsidR="00DD440B" w:rsidRPr="00C54DA4" w:rsidRDefault="00DD440B">
            <w:pPr>
              <w:widowControl/>
              <w:jc w:val="left"/>
            </w:pPr>
            <w:r>
              <w:rPr>
                <w:rFonts w:ascii="宋体" w:hAnsi="宋体" w:cs="宋体" w:hint="eastAsia"/>
                <w:kern w:val="0"/>
                <w:sz w:val="24"/>
              </w:rPr>
              <w:t xml:space="preserve">　　本年支出合计</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上年结余（转）</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DD440B" w:rsidRPr="00C54DA4" w:rsidRDefault="00DD440B">
            <w:pPr>
              <w:widowControl/>
              <w:jc w:val="left"/>
            </w:pPr>
            <w:r>
              <w:rPr>
                <w:rFonts w:ascii="宋体" w:hAnsi="宋体" w:cs="宋体" w:hint="eastAsia"/>
                <w:kern w:val="0"/>
                <w:sz w:val="24"/>
              </w:rPr>
              <w:t xml:space="preserve">　　结转下年</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p>
        </w:tc>
        <w:tc>
          <w:tcPr>
            <w:tcW w:w="2430" w:type="dxa"/>
            <w:vAlign w:val="center"/>
          </w:tcPr>
          <w:p w:rsidR="00DD440B" w:rsidRPr="00C54DA4" w:rsidRDefault="00DD440B">
            <w:pPr>
              <w:widowControl/>
              <w:jc w:val="left"/>
            </w:pPr>
            <w:r>
              <w:rPr>
                <w:rFonts w:ascii="宋体" w:hAnsi="宋体" w:cs="宋体" w:hint="eastAsia"/>
                <w:kern w:val="0"/>
                <w:sz w:val="24"/>
              </w:rPr>
              <w:t xml:space="preserve">　　　</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trPr>
          <w:jc w:val="center"/>
        </w:trPr>
        <w:tc>
          <w:tcPr>
            <w:tcW w:w="2685" w:type="dxa"/>
            <w:gridSpan w:val="2"/>
            <w:vAlign w:val="center"/>
          </w:tcPr>
          <w:p w:rsidR="00DD440B" w:rsidRPr="00C54DA4" w:rsidRDefault="00DD440B">
            <w:pPr>
              <w:widowControl/>
              <w:jc w:val="left"/>
            </w:pPr>
            <w:r>
              <w:rPr>
                <w:rFonts w:ascii="宋体" w:hAnsi="宋体" w:cs="宋体" w:hint="eastAsia"/>
                <w:kern w:val="0"/>
                <w:sz w:val="24"/>
              </w:rPr>
              <w:t xml:space="preserve">　　收入总计</w:t>
            </w:r>
          </w:p>
        </w:tc>
        <w:tc>
          <w:tcPr>
            <w:tcW w:w="18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2430" w:type="dxa"/>
            <w:vAlign w:val="center"/>
          </w:tcPr>
          <w:p w:rsidR="00DD440B" w:rsidRPr="00C54DA4" w:rsidRDefault="00DD440B">
            <w:pPr>
              <w:widowControl/>
              <w:jc w:val="left"/>
            </w:pPr>
            <w:r>
              <w:rPr>
                <w:rFonts w:ascii="宋体" w:hAnsi="宋体" w:cs="宋体" w:hint="eastAsia"/>
                <w:kern w:val="0"/>
                <w:sz w:val="24"/>
              </w:rPr>
              <w:t xml:space="preserve">　　支出总计</w:t>
            </w:r>
          </w:p>
        </w:tc>
        <w:tc>
          <w:tcPr>
            <w:tcW w:w="201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r>
    </w:tbl>
    <w:p w:rsidR="00DD440B" w:rsidRDefault="00DD440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lastRenderedPageBreak/>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DD440B" w:rsidRPr="00C54DA4">
        <w:trPr>
          <w:jc w:val="center"/>
        </w:trPr>
        <w:tc>
          <w:tcPr>
            <w:tcW w:w="1410" w:type="dxa"/>
            <w:vAlign w:val="center"/>
          </w:tcPr>
          <w:p w:rsidR="00DD440B" w:rsidRPr="00C54DA4" w:rsidRDefault="00DD440B">
            <w:pPr>
              <w:widowControl/>
              <w:jc w:val="left"/>
            </w:pPr>
            <w:r>
              <w:rPr>
                <w:rFonts w:ascii="宋体" w:hAnsi="宋体" w:cs="宋体" w:hint="eastAsia"/>
                <w:kern w:val="0"/>
                <w:sz w:val="24"/>
              </w:rPr>
              <w:t xml:space="preserve">　　</w:t>
            </w:r>
          </w:p>
        </w:tc>
        <w:tc>
          <w:tcPr>
            <w:tcW w:w="2640" w:type="dxa"/>
            <w:vAlign w:val="center"/>
          </w:tcPr>
          <w:p w:rsidR="00DD440B" w:rsidRPr="00C54DA4" w:rsidRDefault="00DD440B">
            <w:pPr>
              <w:widowControl/>
              <w:jc w:val="left"/>
            </w:pPr>
            <w:r>
              <w:rPr>
                <w:rFonts w:ascii="宋体" w:hAnsi="宋体" w:cs="宋体" w:hint="eastAsia"/>
                <w:kern w:val="0"/>
                <w:sz w:val="24"/>
              </w:rPr>
              <w:t xml:space="preserve">　　</w:t>
            </w:r>
          </w:p>
        </w:tc>
        <w:tc>
          <w:tcPr>
            <w:tcW w:w="1530" w:type="dxa"/>
            <w:vAlign w:val="center"/>
          </w:tcPr>
          <w:p w:rsidR="00DD440B" w:rsidRPr="00C54DA4" w:rsidRDefault="00DD440B">
            <w:pPr>
              <w:widowControl/>
              <w:jc w:val="left"/>
            </w:pPr>
            <w:r>
              <w:rPr>
                <w:rFonts w:ascii="宋体" w:hAnsi="宋体" w:cs="宋体" w:hint="eastAsia"/>
                <w:kern w:val="0"/>
                <w:sz w:val="24"/>
              </w:rPr>
              <w:t xml:space="preserve">　　</w:t>
            </w:r>
          </w:p>
        </w:tc>
        <w:tc>
          <w:tcPr>
            <w:tcW w:w="1755" w:type="dxa"/>
            <w:vAlign w:val="center"/>
          </w:tcPr>
          <w:p w:rsidR="00DD440B" w:rsidRPr="00C54DA4" w:rsidRDefault="00DD440B">
            <w:pPr>
              <w:widowControl/>
              <w:jc w:val="left"/>
            </w:pPr>
            <w:r>
              <w:rPr>
                <w:rFonts w:ascii="宋体" w:hAnsi="宋体" w:cs="宋体" w:hint="eastAsia"/>
                <w:kern w:val="0"/>
                <w:sz w:val="24"/>
              </w:rPr>
              <w:t xml:space="preserve">　　</w:t>
            </w:r>
          </w:p>
        </w:tc>
        <w:tc>
          <w:tcPr>
            <w:tcW w:w="1665" w:type="dxa"/>
            <w:vAlign w:val="center"/>
          </w:tcPr>
          <w:p w:rsidR="00DD440B" w:rsidRPr="00C54DA4" w:rsidRDefault="00DD440B">
            <w:pPr>
              <w:widowControl/>
              <w:jc w:val="left"/>
            </w:pPr>
            <w:r>
              <w:rPr>
                <w:rFonts w:ascii="宋体" w:hAnsi="宋体" w:cs="宋体" w:hint="eastAsia"/>
                <w:kern w:val="0"/>
                <w:sz w:val="24"/>
              </w:rPr>
              <w:t xml:space="preserve">　　单位：元</w:t>
            </w:r>
          </w:p>
        </w:tc>
      </w:tr>
      <w:tr w:rsidR="00DD440B" w:rsidRPr="00C54DA4">
        <w:trPr>
          <w:jc w:val="center"/>
        </w:trPr>
        <w:tc>
          <w:tcPr>
            <w:tcW w:w="1410" w:type="dxa"/>
            <w:vAlign w:val="center"/>
          </w:tcPr>
          <w:p w:rsidR="00DD440B" w:rsidRPr="00C54DA4" w:rsidRDefault="00DD440B">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DD440B" w:rsidRPr="00C54DA4" w:rsidRDefault="00DD440B">
            <w:pPr>
              <w:widowControl/>
              <w:jc w:val="left"/>
            </w:pPr>
            <w:r>
              <w:rPr>
                <w:rFonts w:ascii="宋体" w:hAnsi="宋体" w:cs="宋体" w:hint="eastAsia"/>
                <w:kern w:val="0"/>
                <w:sz w:val="24"/>
              </w:rPr>
              <w:t xml:space="preserve">　　　</w:t>
            </w:r>
          </w:p>
        </w:tc>
        <w:tc>
          <w:tcPr>
            <w:tcW w:w="1530" w:type="dxa"/>
            <w:vMerge w:val="restart"/>
            <w:vAlign w:val="center"/>
          </w:tcPr>
          <w:p w:rsidR="00DD440B" w:rsidRPr="00C54DA4" w:rsidRDefault="00DD440B">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DD440B" w:rsidRPr="00C54DA4" w:rsidRDefault="00DD440B">
            <w:pPr>
              <w:widowControl/>
              <w:jc w:val="left"/>
            </w:pPr>
            <w:r>
              <w:rPr>
                <w:rFonts w:ascii="宋体" w:hAnsi="宋体" w:cs="宋体" w:hint="eastAsia"/>
                <w:kern w:val="0"/>
                <w:sz w:val="24"/>
              </w:rPr>
              <w:t xml:space="preserve">　　其中</w:t>
            </w:r>
          </w:p>
        </w:tc>
      </w:tr>
      <w:tr w:rsidR="00DD440B" w:rsidRPr="00C54DA4">
        <w:trPr>
          <w:jc w:val="center"/>
        </w:trPr>
        <w:tc>
          <w:tcPr>
            <w:tcW w:w="1410" w:type="dxa"/>
            <w:vAlign w:val="center"/>
          </w:tcPr>
          <w:p w:rsidR="00DD440B" w:rsidRPr="00C54DA4" w:rsidRDefault="00DD440B">
            <w:pPr>
              <w:widowControl/>
              <w:jc w:val="left"/>
            </w:pPr>
            <w:r>
              <w:rPr>
                <w:rFonts w:ascii="宋体" w:hAnsi="宋体" w:cs="宋体" w:hint="eastAsia"/>
                <w:kern w:val="0"/>
                <w:sz w:val="24"/>
              </w:rPr>
              <w:t>科目编码</w:t>
            </w:r>
          </w:p>
        </w:tc>
        <w:tc>
          <w:tcPr>
            <w:tcW w:w="2640" w:type="dxa"/>
            <w:vAlign w:val="center"/>
          </w:tcPr>
          <w:p w:rsidR="00DD440B" w:rsidRPr="00C54DA4" w:rsidRDefault="00DD440B">
            <w:pPr>
              <w:widowControl/>
              <w:jc w:val="left"/>
            </w:pPr>
            <w:r>
              <w:rPr>
                <w:rFonts w:ascii="宋体" w:hAnsi="宋体" w:cs="宋体" w:hint="eastAsia"/>
                <w:kern w:val="0"/>
                <w:sz w:val="24"/>
              </w:rPr>
              <w:t>科目名称</w:t>
            </w:r>
          </w:p>
        </w:tc>
        <w:tc>
          <w:tcPr>
            <w:tcW w:w="1530" w:type="dxa"/>
            <w:vMerge/>
            <w:vAlign w:val="center"/>
          </w:tcPr>
          <w:p w:rsidR="00DD440B" w:rsidRPr="00C54DA4" w:rsidRDefault="00DD440B">
            <w:pPr>
              <w:rPr>
                <w:rFonts w:ascii="宋体"/>
                <w:sz w:val="24"/>
              </w:rPr>
            </w:pPr>
          </w:p>
        </w:tc>
        <w:tc>
          <w:tcPr>
            <w:tcW w:w="1755" w:type="dxa"/>
            <w:vAlign w:val="center"/>
          </w:tcPr>
          <w:p w:rsidR="00DD440B" w:rsidRPr="00C54DA4" w:rsidRDefault="00DD440B">
            <w:pPr>
              <w:widowControl/>
              <w:jc w:val="left"/>
            </w:pPr>
            <w:r>
              <w:rPr>
                <w:rFonts w:ascii="宋体" w:hAnsi="宋体" w:cs="宋体" w:hint="eastAsia"/>
                <w:kern w:val="0"/>
                <w:sz w:val="24"/>
              </w:rPr>
              <w:t xml:space="preserve">　　基本支出</w:t>
            </w:r>
          </w:p>
        </w:tc>
        <w:tc>
          <w:tcPr>
            <w:tcW w:w="1665" w:type="dxa"/>
            <w:vAlign w:val="center"/>
          </w:tcPr>
          <w:p w:rsidR="00DD440B" w:rsidRPr="00C54DA4" w:rsidRDefault="00DD440B">
            <w:pPr>
              <w:widowControl/>
              <w:jc w:val="left"/>
            </w:pPr>
            <w:r>
              <w:rPr>
                <w:rFonts w:ascii="宋体" w:hAnsi="宋体" w:cs="宋体" w:hint="eastAsia"/>
                <w:kern w:val="0"/>
                <w:sz w:val="24"/>
              </w:rPr>
              <w:t xml:space="preserve">　　项目支出</w:t>
            </w:r>
          </w:p>
        </w:tc>
      </w:tr>
      <w:tr w:rsidR="00DD440B" w:rsidRPr="00C54DA4">
        <w:trPr>
          <w:jc w:val="center"/>
        </w:trPr>
        <w:tc>
          <w:tcPr>
            <w:tcW w:w="1410" w:type="dxa"/>
            <w:vAlign w:val="center"/>
          </w:tcPr>
          <w:p w:rsidR="00DD440B" w:rsidRPr="00C54DA4" w:rsidRDefault="00DD440B">
            <w:pPr>
              <w:widowControl/>
              <w:jc w:val="left"/>
            </w:pPr>
            <w:r>
              <w:rPr>
                <w:rFonts w:ascii="宋体" w:hAnsi="宋体" w:cs="宋体" w:hint="eastAsia"/>
                <w:kern w:val="0"/>
                <w:sz w:val="24"/>
              </w:rPr>
              <w:t xml:space="preserve">　　　</w:t>
            </w:r>
          </w:p>
        </w:tc>
        <w:tc>
          <w:tcPr>
            <w:tcW w:w="2640" w:type="dxa"/>
            <w:vAlign w:val="center"/>
          </w:tcPr>
          <w:p w:rsidR="00DD440B" w:rsidRPr="00C54DA4" w:rsidRDefault="00DD440B">
            <w:pPr>
              <w:widowControl/>
              <w:jc w:val="left"/>
            </w:pPr>
            <w:r>
              <w:rPr>
                <w:rFonts w:ascii="宋体" w:hAnsi="宋体" w:cs="宋体" w:hint="eastAsia"/>
                <w:kern w:val="0"/>
                <w:sz w:val="24"/>
              </w:rPr>
              <w:t xml:space="preserve">　　合计</w:t>
            </w:r>
          </w:p>
        </w:tc>
        <w:tc>
          <w:tcPr>
            <w:tcW w:w="153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1025368</w:t>
            </w:r>
          </w:p>
        </w:tc>
        <w:tc>
          <w:tcPr>
            <w:tcW w:w="1755" w:type="dxa"/>
            <w:vAlign w:val="center"/>
          </w:tcPr>
          <w:p w:rsidR="00DD440B" w:rsidRPr="00C54DA4" w:rsidRDefault="00DD440B">
            <w:pPr>
              <w:widowControl/>
              <w:jc w:val="left"/>
            </w:pPr>
            <w:r>
              <w:rPr>
                <w:rFonts w:ascii="宋体" w:hAnsi="宋体" w:cs="宋体"/>
                <w:kern w:val="0"/>
                <w:sz w:val="24"/>
              </w:rPr>
              <w:t>800368</w:t>
            </w:r>
          </w:p>
        </w:tc>
        <w:tc>
          <w:tcPr>
            <w:tcW w:w="1665" w:type="dxa"/>
            <w:vAlign w:val="center"/>
          </w:tcPr>
          <w:p w:rsidR="00DD440B" w:rsidRPr="00C54DA4" w:rsidRDefault="00DD440B" w:rsidP="00EF76CA">
            <w:pPr>
              <w:widowControl/>
              <w:jc w:val="left"/>
            </w:pPr>
            <w:r>
              <w:rPr>
                <w:rFonts w:ascii="宋体" w:hAnsi="宋体" w:cs="宋体" w:hint="eastAsia"/>
                <w:kern w:val="0"/>
                <w:sz w:val="24"/>
              </w:rPr>
              <w:t xml:space="preserve">　</w:t>
            </w:r>
            <w:r>
              <w:rPr>
                <w:rFonts w:ascii="宋体" w:hAnsi="宋体" w:cs="宋体"/>
                <w:kern w:val="0"/>
                <w:sz w:val="24"/>
              </w:rPr>
              <w:t>225000</w:t>
            </w:r>
          </w:p>
        </w:tc>
      </w:tr>
      <w:tr w:rsidR="00DD440B" w:rsidRPr="00C54DA4">
        <w:trPr>
          <w:jc w:val="center"/>
        </w:trPr>
        <w:tc>
          <w:tcPr>
            <w:tcW w:w="1410" w:type="dxa"/>
            <w:vAlign w:val="center"/>
          </w:tcPr>
          <w:p w:rsidR="00DD440B" w:rsidRPr="00C54DA4" w:rsidRDefault="00DD440B" w:rsidP="00C10831">
            <w:pPr>
              <w:widowControl/>
              <w:jc w:val="left"/>
            </w:pPr>
            <w:r w:rsidRPr="00C54DA4">
              <w:t>2</w:t>
            </w:r>
            <w:r>
              <w:t>01</w:t>
            </w:r>
          </w:p>
        </w:tc>
        <w:tc>
          <w:tcPr>
            <w:tcW w:w="2640" w:type="dxa"/>
            <w:vAlign w:val="center"/>
          </w:tcPr>
          <w:p w:rsidR="00DD440B" w:rsidRPr="00C54DA4" w:rsidRDefault="00DD440B" w:rsidP="00C10831">
            <w:pPr>
              <w:widowControl/>
              <w:jc w:val="left"/>
            </w:pPr>
            <w:r>
              <w:rPr>
                <w:rFonts w:hint="eastAsia"/>
              </w:rPr>
              <w:t>一般公共服务支出</w:t>
            </w:r>
          </w:p>
        </w:tc>
        <w:tc>
          <w:tcPr>
            <w:tcW w:w="1530" w:type="dxa"/>
            <w:vAlign w:val="center"/>
          </w:tcPr>
          <w:p w:rsidR="00DD440B" w:rsidRPr="00C54DA4" w:rsidRDefault="00DD440B">
            <w:pPr>
              <w:widowControl/>
              <w:jc w:val="left"/>
            </w:pPr>
            <w:r>
              <w:rPr>
                <w:rFonts w:ascii="宋体" w:hAnsi="宋体" w:cs="宋体"/>
                <w:kern w:val="0"/>
                <w:sz w:val="24"/>
              </w:rPr>
              <w:t>1025368</w:t>
            </w:r>
          </w:p>
        </w:tc>
        <w:tc>
          <w:tcPr>
            <w:tcW w:w="1755" w:type="dxa"/>
            <w:vAlign w:val="center"/>
          </w:tcPr>
          <w:p w:rsidR="00DD440B" w:rsidRPr="00C54DA4" w:rsidRDefault="00DD440B">
            <w:pPr>
              <w:widowControl/>
              <w:jc w:val="left"/>
            </w:pPr>
            <w:r>
              <w:rPr>
                <w:rFonts w:ascii="宋体" w:hAnsi="宋体" w:cs="宋体"/>
                <w:kern w:val="0"/>
                <w:sz w:val="24"/>
              </w:rPr>
              <w:t>800368</w:t>
            </w:r>
          </w:p>
        </w:tc>
        <w:tc>
          <w:tcPr>
            <w:tcW w:w="1665" w:type="dxa"/>
            <w:vAlign w:val="center"/>
          </w:tcPr>
          <w:p w:rsidR="00DD440B" w:rsidRPr="00C54DA4" w:rsidRDefault="00DD440B">
            <w:pPr>
              <w:widowControl/>
              <w:jc w:val="left"/>
            </w:pPr>
            <w:r>
              <w:rPr>
                <w:rFonts w:ascii="宋体" w:hAnsi="宋体" w:cs="宋体"/>
                <w:kern w:val="0"/>
                <w:sz w:val="24"/>
              </w:rPr>
              <w:t>225000</w:t>
            </w:r>
          </w:p>
        </w:tc>
      </w:tr>
      <w:tr w:rsidR="00DD440B" w:rsidRPr="00C54DA4">
        <w:trPr>
          <w:jc w:val="center"/>
        </w:trPr>
        <w:tc>
          <w:tcPr>
            <w:tcW w:w="1410" w:type="dxa"/>
            <w:vAlign w:val="center"/>
          </w:tcPr>
          <w:p w:rsidR="00DD440B" w:rsidRPr="00C54DA4" w:rsidRDefault="00DD440B" w:rsidP="00C10831">
            <w:pPr>
              <w:widowControl/>
              <w:jc w:val="left"/>
            </w:pPr>
            <w:r>
              <w:rPr>
                <w:rFonts w:ascii="宋体" w:hAnsi="宋体" w:cs="宋体" w:hint="eastAsia"/>
                <w:kern w:val="0"/>
                <w:sz w:val="24"/>
              </w:rPr>
              <w:t xml:space="preserve">　</w:t>
            </w:r>
            <w:r>
              <w:rPr>
                <w:rFonts w:ascii="宋体" w:hAnsi="宋体" w:cs="宋体"/>
                <w:kern w:val="0"/>
                <w:sz w:val="24"/>
              </w:rPr>
              <w:t>20103</w:t>
            </w:r>
          </w:p>
        </w:tc>
        <w:tc>
          <w:tcPr>
            <w:tcW w:w="2640" w:type="dxa"/>
            <w:vAlign w:val="center"/>
          </w:tcPr>
          <w:p w:rsidR="00DD440B" w:rsidRPr="00C54DA4" w:rsidRDefault="00DD440B" w:rsidP="00C10831">
            <w:pPr>
              <w:widowControl/>
              <w:jc w:val="left"/>
            </w:pPr>
            <w:r>
              <w:rPr>
                <w:rFonts w:ascii="宋体" w:hAnsi="宋体" w:cs="宋体" w:hint="eastAsia"/>
                <w:kern w:val="0"/>
                <w:sz w:val="24"/>
              </w:rPr>
              <w:t xml:space="preserve">　政府办公厅（室）及相关机构业务</w:t>
            </w:r>
          </w:p>
        </w:tc>
        <w:tc>
          <w:tcPr>
            <w:tcW w:w="1530" w:type="dxa"/>
            <w:vAlign w:val="center"/>
          </w:tcPr>
          <w:p w:rsidR="00DD440B" w:rsidRPr="00C54DA4" w:rsidRDefault="00DD440B" w:rsidP="00C10831">
            <w:pPr>
              <w:widowControl/>
              <w:jc w:val="left"/>
            </w:pPr>
            <w:r>
              <w:rPr>
                <w:rFonts w:ascii="宋体" w:hAnsi="宋体" w:cs="宋体"/>
                <w:kern w:val="0"/>
                <w:sz w:val="24"/>
              </w:rPr>
              <w:t>1025368</w:t>
            </w:r>
          </w:p>
        </w:tc>
        <w:tc>
          <w:tcPr>
            <w:tcW w:w="1755" w:type="dxa"/>
            <w:vAlign w:val="center"/>
          </w:tcPr>
          <w:p w:rsidR="00DD440B" w:rsidRPr="00C54DA4" w:rsidRDefault="00DD440B" w:rsidP="00C10831">
            <w:pPr>
              <w:widowControl/>
              <w:jc w:val="left"/>
            </w:pPr>
            <w:r>
              <w:rPr>
                <w:rFonts w:ascii="宋体" w:hAnsi="宋体" w:cs="宋体"/>
                <w:kern w:val="0"/>
                <w:sz w:val="24"/>
              </w:rPr>
              <w:t>800368</w:t>
            </w:r>
          </w:p>
        </w:tc>
        <w:tc>
          <w:tcPr>
            <w:tcW w:w="1665" w:type="dxa"/>
            <w:vAlign w:val="center"/>
          </w:tcPr>
          <w:p w:rsidR="00DD440B" w:rsidRPr="00C54DA4" w:rsidRDefault="00DD440B" w:rsidP="00C10831">
            <w:pPr>
              <w:widowControl/>
              <w:jc w:val="left"/>
            </w:pPr>
            <w:r>
              <w:rPr>
                <w:rFonts w:ascii="宋体" w:hAnsi="宋体" w:cs="宋体"/>
                <w:kern w:val="0"/>
                <w:sz w:val="24"/>
              </w:rPr>
              <w:t>225000</w:t>
            </w:r>
          </w:p>
        </w:tc>
      </w:tr>
      <w:tr w:rsidR="00DD440B" w:rsidRPr="00C54DA4">
        <w:trPr>
          <w:jc w:val="center"/>
        </w:trPr>
        <w:tc>
          <w:tcPr>
            <w:tcW w:w="1410" w:type="dxa"/>
            <w:vAlign w:val="center"/>
          </w:tcPr>
          <w:p w:rsidR="00DD440B" w:rsidRPr="00C54DA4" w:rsidRDefault="00DD440B" w:rsidP="00C10831">
            <w:pPr>
              <w:widowControl/>
              <w:jc w:val="left"/>
            </w:pPr>
            <w:r>
              <w:rPr>
                <w:rFonts w:ascii="宋体" w:hAnsi="宋体" w:cs="宋体" w:hint="eastAsia"/>
                <w:kern w:val="0"/>
                <w:sz w:val="24"/>
              </w:rPr>
              <w:t xml:space="preserve">　</w:t>
            </w:r>
            <w:r>
              <w:rPr>
                <w:rFonts w:ascii="宋体" w:hAnsi="宋体" w:cs="宋体"/>
                <w:kern w:val="0"/>
                <w:sz w:val="24"/>
              </w:rPr>
              <w:t>2010301</w:t>
            </w:r>
          </w:p>
        </w:tc>
        <w:tc>
          <w:tcPr>
            <w:tcW w:w="2640" w:type="dxa"/>
            <w:vAlign w:val="center"/>
          </w:tcPr>
          <w:p w:rsidR="00DD440B" w:rsidRPr="00C54DA4" w:rsidRDefault="00DD440B" w:rsidP="00C10831">
            <w:pPr>
              <w:widowControl/>
              <w:jc w:val="left"/>
            </w:pPr>
            <w:r>
              <w:rPr>
                <w:rFonts w:ascii="宋体" w:hAnsi="宋体" w:cs="宋体" w:hint="eastAsia"/>
                <w:kern w:val="0"/>
                <w:sz w:val="24"/>
              </w:rPr>
              <w:t xml:space="preserve">　　行政运行</w:t>
            </w:r>
          </w:p>
        </w:tc>
        <w:tc>
          <w:tcPr>
            <w:tcW w:w="1530" w:type="dxa"/>
            <w:vAlign w:val="center"/>
          </w:tcPr>
          <w:p w:rsidR="00DD440B" w:rsidRPr="00C54DA4" w:rsidRDefault="00DD440B" w:rsidP="00C10831">
            <w:pPr>
              <w:widowControl/>
              <w:jc w:val="left"/>
            </w:pPr>
            <w:r>
              <w:rPr>
                <w:rFonts w:ascii="宋体" w:hAnsi="宋体" w:cs="宋体"/>
                <w:kern w:val="0"/>
                <w:sz w:val="24"/>
              </w:rPr>
              <w:t>1025368</w:t>
            </w:r>
          </w:p>
        </w:tc>
        <w:tc>
          <w:tcPr>
            <w:tcW w:w="1755" w:type="dxa"/>
            <w:vAlign w:val="center"/>
          </w:tcPr>
          <w:p w:rsidR="00DD440B" w:rsidRPr="00C54DA4" w:rsidRDefault="00DD440B" w:rsidP="00C10831">
            <w:pPr>
              <w:widowControl/>
              <w:jc w:val="left"/>
            </w:pPr>
            <w:r>
              <w:rPr>
                <w:rFonts w:ascii="宋体" w:hAnsi="宋体" w:cs="宋体"/>
                <w:kern w:val="0"/>
                <w:sz w:val="24"/>
              </w:rPr>
              <w:t>800368</w:t>
            </w:r>
          </w:p>
        </w:tc>
        <w:tc>
          <w:tcPr>
            <w:tcW w:w="1665" w:type="dxa"/>
            <w:vAlign w:val="center"/>
          </w:tcPr>
          <w:p w:rsidR="00DD440B" w:rsidRPr="00C54DA4" w:rsidRDefault="00DD440B" w:rsidP="00C10831">
            <w:pPr>
              <w:widowControl/>
              <w:jc w:val="left"/>
            </w:pPr>
            <w:r>
              <w:rPr>
                <w:rFonts w:ascii="宋体" w:hAnsi="宋体" w:cs="宋体"/>
                <w:kern w:val="0"/>
                <w:sz w:val="24"/>
              </w:rPr>
              <w:t>225000</w:t>
            </w:r>
          </w:p>
        </w:tc>
      </w:tr>
    </w:tbl>
    <w:p w:rsidR="00DD440B" w:rsidRDefault="00DD440B"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DD440B" w:rsidRPr="002A0349" w:rsidRDefault="00DD440B"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DD440B" w:rsidRPr="00C54DA4" w:rsidTr="00AA6B7D">
        <w:trPr>
          <w:jc w:val="center"/>
        </w:trPr>
        <w:tc>
          <w:tcPr>
            <w:tcW w:w="717" w:type="dxa"/>
            <w:vAlign w:val="center"/>
          </w:tcPr>
          <w:p w:rsidR="00DD440B" w:rsidRPr="00C54DA4" w:rsidRDefault="00DD440B">
            <w:pPr>
              <w:widowControl/>
              <w:jc w:val="left"/>
            </w:pPr>
            <w:r>
              <w:rPr>
                <w:rFonts w:ascii="宋体" w:hAnsi="宋体" w:cs="宋体" w:hint="eastAsia"/>
                <w:kern w:val="0"/>
                <w:sz w:val="24"/>
              </w:rPr>
              <w:t xml:space="preserve">　　</w:t>
            </w:r>
          </w:p>
        </w:tc>
        <w:tc>
          <w:tcPr>
            <w:tcW w:w="3174" w:type="dxa"/>
            <w:gridSpan w:val="2"/>
            <w:vAlign w:val="center"/>
          </w:tcPr>
          <w:p w:rsidR="00DD440B" w:rsidRPr="00C54DA4" w:rsidRDefault="00DD440B">
            <w:pPr>
              <w:widowControl/>
              <w:jc w:val="left"/>
            </w:pPr>
            <w:r>
              <w:rPr>
                <w:rFonts w:ascii="宋体" w:hAnsi="宋体" w:cs="宋体" w:hint="eastAsia"/>
                <w:kern w:val="0"/>
                <w:sz w:val="24"/>
              </w:rPr>
              <w:t xml:space="preserve">　　</w:t>
            </w:r>
          </w:p>
        </w:tc>
        <w:tc>
          <w:tcPr>
            <w:tcW w:w="1543" w:type="dxa"/>
            <w:vAlign w:val="center"/>
          </w:tcPr>
          <w:p w:rsidR="00DD440B" w:rsidRPr="00C54DA4" w:rsidRDefault="00DD440B">
            <w:pPr>
              <w:widowControl/>
              <w:jc w:val="left"/>
            </w:pPr>
            <w:r>
              <w:rPr>
                <w:rFonts w:ascii="宋体" w:hAnsi="宋体" w:cs="宋体" w:hint="eastAsia"/>
                <w:kern w:val="0"/>
                <w:sz w:val="24"/>
              </w:rPr>
              <w:t xml:space="preserve">　　</w:t>
            </w:r>
          </w:p>
        </w:tc>
        <w:tc>
          <w:tcPr>
            <w:tcW w:w="1661" w:type="dxa"/>
            <w:vAlign w:val="center"/>
          </w:tcPr>
          <w:p w:rsidR="00DD440B" w:rsidRPr="00C54DA4" w:rsidRDefault="00DD440B">
            <w:pPr>
              <w:widowControl/>
              <w:jc w:val="left"/>
            </w:pPr>
            <w:r>
              <w:rPr>
                <w:rFonts w:ascii="宋体" w:hAnsi="宋体" w:cs="宋体" w:hint="eastAsia"/>
                <w:kern w:val="0"/>
                <w:sz w:val="24"/>
              </w:rPr>
              <w:t xml:space="preserve">　　</w:t>
            </w:r>
          </w:p>
        </w:tc>
        <w:tc>
          <w:tcPr>
            <w:tcW w:w="1905" w:type="dxa"/>
            <w:vAlign w:val="center"/>
          </w:tcPr>
          <w:p w:rsidR="00DD440B" w:rsidRPr="00C54DA4" w:rsidRDefault="00DD440B">
            <w:pPr>
              <w:widowControl/>
              <w:jc w:val="left"/>
            </w:pPr>
            <w:r>
              <w:rPr>
                <w:rFonts w:ascii="宋体" w:hAnsi="宋体" w:cs="宋体" w:hint="eastAsia"/>
                <w:kern w:val="0"/>
                <w:sz w:val="24"/>
              </w:rPr>
              <w:t xml:space="preserve">　　单位：元</w:t>
            </w:r>
          </w:p>
        </w:tc>
      </w:tr>
      <w:tr w:rsidR="00DD440B" w:rsidRPr="00C54DA4" w:rsidTr="00AA6B7D">
        <w:trPr>
          <w:jc w:val="center"/>
        </w:trPr>
        <w:tc>
          <w:tcPr>
            <w:tcW w:w="3891" w:type="dxa"/>
            <w:gridSpan w:val="3"/>
            <w:vAlign w:val="center"/>
          </w:tcPr>
          <w:p w:rsidR="00DD440B" w:rsidRPr="00C54DA4" w:rsidRDefault="00DD440B">
            <w:pPr>
              <w:widowControl/>
              <w:jc w:val="left"/>
            </w:pPr>
            <w:r>
              <w:rPr>
                <w:rFonts w:ascii="宋体" w:hAnsi="宋体" w:cs="宋体" w:hint="eastAsia"/>
                <w:kern w:val="0"/>
                <w:sz w:val="24"/>
              </w:rPr>
              <w:t>经济分类科目</w:t>
            </w:r>
          </w:p>
        </w:tc>
        <w:tc>
          <w:tcPr>
            <w:tcW w:w="1543" w:type="dxa"/>
            <w:vMerge w:val="restart"/>
            <w:vAlign w:val="center"/>
          </w:tcPr>
          <w:p w:rsidR="00DD440B" w:rsidRPr="00C54DA4" w:rsidRDefault="00DD440B">
            <w:pPr>
              <w:widowControl/>
              <w:jc w:val="left"/>
            </w:pPr>
            <w:r>
              <w:rPr>
                <w:rFonts w:ascii="宋体" w:hAnsi="宋体" w:cs="宋体" w:hint="eastAsia"/>
                <w:kern w:val="0"/>
                <w:sz w:val="24"/>
              </w:rPr>
              <w:t xml:space="preserve">　　预算数</w:t>
            </w:r>
          </w:p>
        </w:tc>
        <w:tc>
          <w:tcPr>
            <w:tcW w:w="3566" w:type="dxa"/>
            <w:gridSpan w:val="2"/>
            <w:vAlign w:val="center"/>
          </w:tcPr>
          <w:p w:rsidR="00DD440B" w:rsidRPr="00C54DA4" w:rsidRDefault="00DD440B">
            <w:pPr>
              <w:widowControl/>
              <w:jc w:val="left"/>
            </w:pPr>
            <w:r>
              <w:rPr>
                <w:rFonts w:ascii="宋体" w:hAnsi="宋体" w:cs="宋体" w:hint="eastAsia"/>
                <w:kern w:val="0"/>
                <w:sz w:val="24"/>
              </w:rPr>
              <w:t xml:space="preserve">　　其中</w:t>
            </w:r>
          </w:p>
        </w:tc>
      </w:tr>
      <w:tr w:rsidR="00DD440B" w:rsidRPr="00C54DA4" w:rsidTr="00AA6B7D">
        <w:trPr>
          <w:jc w:val="center"/>
        </w:trPr>
        <w:tc>
          <w:tcPr>
            <w:tcW w:w="1198" w:type="dxa"/>
            <w:gridSpan w:val="2"/>
            <w:vAlign w:val="center"/>
          </w:tcPr>
          <w:p w:rsidR="00DD440B" w:rsidRPr="00C54DA4" w:rsidRDefault="00DD440B">
            <w:pPr>
              <w:widowControl/>
              <w:jc w:val="left"/>
            </w:pPr>
            <w:r>
              <w:rPr>
                <w:rFonts w:ascii="宋体" w:hAnsi="宋体" w:cs="宋体" w:hint="eastAsia"/>
                <w:kern w:val="0"/>
                <w:sz w:val="24"/>
              </w:rPr>
              <w:t>科目编码</w:t>
            </w:r>
          </w:p>
        </w:tc>
        <w:tc>
          <w:tcPr>
            <w:tcW w:w="2693" w:type="dxa"/>
            <w:vAlign w:val="center"/>
          </w:tcPr>
          <w:p w:rsidR="00DD440B" w:rsidRPr="00C54DA4" w:rsidRDefault="00DD440B">
            <w:pPr>
              <w:widowControl/>
              <w:jc w:val="left"/>
            </w:pPr>
            <w:r>
              <w:rPr>
                <w:rFonts w:ascii="宋体" w:hAnsi="宋体" w:cs="宋体" w:hint="eastAsia"/>
                <w:kern w:val="0"/>
                <w:sz w:val="24"/>
              </w:rPr>
              <w:t>科目名称</w:t>
            </w:r>
          </w:p>
        </w:tc>
        <w:tc>
          <w:tcPr>
            <w:tcW w:w="1543" w:type="dxa"/>
            <w:vMerge/>
            <w:vAlign w:val="center"/>
          </w:tcPr>
          <w:p w:rsidR="00DD440B" w:rsidRPr="00C54DA4" w:rsidRDefault="00DD440B">
            <w:pPr>
              <w:rPr>
                <w:rFonts w:ascii="宋体"/>
                <w:sz w:val="24"/>
              </w:rPr>
            </w:pPr>
          </w:p>
        </w:tc>
        <w:tc>
          <w:tcPr>
            <w:tcW w:w="1661" w:type="dxa"/>
            <w:vAlign w:val="center"/>
          </w:tcPr>
          <w:p w:rsidR="00DD440B" w:rsidRPr="00C54DA4" w:rsidRDefault="00DD440B">
            <w:pPr>
              <w:widowControl/>
              <w:jc w:val="left"/>
            </w:pPr>
            <w:r>
              <w:rPr>
                <w:rFonts w:ascii="宋体" w:hAnsi="宋体" w:cs="宋体" w:hint="eastAsia"/>
                <w:kern w:val="0"/>
                <w:sz w:val="24"/>
              </w:rPr>
              <w:t xml:space="preserve">　　人员经费</w:t>
            </w:r>
          </w:p>
        </w:tc>
        <w:tc>
          <w:tcPr>
            <w:tcW w:w="1905" w:type="dxa"/>
            <w:vAlign w:val="center"/>
          </w:tcPr>
          <w:p w:rsidR="00DD440B" w:rsidRPr="00C54DA4" w:rsidRDefault="00DD440B">
            <w:pPr>
              <w:widowControl/>
              <w:jc w:val="left"/>
            </w:pPr>
            <w:r>
              <w:rPr>
                <w:rFonts w:ascii="宋体" w:hAnsi="宋体" w:cs="宋体" w:hint="eastAsia"/>
                <w:kern w:val="0"/>
                <w:sz w:val="24"/>
              </w:rPr>
              <w:t xml:space="preserve">　　日常公用经费</w:t>
            </w:r>
          </w:p>
        </w:tc>
      </w:tr>
      <w:tr w:rsidR="00DD440B" w:rsidRPr="00C54DA4" w:rsidTr="00AA6B7D">
        <w:trPr>
          <w:jc w:val="center"/>
        </w:trPr>
        <w:tc>
          <w:tcPr>
            <w:tcW w:w="1198" w:type="dxa"/>
            <w:gridSpan w:val="2"/>
            <w:vAlign w:val="center"/>
          </w:tcPr>
          <w:p w:rsidR="00DD440B" w:rsidRPr="00040F87" w:rsidRDefault="00DD440B" w:rsidP="002A0349">
            <w:pPr>
              <w:widowControl/>
              <w:jc w:val="left"/>
              <w:rPr>
                <w:rFonts w:ascii="宋体" w:cs="宋体"/>
                <w:kern w:val="0"/>
                <w:sz w:val="24"/>
              </w:rPr>
            </w:pPr>
          </w:p>
        </w:tc>
        <w:tc>
          <w:tcPr>
            <w:tcW w:w="2693" w:type="dxa"/>
            <w:vAlign w:val="center"/>
          </w:tcPr>
          <w:p w:rsidR="00DD440B" w:rsidRPr="00040F87" w:rsidRDefault="00DD440B"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DD440B" w:rsidRPr="00C54DA4" w:rsidRDefault="00DD440B">
            <w:pPr>
              <w:widowControl/>
              <w:jc w:val="left"/>
            </w:pPr>
            <w:r>
              <w:rPr>
                <w:rFonts w:ascii="宋体" w:hAnsi="宋体" w:cs="宋体"/>
                <w:kern w:val="0"/>
                <w:sz w:val="24"/>
              </w:rPr>
              <w:t>1025368</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DD440B" w:rsidRPr="00C54DA4" w:rsidRDefault="00DD440B">
            <w:pPr>
              <w:widowControl/>
              <w:jc w:val="left"/>
            </w:pPr>
            <w:r>
              <w:t>601858</w:t>
            </w:r>
          </w:p>
        </w:tc>
        <w:tc>
          <w:tcPr>
            <w:tcW w:w="1661" w:type="dxa"/>
            <w:vAlign w:val="center"/>
          </w:tcPr>
          <w:p w:rsidR="00DD440B" w:rsidRPr="00C54DA4" w:rsidRDefault="00DD440B" w:rsidP="00C10831">
            <w:pPr>
              <w:widowControl/>
              <w:jc w:val="left"/>
            </w:pPr>
            <w:r>
              <w:t>601858</w:t>
            </w: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DD440B" w:rsidRPr="00C54DA4" w:rsidRDefault="00DD440B">
            <w:pPr>
              <w:widowControl/>
              <w:jc w:val="left"/>
            </w:pPr>
            <w:r>
              <w:t>255204</w:t>
            </w:r>
          </w:p>
        </w:tc>
        <w:tc>
          <w:tcPr>
            <w:tcW w:w="1661" w:type="dxa"/>
            <w:vAlign w:val="center"/>
          </w:tcPr>
          <w:p w:rsidR="00DD440B" w:rsidRPr="00C54DA4" w:rsidRDefault="00DD440B" w:rsidP="00C10831">
            <w:pPr>
              <w:widowControl/>
              <w:jc w:val="left"/>
            </w:pPr>
            <w:r>
              <w:t>255204</w:t>
            </w: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DD440B" w:rsidRPr="00C54DA4" w:rsidRDefault="00DD440B">
            <w:pPr>
              <w:widowControl/>
              <w:jc w:val="left"/>
            </w:pPr>
            <w:r>
              <w:t>157452</w:t>
            </w:r>
          </w:p>
        </w:tc>
        <w:tc>
          <w:tcPr>
            <w:tcW w:w="1661" w:type="dxa"/>
            <w:vAlign w:val="center"/>
          </w:tcPr>
          <w:p w:rsidR="00DD440B" w:rsidRPr="00C54DA4" w:rsidRDefault="00DD440B" w:rsidP="00C10831">
            <w:pPr>
              <w:widowControl/>
              <w:jc w:val="left"/>
            </w:pPr>
            <w:r>
              <w:t>157452</w:t>
            </w: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DD440B" w:rsidRPr="00040F87" w:rsidRDefault="00DD440B"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DD440B" w:rsidRPr="00C54DA4" w:rsidRDefault="00DD440B">
            <w:pPr>
              <w:widowControl/>
              <w:jc w:val="left"/>
            </w:pPr>
            <w:r>
              <w:t>9277</w:t>
            </w:r>
          </w:p>
        </w:tc>
        <w:tc>
          <w:tcPr>
            <w:tcW w:w="1661" w:type="dxa"/>
            <w:vAlign w:val="center"/>
          </w:tcPr>
          <w:p w:rsidR="00DD440B" w:rsidRPr="00C54DA4" w:rsidRDefault="00DD440B" w:rsidP="00C10831">
            <w:pPr>
              <w:widowControl/>
              <w:jc w:val="left"/>
            </w:pPr>
            <w:r>
              <w:t>9277</w:t>
            </w: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DD440B" w:rsidRPr="00C54DA4" w:rsidRDefault="00DD440B">
            <w:pPr>
              <w:widowControl/>
              <w:jc w:val="left"/>
            </w:pPr>
          </w:p>
        </w:tc>
        <w:tc>
          <w:tcPr>
            <w:tcW w:w="1661" w:type="dxa"/>
            <w:vAlign w:val="center"/>
          </w:tcPr>
          <w:p w:rsidR="00DD440B" w:rsidRPr="00C54DA4" w:rsidRDefault="00DD440B" w:rsidP="00C10831">
            <w:pPr>
              <w:widowControl/>
              <w:jc w:val="left"/>
            </w:pP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DD440B" w:rsidRPr="00040F87" w:rsidRDefault="00DD440B"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DD440B" w:rsidRPr="00C54DA4" w:rsidRDefault="00DD440B">
            <w:pPr>
              <w:widowControl/>
              <w:jc w:val="left"/>
            </w:pPr>
            <w:r>
              <w:t>169609</w:t>
            </w:r>
          </w:p>
        </w:tc>
        <w:tc>
          <w:tcPr>
            <w:tcW w:w="1661" w:type="dxa"/>
            <w:vAlign w:val="center"/>
          </w:tcPr>
          <w:p w:rsidR="00DD440B" w:rsidRPr="00C54DA4" w:rsidRDefault="00DD440B" w:rsidP="00C10831">
            <w:pPr>
              <w:widowControl/>
              <w:jc w:val="left"/>
            </w:pPr>
            <w:r>
              <w:t>169609</w:t>
            </w: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DD440B" w:rsidRPr="00C54DA4" w:rsidRDefault="00DD440B">
            <w:pPr>
              <w:widowControl/>
              <w:jc w:val="left"/>
            </w:pPr>
          </w:p>
        </w:tc>
        <w:tc>
          <w:tcPr>
            <w:tcW w:w="1661" w:type="dxa"/>
            <w:vAlign w:val="center"/>
          </w:tcPr>
          <w:p w:rsidR="00DD440B" w:rsidRPr="00C54DA4" w:rsidRDefault="00DD440B" w:rsidP="00C10831">
            <w:pPr>
              <w:widowControl/>
              <w:jc w:val="left"/>
            </w:pP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DD440B" w:rsidRPr="00C54DA4" w:rsidRDefault="00DD440B">
            <w:pPr>
              <w:widowControl/>
              <w:jc w:val="left"/>
            </w:pPr>
          </w:p>
        </w:tc>
        <w:tc>
          <w:tcPr>
            <w:tcW w:w="1661" w:type="dxa"/>
            <w:vAlign w:val="center"/>
          </w:tcPr>
          <w:p w:rsidR="00DD440B" w:rsidRPr="00C54DA4" w:rsidRDefault="00DD440B" w:rsidP="00C10831">
            <w:pPr>
              <w:widowControl/>
              <w:jc w:val="left"/>
            </w:pP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DD440B" w:rsidRPr="00C54DA4" w:rsidRDefault="00DD440B">
            <w:pPr>
              <w:widowControl/>
              <w:jc w:val="left"/>
            </w:pPr>
            <w:r>
              <w:t>0</w:t>
            </w:r>
          </w:p>
        </w:tc>
        <w:tc>
          <w:tcPr>
            <w:tcW w:w="1661" w:type="dxa"/>
            <w:vAlign w:val="center"/>
          </w:tcPr>
          <w:p w:rsidR="00DD440B" w:rsidRPr="00C54DA4" w:rsidRDefault="00DD440B" w:rsidP="00C10831">
            <w:pPr>
              <w:widowControl/>
              <w:jc w:val="left"/>
            </w:pPr>
            <w:r>
              <w:t>0</w:t>
            </w: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DD440B" w:rsidRPr="00C54DA4" w:rsidRDefault="00DD440B">
            <w:pPr>
              <w:widowControl/>
              <w:jc w:val="left"/>
            </w:pPr>
            <w:r>
              <w:t>49519</w:t>
            </w:r>
          </w:p>
        </w:tc>
        <w:tc>
          <w:tcPr>
            <w:tcW w:w="1661" w:type="dxa"/>
            <w:vAlign w:val="center"/>
          </w:tcPr>
          <w:p w:rsidR="00DD440B" w:rsidRPr="00C54DA4" w:rsidRDefault="00DD440B" w:rsidP="00C10831">
            <w:pPr>
              <w:widowControl/>
              <w:jc w:val="left"/>
            </w:pPr>
            <w:r>
              <w:t>49519</w:t>
            </w: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DD440B" w:rsidRPr="00C54DA4" w:rsidRDefault="00DD440B" w:rsidP="00C33AF8">
            <w:pPr>
              <w:widowControl/>
              <w:jc w:val="left"/>
            </w:pPr>
            <w:r w:rsidRPr="00C54DA4">
              <w:t xml:space="preserve"> </w:t>
            </w:r>
            <w:r>
              <w:t>0</w:t>
            </w:r>
          </w:p>
        </w:tc>
        <w:tc>
          <w:tcPr>
            <w:tcW w:w="1661" w:type="dxa"/>
            <w:vAlign w:val="center"/>
          </w:tcPr>
          <w:p w:rsidR="00DD440B" w:rsidRPr="00C54DA4" w:rsidRDefault="00DD440B" w:rsidP="00C10831">
            <w:pPr>
              <w:widowControl/>
              <w:jc w:val="left"/>
            </w:pPr>
            <w:r w:rsidRPr="00C54DA4">
              <w:t xml:space="preserve"> </w:t>
            </w:r>
            <w:r>
              <w:t>0</w:t>
            </w:r>
          </w:p>
        </w:tc>
        <w:tc>
          <w:tcPr>
            <w:tcW w:w="1905" w:type="dxa"/>
            <w:vAlign w:val="center"/>
          </w:tcPr>
          <w:p w:rsidR="00DD440B" w:rsidRPr="00C54DA4" w:rsidRDefault="00DD440B">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DD440B" w:rsidRPr="00C54DA4" w:rsidRDefault="00DD440B">
            <w:pPr>
              <w:widowControl/>
              <w:jc w:val="left"/>
            </w:pPr>
            <w:r>
              <w:t>148991</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t>148991</w:t>
            </w:r>
          </w:p>
        </w:tc>
      </w:tr>
      <w:tr w:rsidR="00DD440B" w:rsidRPr="00C54DA4" w:rsidTr="00AA6B7D">
        <w:trPr>
          <w:jc w:val="center"/>
        </w:trPr>
        <w:tc>
          <w:tcPr>
            <w:tcW w:w="1198" w:type="dxa"/>
            <w:gridSpan w:val="2"/>
            <w:vAlign w:val="center"/>
          </w:tcPr>
          <w:p w:rsidR="00DD440B" w:rsidRPr="00040F87" w:rsidRDefault="00DD440B"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DD440B" w:rsidRPr="00040F87" w:rsidRDefault="00DD440B"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DD440B" w:rsidRPr="00C54DA4" w:rsidRDefault="00DD440B" w:rsidP="0022746B">
            <w:pPr>
              <w:widowControl/>
              <w:jc w:val="left"/>
            </w:pPr>
            <w:r w:rsidRPr="00C54DA4">
              <w:t xml:space="preserve"> </w:t>
            </w:r>
            <w:r>
              <w:t>3500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rsidRPr="00C54DA4">
              <w:t xml:space="preserve"> </w:t>
            </w:r>
            <w:r>
              <w:t>3500</w:t>
            </w:r>
          </w:p>
        </w:tc>
      </w:tr>
      <w:tr w:rsidR="00DD440B" w:rsidRPr="00C54DA4" w:rsidTr="00AA6B7D">
        <w:trPr>
          <w:jc w:val="center"/>
        </w:trPr>
        <w:tc>
          <w:tcPr>
            <w:tcW w:w="1198" w:type="dxa"/>
            <w:gridSpan w:val="2"/>
            <w:vAlign w:val="center"/>
          </w:tcPr>
          <w:p w:rsidR="00DD440B" w:rsidRPr="00040F87" w:rsidRDefault="00DD440B"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DD440B" w:rsidRPr="00040F87" w:rsidRDefault="00DD440B"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DD440B" w:rsidRPr="00C54DA4" w:rsidRDefault="00DD440B" w:rsidP="00C33AF8">
            <w:pPr>
              <w:widowControl/>
              <w:jc w:val="left"/>
            </w:pPr>
            <w:r>
              <w:t>4900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t>4900</w:t>
            </w:r>
          </w:p>
        </w:tc>
      </w:tr>
      <w:tr w:rsidR="00DD440B" w:rsidRPr="00C54DA4" w:rsidTr="00AA6B7D">
        <w:trPr>
          <w:jc w:val="center"/>
        </w:trPr>
        <w:tc>
          <w:tcPr>
            <w:tcW w:w="1198" w:type="dxa"/>
            <w:gridSpan w:val="2"/>
            <w:vAlign w:val="center"/>
          </w:tcPr>
          <w:p w:rsidR="00DD440B" w:rsidRDefault="00DD440B"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DD440B" w:rsidRDefault="00DD440B"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DD440B" w:rsidRPr="00C54DA4" w:rsidRDefault="00DD440B" w:rsidP="00C33AF8">
            <w:pPr>
              <w:widowControl/>
              <w:jc w:val="left"/>
            </w:pPr>
            <w:r>
              <w:t>7140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t>7140</w:t>
            </w:r>
          </w:p>
        </w:tc>
      </w:tr>
      <w:tr w:rsidR="00DD440B" w:rsidRPr="00C54DA4" w:rsidTr="00AA6B7D">
        <w:trPr>
          <w:jc w:val="center"/>
        </w:trPr>
        <w:tc>
          <w:tcPr>
            <w:tcW w:w="1198" w:type="dxa"/>
            <w:gridSpan w:val="2"/>
            <w:vAlign w:val="center"/>
          </w:tcPr>
          <w:p w:rsidR="00DD440B" w:rsidRDefault="00DD440B"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DD440B" w:rsidRDefault="00DD440B"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DD440B" w:rsidRPr="00C54DA4" w:rsidRDefault="00DD440B" w:rsidP="00C33AF8">
            <w:pPr>
              <w:widowControl/>
              <w:jc w:val="left"/>
            </w:pPr>
            <w:r>
              <w:t>17860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t>17860</w:t>
            </w: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DD440B" w:rsidRPr="00040F87" w:rsidRDefault="00DD440B"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DD440B" w:rsidRPr="00C54DA4" w:rsidRDefault="00DD440B" w:rsidP="00C33AF8">
            <w:pPr>
              <w:widowControl/>
              <w:jc w:val="left"/>
            </w:pPr>
            <w:r>
              <w:t>16800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t>16800</w:t>
            </w:r>
          </w:p>
        </w:tc>
      </w:tr>
      <w:tr w:rsidR="00DD440B" w:rsidRPr="00C54DA4" w:rsidTr="00AA6B7D">
        <w:trPr>
          <w:jc w:val="center"/>
        </w:trPr>
        <w:tc>
          <w:tcPr>
            <w:tcW w:w="1198" w:type="dxa"/>
            <w:gridSpan w:val="2"/>
            <w:vAlign w:val="center"/>
          </w:tcPr>
          <w:p w:rsidR="00DD440B" w:rsidRPr="00040F87" w:rsidRDefault="00DD440B"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DD440B" w:rsidRPr="00040F87" w:rsidRDefault="00DD440B"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DD440B" w:rsidRPr="00C54DA4" w:rsidRDefault="00DD440B" w:rsidP="00AA6B7D">
            <w:pPr>
              <w:widowControl/>
              <w:jc w:val="left"/>
            </w:pPr>
            <w:r w:rsidRPr="00C54DA4">
              <w:t xml:space="preserve">  </w:t>
            </w:r>
            <w:r>
              <w:t>70000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rsidRPr="00C54DA4">
              <w:t xml:space="preserve">  </w:t>
            </w:r>
            <w:r>
              <w:t>70000</w:t>
            </w: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DD440B" w:rsidRPr="00C54DA4" w:rsidRDefault="00DD440B" w:rsidP="00DE4741">
            <w:pPr>
              <w:widowControl/>
              <w:jc w:val="left"/>
            </w:pPr>
            <w:r w:rsidRPr="00C54DA4">
              <w:t xml:space="preserve"> </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rsidRPr="00C54DA4">
              <w:t xml:space="preserve"> </w:t>
            </w: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DD440B" w:rsidRPr="00C54DA4" w:rsidRDefault="00DD440B">
            <w:pPr>
              <w:widowControl/>
              <w:jc w:val="left"/>
            </w:pPr>
            <w:r>
              <w:t>6190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t>6190</w:t>
            </w: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DD440B" w:rsidRPr="00C54DA4" w:rsidRDefault="00DD440B" w:rsidP="00C33AF8">
            <w:pPr>
              <w:widowControl/>
              <w:jc w:val="left"/>
            </w:pPr>
            <w:r w:rsidRPr="00C54DA4">
              <w:t xml:space="preserve">  </w:t>
            </w:r>
            <w:r>
              <w:t>20000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rsidRPr="00C54DA4">
              <w:t xml:space="preserve">  </w:t>
            </w:r>
            <w:r>
              <w:t>20000</w:t>
            </w: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DD440B" w:rsidRPr="00C54DA4" w:rsidRDefault="00DD440B">
            <w:pPr>
              <w:widowControl/>
              <w:jc w:val="left"/>
            </w:pPr>
            <w:r>
              <w:t>15955</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t>15955</w:t>
            </w: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kern w:val="0"/>
                <w:sz w:val="24"/>
              </w:rPr>
              <w:lastRenderedPageBreak/>
              <w:t>30229</w:t>
            </w:r>
          </w:p>
        </w:tc>
        <w:tc>
          <w:tcPr>
            <w:tcW w:w="2693" w:type="dxa"/>
            <w:vAlign w:val="center"/>
          </w:tcPr>
          <w:p w:rsidR="00DD440B" w:rsidRPr="00040F87" w:rsidRDefault="00DD440B"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DD440B" w:rsidRPr="00C54DA4" w:rsidRDefault="00DD440B" w:rsidP="001A5EDF">
            <w:pPr>
              <w:widowControl/>
              <w:ind w:firstLineChars="100" w:firstLine="210"/>
              <w:jc w:val="left"/>
            </w:pPr>
            <w:r>
              <w:t>10316</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1A5EDF">
            <w:pPr>
              <w:widowControl/>
              <w:ind w:firstLineChars="100" w:firstLine="210"/>
              <w:jc w:val="left"/>
            </w:pPr>
            <w:r>
              <w:t>10316</w:t>
            </w:r>
          </w:p>
        </w:tc>
      </w:tr>
      <w:tr w:rsidR="00DD440B" w:rsidRPr="00C54DA4" w:rsidTr="00AA6B7D">
        <w:trPr>
          <w:jc w:val="center"/>
        </w:trPr>
        <w:tc>
          <w:tcPr>
            <w:tcW w:w="1198" w:type="dxa"/>
            <w:gridSpan w:val="2"/>
            <w:vAlign w:val="center"/>
          </w:tcPr>
          <w:p w:rsidR="00DD440B" w:rsidRDefault="00DD440B"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DD440B" w:rsidRDefault="00DD440B"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DD440B" w:rsidRPr="00C54DA4" w:rsidRDefault="00DD440B" w:rsidP="004603AF">
            <w:pPr>
              <w:widowControl/>
              <w:jc w:val="left"/>
            </w:pP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p>
        </w:tc>
      </w:tr>
      <w:tr w:rsidR="00DD440B" w:rsidRPr="00C54DA4" w:rsidTr="00AA6B7D">
        <w:trPr>
          <w:jc w:val="center"/>
        </w:trPr>
        <w:tc>
          <w:tcPr>
            <w:tcW w:w="1198" w:type="dxa"/>
            <w:gridSpan w:val="2"/>
            <w:vAlign w:val="center"/>
          </w:tcPr>
          <w:p w:rsidR="00DD440B" w:rsidRPr="00040F87" w:rsidRDefault="00DD440B"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DD440B" w:rsidRPr="00040F87" w:rsidRDefault="00DD440B"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DD440B" w:rsidRPr="00C54DA4" w:rsidRDefault="00DD440B" w:rsidP="004603AF">
            <w:pPr>
              <w:widowControl/>
              <w:jc w:val="left"/>
            </w:pPr>
            <w:r>
              <w:t>0</w:t>
            </w: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C10831">
            <w:pPr>
              <w:widowControl/>
              <w:jc w:val="left"/>
            </w:pPr>
            <w:r>
              <w:t>0</w:t>
            </w:r>
          </w:p>
        </w:tc>
      </w:tr>
      <w:tr w:rsidR="00DD440B" w:rsidRPr="00C54DA4" w:rsidTr="00AA6B7D">
        <w:trPr>
          <w:jc w:val="center"/>
        </w:trPr>
        <w:tc>
          <w:tcPr>
            <w:tcW w:w="1198" w:type="dxa"/>
            <w:gridSpan w:val="2"/>
            <w:vAlign w:val="center"/>
          </w:tcPr>
          <w:p w:rsidR="00DD440B" w:rsidRPr="00040F87" w:rsidRDefault="00DD440B"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DD440B" w:rsidRPr="00040F87" w:rsidRDefault="00DD440B"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DD440B" w:rsidRPr="00C54DA4" w:rsidRDefault="00DD440B">
            <w:pPr>
              <w:widowControl/>
              <w:jc w:val="left"/>
            </w:pP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2A0349">
            <w:pPr>
              <w:widowControl/>
              <w:jc w:val="left"/>
            </w:pPr>
          </w:p>
        </w:tc>
      </w:tr>
      <w:tr w:rsidR="00DD440B" w:rsidRPr="00C54DA4" w:rsidTr="00AA6B7D">
        <w:trPr>
          <w:jc w:val="center"/>
        </w:trPr>
        <w:tc>
          <w:tcPr>
            <w:tcW w:w="1198" w:type="dxa"/>
            <w:gridSpan w:val="2"/>
            <w:vAlign w:val="center"/>
          </w:tcPr>
          <w:p w:rsidR="00DD440B" w:rsidRPr="00040F87" w:rsidRDefault="00DD440B"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DD440B" w:rsidRPr="00040F87" w:rsidRDefault="00DD440B"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DD440B" w:rsidRPr="00C54DA4" w:rsidRDefault="00DD440B">
            <w:pPr>
              <w:widowControl/>
              <w:jc w:val="left"/>
            </w:pP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2A0349">
            <w:pPr>
              <w:widowControl/>
              <w:jc w:val="left"/>
            </w:pPr>
          </w:p>
        </w:tc>
      </w:tr>
      <w:tr w:rsidR="00DD440B" w:rsidRPr="00C54DA4" w:rsidTr="00AA6B7D">
        <w:trPr>
          <w:jc w:val="center"/>
        </w:trPr>
        <w:tc>
          <w:tcPr>
            <w:tcW w:w="1198" w:type="dxa"/>
            <w:gridSpan w:val="2"/>
            <w:vAlign w:val="center"/>
          </w:tcPr>
          <w:p w:rsidR="00DD440B" w:rsidRPr="00040F87" w:rsidRDefault="00DD440B"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DD440B" w:rsidRPr="00040F87" w:rsidRDefault="00DD440B"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DD440B" w:rsidRPr="00C54DA4" w:rsidRDefault="00DD440B" w:rsidP="001A5EDF">
            <w:pPr>
              <w:widowControl/>
              <w:ind w:firstLineChars="100" w:firstLine="210"/>
              <w:jc w:val="left"/>
            </w:pPr>
          </w:p>
        </w:tc>
        <w:tc>
          <w:tcPr>
            <w:tcW w:w="1661" w:type="dxa"/>
            <w:vAlign w:val="center"/>
          </w:tcPr>
          <w:p w:rsidR="00DD440B" w:rsidRPr="00C54DA4" w:rsidRDefault="00DD440B">
            <w:pPr>
              <w:widowControl/>
              <w:jc w:val="left"/>
            </w:pPr>
          </w:p>
        </w:tc>
        <w:tc>
          <w:tcPr>
            <w:tcW w:w="1905" w:type="dxa"/>
            <w:vAlign w:val="center"/>
          </w:tcPr>
          <w:p w:rsidR="00DD440B" w:rsidRPr="00C54DA4" w:rsidRDefault="00DD440B" w:rsidP="001A5EDF">
            <w:pPr>
              <w:widowControl/>
              <w:ind w:firstLineChars="100" w:firstLine="210"/>
              <w:jc w:val="left"/>
            </w:pPr>
          </w:p>
        </w:tc>
      </w:tr>
    </w:tbl>
    <w:p w:rsidR="00DD440B" w:rsidRDefault="00DD440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DD440B" w:rsidRPr="00C54DA4">
        <w:trPr>
          <w:jc w:val="center"/>
        </w:trPr>
        <w:tc>
          <w:tcPr>
            <w:tcW w:w="5325" w:type="dxa"/>
            <w:vAlign w:val="center"/>
          </w:tcPr>
          <w:p w:rsidR="00DD440B" w:rsidRPr="00C54DA4" w:rsidRDefault="00DD440B">
            <w:pPr>
              <w:widowControl/>
              <w:jc w:val="left"/>
            </w:pPr>
            <w:r>
              <w:rPr>
                <w:rFonts w:ascii="宋体" w:hAnsi="宋体" w:cs="宋体" w:hint="eastAsia"/>
                <w:kern w:val="0"/>
                <w:sz w:val="24"/>
              </w:rPr>
              <w:t xml:space="preserve">　　</w:t>
            </w:r>
          </w:p>
        </w:tc>
        <w:tc>
          <w:tcPr>
            <w:tcW w:w="3675" w:type="dxa"/>
            <w:vAlign w:val="center"/>
          </w:tcPr>
          <w:p w:rsidR="00DD440B" w:rsidRPr="00C54DA4" w:rsidRDefault="00DD440B">
            <w:pPr>
              <w:widowControl/>
              <w:jc w:val="left"/>
            </w:pPr>
            <w:r>
              <w:rPr>
                <w:rFonts w:ascii="宋体" w:hAnsi="宋体" w:cs="宋体" w:hint="eastAsia"/>
                <w:kern w:val="0"/>
                <w:sz w:val="24"/>
              </w:rPr>
              <w:t xml:space="preserve">　　单位：元</w:t>
            </w:r>
          </w:p>
        </w:tc>
      </w:tr>
      <w:tr w:rsidR="00DD440B" w:rsidRPr="00C54DA4">
        <w:trPr>
          <w:jc w:val="center"/>
        </w:trPr>
        <w:tc>
          <w:tcPr>
            <w:tcW w:w="5325" w:type="dxa"/>
            <w:vAlign w:val="center"/>
          </w:tcPr>
          <w:p w:rsidR="00DD440B" w:rsidRPr="00C54DA4" w:rsidRDefault="00DD440B">
            <w:pPr>
              <w:widowControl/>
              <w:jc w:val="left"/>
            </w:pPr>
            <w:r>
              <w:rPr>
                <w:rFonts w:ascii="宋体" w:hAnsi="宋体" w:cs="宋体" w:hint="eastAsia"/>
                <w:kern w:val="0"/>
                <w:sz w:val="24"/>
              </w:rPr>
              <w:t xml:space="preserve">　　项目</w:t>
            </w:r>
          </w:p>
        </w:tc>
        <w:tc>
          <w:tcPr>
            <w:tcW w:w="3675" w:type="dxa"/>
            <w:vAlign w:val="center"/>
          </w:tcPr>
          <w:p w:rsidR="00DD440B" w:rsidRPr="00C54DA4" w:rsidRDefault="00DD440B">
            <w:pPr>
              <w:widowControl/>
              <w:jc w:val="left"/>
            </w:pPr>
            <w:r>
              <w:rPr>
                <w:rFonts w:ascii="宋体" w:hAnsi="宋体" w:cs="宋体" w:hint="eastAsia"/>
                <w:kern w:val="0"/>
                <w:sz w:val="24"/>
              </w:rPr>
              <w:t xml:space="preserve">　　预算数</w:t>
            </w:r>
          </w:p>
        </w:tc>
      </w:tr>
      <w:tr w:rsidR="00DD440B" w:rsidRPr="00C54DA4">
        <w:trPr>
          <w:jc w:val="center"/>
        </w:trPr>
        <w:tc>
          <w:tcPr>
            <w:tcW w:w="5325" w:type="dxa"/>
            <w:vAlign w:val="center"/>
          </w:tcPr>
          <w:p w:rsidR="00DD440B" w:rsidRPr="00C54DA4" w:rsidRDefault="00DD440B">
            <w:pPr>
              <w:widowControl/>
              <w:jc w:val="left"/>
            </w:pPr>
            <w:r>
              <w:rPr>
                <w:rFonts w:ascii="宋体" w:hAnsi="宋体" w:cs="宋体" w:hint="eastAsia"/>
                <w:kern w:val="0"/>
                <w:sz w:val="24"/>
              </w:rPr>
              <w:t xml:space="preserve">　　合计</w:t>
            </w:r>
          </w:p>
        </w:tc>
        <w:tc>
          <w:tcPr>
            <w:tcW w:w="3675" w:type="dxa"/>
            <w:vAlign w:val="center"/>
          </w:tcPr>
          <w:p w:rsidR="00DD440B" w:rsidRPr="00C54DA4" w:rsidRDefault="00DD440B" w:rsidP="002577A1">
            <w:pPr>
              <w:widowControl/>
              <w:jc w:val="left"/>
            </w:pPr>
            <w:r>
              <w:rPr>
                <w:rFonts w:ascii="宋体" w:hAnsi="宋体" w:cs="宋体" w:hint="eastAsia"/>
                <w:kern w:val="0"/>
                <w:sz w:val="24"/>
              </w:rPr>
              <w:t xml:space="preserve">　</w:t>
            </w:r>
            <w:r w:rsidR="001A5EDF">
              <w:rPr>
                <w:rFonts w:ascii="宋体" w:hAnsi="宋体" w:cs="宋体" w:hint="eastAsia"/>
                <w:kern w:val="0"/>
                <w:sz w:val="24"/>
              </w:rPr>
              <w:t xml:space="preserve"> </w:t>
            </w:r>
            <w:r>
              <w:rPr>
                <w:rFonts w:ascii="宋体" w:hAnsi="宋体" w:cs="宋体"/>
                <w:kern w:val="0"/>
                <w:sz w:val="24"/>
              </w:rPr>
              <w:t>20000</w:t>
            </w:r>
          </w:p>
        </w:tc>
      </w:tr>
      <w:tr w:rsidR="00DD440B" w:rsidRPr="00C54DA4">
        <w:trPr>
          <w:jc w:val="center"/>
        </w:trPr>
        <w:tc>
          <w:tcPr>
            <w:tcW w:w="5325" w:type="dxa"/>
            <w:vAlign w:val="center"/>
          </w:tcPr>
          <w:p w:rsidR="00DD440B" w:rsidRPr="00C54DA4" w:rsidRDefault="00DD440B">
            <w:pPr>
              <w:widowControl/>
              <w:jc w:val="left"/>
            </w:pPr>
            <w:r>
              <w:rPr>
                <w:rFonts w:ascii="宋体" w:hAnsi="宋体" w:cs="宋体" w:hint="eastAsia"/>
                <w:kern w:val="0"/>
                <w:sz w:val="24"/>
              </w:rPr>
              <w:t xml:space="preserve">　　因公出国（境）费</w:t>
            </w:r>
          </w:p>
        </w:tc>
        <w:tc>
          <w:tcPr>
            <w:tcW w:w="3675" w:type="dxa"/>
            <w:vAlign w:val="center"/>
          </w:tcPr>
          <w:p w:rsidR="00DD440B" w:rsidRPr="00C54DA4" w:rsidRDefault="00DD440B">
            <w:pPr>
              <w:widowControl/>
              <w:jc w:val="left"/>
            </w:pPr>
            <w:r>
              <w:rPr>
                <w:rFonts w:ascii="宋体" w:hAnsi="宋体" w:cs="宋体" w:hint="eastAsia"/>
                <w:kern w:val="0"/>
                <w:sz w:val="24"/>
              </w:rPr>
              <w:t xml:space="preserve">　</w:t>
            </w:r>
            <w:r w:rsidR="001A5EDF">
              <w:rPr>
                <w:rFonts w:ascii="宋体" w:hAnsi="宋体" w:cs="宋体" w:hint="eastAsia"/>
                <w:kern w:val="0"/>
                <w:sz w:val="24"/>
              </w:rPr>
              <w:t xml:space="preserve"> </w:t>
            </w:r>
            <w:r>
              <w:rPr>
                <w:rFonts w:ascii="宋体" w:hAnsi="宋体" w:cs="宋体"/>
                <w:kern w:val="0"/>
                <w:sz w:val="24"/>
              </w:rPr>
              <w:t xml:space="preserve"> 0</w:t>
            </w:r>
          </w:p>
        </w:tc>
      </w:tr>
      <w:tr w:rsidR="00DD440B" w:rsidRPr="00C54DA4">
        <w:trPr>
          <w:jc w:val="center"/>
        </w:trPr>
        <w:tc>
          <w:tcPr>
            <w:tcW w:w="5325" w:type="dxa"/>
            <w:vAlign w:val="center"/>
          </w:tcPr>
          <w:p w:rsidR="00DD440B" w:rsidRPr="00C54DA4" w:rsidRDefault="00DD440B">
            <w:pPr>
              <w:widowControl/>
              <w:jc w:val="left"/>
            </w:pPr>
            <w:r>
              <w:rPr>
                <w:rFonts w:ascii="宋体" w:hAnsi="宋体" w:cs="宋体" w:hint="eastAsia"/>
                <w:kern w:val="0"/>
                <w:sz w:val="24"/>
              </w:rPr>
              <w:t xml:space="preserve">　　公务接待费</w:t>
            </w:r>
          </w:p>
        </w:tc>
        <w:tc>
          <w:tcPr>
            <w:tcW w:w="3675" w:type="dxa"/>
            <w:vAlign w:val="center"/>
          </w:tcPr>
          <w:p w:rsidR="00DD440B" w:rsidRPr="00C54DA4" w:rsidRDefault="00DD440B" w:rsidP="00DE4741">
            <w:pPr>
              <w:widowControl/>
              <w:jc w:val="left"/>
            </w:pPr>
            <w:r>
              <w:rPr>
                <w:rFonts w:ascii="宋体" w:hAnsi="宋体" w:cs="宋体" w:hint="eastAsia"/>
                <w:kern w:val="0"/>
                <w:sz w:val="24"/>
              </w:rPr>
              <w:t xml:space="preserve">　　</w:t>
            </w:r>
            <w:r>
              <w:rPr>
                <w:rFonts w:ascii="宋体" w:hAnsi="宋体" w:cs="宋体"/>
                <w:kern w:val="0"/>
                <w:sz w:val="24"/>
              </w:rPr>
              <w:t>20000</w:t>
            </w:r>
          </w:p>
        </w:tc>
      </w:tr>
      <w:tr w:rsidR="00DD440B" w:rsidRPr="00C54DA4">
        <w:trPr>
          <w:jc w:val="center"/>
        </w:trPr>
        <w:tc>
          <w:tcPr>
            <w:tcW w:w="5325" w:type="dxa"/>
            <w:vAlign w:val="center"/>
          </w:tcPr>
          <w:p w:rsidR="00DD440B" w:rsidRPr="00C54DA4" w:rsidRDefault="00DD440B">
            <w:pPr>
              <w:widowControl/>
              <w:jc w:val="left"/>
            </w:pPr>
            <w:r>
              <w:rPr>
                <w:rFonts w:ascii="宋体" w:hAnsi="宋体" w:cs="宋体" w:hint="eastAsia"/>
                <w:kern w:val="0"/>
                <w:sz w:val="24"/>
              </w:rPr>
              <w:t xml:space="preserve">　　公务用车购置及运行费</w:t>
            </w:r>
          </w:p>
        </w:tc>
        <w:tc>
          <w:tcPr>
            <w:tcW w:w="36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5325" w:type="dxa"/>
            <w:vAlign w:val="center"/>
          </w:tcPr>
          <w:p w:rsidR="00DD440B" w:rsidRPr="00C54DA4" w:rsidRDefault="00DD440B">
            <w:pPr>
              <w:widowControl/>
              <w:jc w:val="left"/>
            </w:pPr>
            <w:r>
              <w:rPr>
                <w:rFonts w:ascii="宋体" w:hAnsi="宋体" w:cs="宋体" w:hint="eastAsia"/>
                <w:kern w:val="0"/>
                <w:sz w:val="24"/>
              </w:rPr>
              <w:t xml:space="preserve">　　其中：公务用车运行维护费</w:t>
            </w:r>
          </w:p>
        </w:tc>
        <w:tc>
          <w:tcPr>
            <w:tcW w:w="36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532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bl>
    <w:p w:rsidR="00DD440B" w:rsidRDefault="00DD440B">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黄石港文体局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DD440B" w:rsidRPr="00C54DA4">
        <w:trPr>
          <w:jc w:val="center"/>
        </w:trPr>
        <w:tc>
          <w:tcPr>
            <w:tcW w:w="1380" w:type="dxa"/>
            <w:vAlign w:val="center"/>
          </w:tcPr>
          <w:p w:rsidR="00DD440B" w:rsidRPr="00C54DA4" w:rsidRDefault="00DD440B">
            <w:pPr>
              <w:widowControl/>
              <w:jc w:val="left"/>
            </w:pPr>
            <w:r>
              <w:rPr>
                <w:rFonts w:ascii="宋体" w:hAnsi="宋体" w:cs="宋体" w:hint="eastAsia"/>
                <w:kern w:val="0"/>
                <w:sz w:val="24"/>
              </w:rPr>
              <w:t xml:space="preserve">　　</w:t>
            </w:r>
          </w:p>
        </w:tc>
        <w:tc>
          <w:tcPr>
            <w:tcW w:w="2370" w:type="dxa"/>
            <w:vAlign w:val="center"/>
          </w:tcPr>
          <w:p w:rsidR="00DD440B" w:rsidRPr="00C54DA4" w:rsidRDefault="00DD440B">
            <w:pPr>
              <w:widowControl/>
              <w:jc w:val="left"/>
            </w:pPr>
            <w:r>
              <w:rPr>
                <w:rFonts w:ascii="宋体" w:hAnsi="宋体" w:cs="宋体" w:hint="eastAsia"/>
                <w:kern w:val="0"/>
                <w:sz w:val="24"/>
              </w:rPr>
              <w:t xml:space="preserve">　　</w:t>
            </w:r>
          </w:p>
        </w:tc>
        <w:tc>
          <w:tcPr>
            <w:tcW w:w="1530" w:type="dxa"/>
            <w:vAlign w:val="center"/>
          </w:tcPr>
          <w:p w:rsidR="00DD440B" w:rsidRPr="00C54DA4" w:rsidRDefault="00DD440B">
            <w:pPr>
              <w:widowControl/>
              <w:jc w:val="left"/>
            </w:pPr>
            <w:r>
              <w:rPr>
                <w:rFonts w:ascii="宋体" w:hAnsi="宋体" w:cs="宋体" w:hint="eastAsia"/>
                <w:kern w:val="0"/>
                <w:sz w:val="24"/>
              </w:rPr>
              <w:t xml:space="preserve">　　</w:t>
            </w:r>
          </w:p>
        </w:tc>
        <w:tc>
          <w:tcPr>
            <w:tcW w:w="1695" w:type="dxa"/>
            <w:vAlign w:val="center"/>
          </w:tcPr>
          <w:p w:rsidR="00DD440B" w:rsidRPr="00C54DA4" w:rsidRDefault="00DD440B">
            <w:pPr>
              <w:widowControl/>
              <w:jc w:val="left"/>
            </w:pPr>
            <w:r>
              <w:rPr>
                <w:rFonts w:ascii="宋体" w:hAnsi="宋体" w:cs="宋体" w:hint="eastAsia"/>
                <w:kern w:val="0"/>
                <w:sz w:val="24"/>
              </w:rPr>
              <w:t xml:space="preserve">　　</w:t>
            </w:r>
          </w:p>
        </w:tc>
        <w:tc>
          <w:tcPr>
            <w:tcW w:w="2025" w:type="dxa"/>
            <w:vAlign w:val="center"/>
          </w:tcPr>
          <w:p w:rsidR="00DD440B" w:rsidRPr="00C54DA4" w:rsidRDefault="00DD440B">
            <w:pPr>
              <w:widowControl/>
              <w:jc w:val="left"/>
            </w:pPr>
            <w:r>
              <w:rPr>
                <w:rFonts w:ascii="宋体" w:hAnsi="宋体" w:cs="宋体" w:hint="eastAsia"/>
                <w:kern w:val="0"/>
                <w:sz w:val="24"/>
              </w:rPr>
              <w:t xml:space="preserve">　　单位元</w:t>
            </w:r>
          </w:p>
        </w:tc>
      </w:tr>
      <w:tr w:rsidR="00DD440B" w:rsidRPr="00C54DA4">
        <w:trPr>
          <w:jc w:val="center"/>
        </w:trPr>
        <w:tc>
          <w:tcPr>
            <w:tcW w:w="3750" w:type="dxa"/>
            <w:gridSpan w:val="2"/>
            <w:vAlign w:val="center"/>
          </w:tcPr>
          <w:p w:rsidR="00DD440B" w:rsidRPr="00C54DA4" w:rsidRDefault="00DD440B">
            <w:pPr>
              <w:widowControl/>
              <w:jc w:val="left"/>
            </w:pPr>
            <w:r>
              <w:rPr>
                <w:rFonts w:ascii="宋体" w:hAnsi="宋体" w:cs="宋体" w:hint="eastAsia"/>
                <w:kern w:val="0"/>
                <w:sz w:val="24"/>
              </w:rPr>
              <w:t>功能分类科目</w:t>
            </w:r>
          </w:p>
        </w:tc>
        <w:tc>
          <w:tcPr>
            <w:tcW w:w="1530" w:type="dxa"/>
            <w:vMerge w:val="restart"/>
            <w:vAlign w:val="center"/>
          </w:tcPr>
          <w:p w:rsidR="00DD440B" w:rsidRPr="00C54DA4" w:rsidRDefault="00DD440B">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DD440B" w:rsidRPr="00C54DA4" w:rsidRDefault="00DD440B">
            <w:pPr>
              <w:widowControl/>
              <w:jc w:val="left"/>
            </w:pPr>
            <w:r>
              <w:rPr>
                <w:rFonts w:ascii="宋体" w:hAnsi="宋体" w:cs="宋体" w:hint="eastAsia"/>
                <w:kern w:val="0"/>
                <w:sz w:val="24"/>
              </w:rPr>
              <w:t xml:space="preserve">　　其中</w:t>
            </w:r>
          </w:p>
        </w:tc>
      </w:tr>
      <w:tr w:rsidR="00DD440B" w:rsidRPr="00C54DA4">
        <w:trPr>
          <w:jc w:val="center"/>
        </w:trPr>
        <w:tc>
          <w:tcPr>
            <w:tcW w:w="1380" w:type="dxa"/>
            <w:vAlign w:val="center"/>
          </w:tcPr>
          <w:p w:rsidR="00DD440B" w:rsidRPr="00C54DA4" w:rsidRDefault="00DD440B">
            <w:pPr>
              <w:widowControl/>
              <w:jc w:val="left"/>
            </w:pPr>
            <w:r>
              <w:rPr>
                <w:rFonts w:ascii="宋体" w:hAnsi="宋体" w:cs="宋体" w:hint="eastAsia"/>
                <w:kern w:val="0"/>
                <w:sz w:val="24"/>
              </w:rPr>
              <w:t xml:space="preserve">　　科目编码</w:t>
            </w:r>
          </w:p>
        </w:tc>
        <w:tc>
          <w:tcPr>
            <w:tcW w:w="2370" w:type="dxa"/>
            <w:vAlign w:val="center"/>
          </w:tcPr>
          <w:p w:rsidR="00DD440B" w:rsidRPr="00C54DA4" w:rsidRDefault="00DD440B">
            <w:pPr>
              <w:widowControl/>
              <w:jc w:val="left"/>
            </w:pPr>
            <w:r>
              <w:rPr>
                <w:rFonts w:ascii="宋体" w:hAnsi="宋体" w:cs="宋体" w:hint="eastAsia"/>
                <w:kern w:val="0"/>
                <w:sz w:val="24"/>
              </w:rPr>
              <w:t>科目名称</w:t>
            </w:r>
          </w:p>
        </w:tc>
        <w:tc>
          <w:tcPr>
            <w:tcW w:w="1530" w:type="dxa"/>
            <w:vMerge/>
            <w:vAlign w:val="center"/>
          </w:tcPr>
          <w:p w:rsidR="00DD440B" w:rsidRPr="00C54DA4" w:rsidRDefault="00DD440B">
            <w:pPr>
              <w:rPr>
                <w:rFonts w:ascii="宋体"/>
                <w:sz w:val="24"/>
              </w:rPr>
            </w:pPr>
          </w:p>
        </w:tc>
        <w:tc>
          <w:tcPr>
            <w:tcW w:w="1695" w:type="dxa"/>
            <w:vAlign w:val="center"/>
          </w:tcPr>
          <w:p w:rsidR="00DD440B" w:rsidRPr="00C54DA4" w:rsidRDefault="00DD440B">
            <w:pPr>
              <w:widowControl/>
              <w:jc w:val="left"/>
            </w:pPr>
            <w:r>
              <w:rPr>
                <w:rFonts w:ascii="宋体" w:hAnsi="宋体" w:cs="宋体" w:hint="eastAsia"/>
                <w:kern w:val="0"/>
                <w:sz w:val="24"/>
              </w:rPr>
              <w:t xml:space="preserve">　　基本支出</w:t>
            </w:r>
          </w:p>
        </w:tc>
        <w:tc>
          <w:tcPr>
            <w:tcW w:w="2025" w:type="dxa"/>
            <w:vAlign w:val="center"/>
          </w:tcPr>
          <w:p w:rsidR="00DD440B" w:rsidRPr="00C54DA4" w:rsidRDefault="00DD440B">
            <w:pPr>
              <w:widowControl/>
              <w:jc w:val="left"/>
            </w:pPr>
            <w:r>
              <w:rPr>
                <w:rFonts w:ascii="宋体" w:hAnsi="宋体" w:cs="宋体" w:hint="eastAsia"/>
                <w:kern w:val="0"/>
                <w:sz w:val="24"/>
              </w:rPr>
              <w:t xml:space="preserve">　　项目支出</w:t>
            </w:r>
          </w:p>
        </w:tc>
      </w:tr>
      <w:tr w:rsidR="00DD440B" w:rsidRPr="00C54DA4">
        <w:trPr>
          <w:jc w:val="center"/>
        </w:trPr>
        <w:tc>
          <w:tcPr>
            <w:tcW w:w="1380" w:type="dxa"/>
            <w:vAlign w:val="center"/>
          </w:tcPr>
          <w:p w:rsidR="00DD440B" w:rsidRPr="00C54DA4" w:rsidRDefault="00DD440B">
            <w:pPr>
              <w:widowControl/>
              <w:jc w:val="left"/>
            </w:pPr>
            <w:r>
              <w:rPr>
                <w:rFonts w:ascii="宋体" w:hAnsi="宋体" w:cs="宋体" w:hint="eastAsia"/>
                <w:kern w:val="0"/>
                <w:sz w:val="24"/>
              </w:rPr>
              <w:t xml:space="preserve">　　　</w:t>
            </w:r>
          </w:p>
        </w:tc>
        <w:tc>
          <w:tcPr>
            <w:tcW w:w="2370" w:type="dxa"/>
            <w:vAlign w:val="center"/>
          </w:tcPr>
          <w:p w:rsidR="00DD440B" w:rsidRPr="00C54DA4" w:rsidRDefault="00DD440B">
            <w:pPr>
              <w:widowControl/>
              <w:jc w:val="left"/>
            </w:pPr>
            <w:r>
              <w:rPr>
                <w:rFonts w:ascii="宋体" w:hAnsi="宋体" w:cs="宋体" w:hint="eastAsia"/>
                <w:kern w:val="0"/>
                <w:sz w:val="24"/>
              </w:rPr>
              <w:t xml:space="preserve">　　　</w:t>
            </w:r>
          </w:p>
        </w:tc>
        <w:tc>
          <w:tcPr>
            <w:tcW w:w="1530"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DD440B" w:rsidRPr="00C54DA4" w:rsidRDefault="00DD440B">
            <w:pPr>
              <w:widowControl/>
              <w:jc w:val="left"/>
            </w:pPr>
            <w:r>
              <w:rPr>
                <w:rFonts w:ascii="宋体" w:hAnsi="宋体" w:cs="宋体" w:hint="eastAsia"/>
                <w:kern w:val="0"/>
                <w:sz w:val="24"/>
              </w:rPr>
              <w:t xml:space="preserve">　　　</w:t>
            </w:r>
            <w:r>
              <w:rPr>
                <w:rFonts w:ascii="宋体" w:cs="宋体"/>
                <w:kern w:val="0"/>
                <w:sz w:val="24"/>
              </w:rPr>
              <w:t>0</w:t>
            </w:r>
          </w:p>
        </w:tc>
      </w:tr>
      <w:tr w:rsidR="00DD440B" w:rsidRPr="00C54DA4">
        <w:trPr>
          <w:jc w:val="center"/>
        </w:trPr>
        <w:tc>
          <w:tcPr>
            <w:tcW w:w="1380" w:type="dxa"/>
            <w:vAlign w:val="center"/>
          </w:tcPr>
          <w:p w:rsidR="00DD440B" w:rsidRPr="00C54DA4" w:rsidRDefault="00DD440B">
            <w:pPr>
              <w:widowControl/>
              <w:jc w:val="left"/>
            </w:pPr>
            <w:r>
              <w:rPr>
                <w:rFonts w:ascii="宋体" w:hAnsi="宋体" w:cs="宋体" w:hint="eastAsia"/>
                <w:kern w:val="0"/>
                <w:sz w:val="24"/>
              </w:rPr>
              <w:t xml:space="preserve">　　　</w:t>
            </w:r>
          </w:p>
        </w:tc>
        <w:tc>
          <w:tcPr>
            <w:tcW w:w="2370" w:type="dxa"/>
            <w:vAlign w:val="center"/>
          </w:tcPr>
          <w:p w:rsidR="00DD440B" w:rsidRPr="00C54DA4" w:rsidRDefault="00DD440B">
            <w:pPr>
              <w:widowControl/>
              <w:jc w:val="left"/>
            </w:pPr>
            <w:r>
              <w:rPr>
                <w:rFonts w:ascii="宋体" w:hAnsi="宋体" w:cs="宋体" w:hint="eastAsia"/>
                <w:kern w:val="0"/>
                <w:sz w:val="24"/>
              </w:rPr>
              <w:t xml:space="preserve">　　　</w:t>
            </w:r>
          </w:p>
        </w:tc>
        <w:tc>
          <w:tcPr>
            <w:tcW w:w="1530" w:type="dxa"/>
            <w:vAlign w:val="center"/>
          </w:tcPr>
          <w:p w:rsidR="00DD440B" w:rsidRPr="00C54DA4" w:rsidRDefault="00DD440B">
            <w:pPr>
              <w:widowControl/>
              <w:jc w:val="left"/>
            </w:pPr>
            <w:r>
              <w:rPr>
                <w:rFonts w:ascii="宋体" w:hAnsi="宋体" w:cs="宋体" w:hint="eastAsia"/>
                <w:kern w:val="0"/>
                <w:sz w:val="24"/>
              </w:rPr>
              <w:t xml:space="preserve">　　　</w:t>
            </w:r>
          </w:p>
        </w:tc>
        <w:tc>
          <w:tcPr>
            <w:tcW w:w="1695" w:type="dxa"/>
            <w:vAlign w:val="center"/>
          </w:tcPr>
          <w:p w:rsidR="00DD440B" w:rsidRPr="00C54DA4" w:rsidRDefault="00DD440B">
            <w:pPr>
              <w:widowControl/>
              <w:jc w:val="left"/>
            </w:pPr>
            <w:r>
              <w:rPr>
                <w:rFonts w:ascii="宋体" w:hAnsi="宋体" w:cs="宋体" w:hint="eastAsia"/>
                <w:kern w:val="0"/>
                <w:sz w:val="24"/>
              </w:rPr>
              <w:t xml:space="preserve">　　　</w:t>
            </w:r>
          </w:p>
        </w:tc>
        <w:tc>
          <w:tcPr>
            <w:tcW w:w="2025"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trPr>
          <w:jc w:val="center"/>
        </w:trPr>
        <w:tc>
          <w:tcPr>
            <w:tcW w:w="1380" w:type="dxa"/>
            <w:vAlign w:val="center"/>
          </w:tcPr>
          <w:p w:rsidR="00DD440B" w:rsidRPr="00C54DA4" w:rsidRDefault="00DD440B">
            <w:pPr>
              <w:widowControl/>
              <w:jc w:val="left"/>
            </w:pPr>
            <w:r>
              <w:rPr>
                <w:rFonts w:ascii="宋体" w:hAnsi="宋体" w:cs="宋体" w:hint="eastAsia"/>
                <w:kern w:val="0"/>
                <w:sz w:val="24"/>
              </w:rPr>
              <w:t xml:space="preserve">　　　</w:t>
            </w:r>
          </w:p>
        </w:tc>
        <w:tc>
          <w:tcPr>
            <w:tcW w:w="2370" w:type="dxa"/>
            <w:vAlign w:val="center"/>
          </w:tcPr>
          <w:p w:rsidR="00DD440B" w:rsidRPr="00C54DA4" w:rsidRDefault="00DD440B">
            <w:pPr>
              <w:widowControl/>
              <w:jc w:val="left"/>
            </w:pPr>
            <w:r>
              <w:rPr>
                <w:rFonts w:ascii="宋体" w:hAnsi="宋体" w:cs="宋体" w:hint="eastAsia"/>
                <w:kern w:val="0"/>
                <w:sz w:val="24"/>
              </w:rPr>
              <w:t xml:space="preserve">　　　</w:t>
            </w:r>
          </w:p>
        </w:tc>
        <w:tc>
          <w:tcPr>
            <w:tcW w:w="1530" w:type="dxa"/>
            <w:vAlign w:val="center"/>
          </w:tcPr>
          <w:p w:rsidR="00DD440B" w:rsidRPr="00C54DA4" w:rsidRDefault="00DD440B">
            <w:pPr>
              <w:widowControl/>
              <w:jc w:val="left"/>
            </w:pPr>
            <w:r>
              <w:rPr>
                <w:rFonts w:ascii="宋体" w:hAnsi="宋体" w:cs="宋体" w:hint="eastAsia"/>
                <w:kern w:val="0"/>
                <w:sz w:val="24"/>
              </w:rPr>
              <w:t xml:space="preserve">　　　</w:t>
            </w:r>
          </w:p>
        </w:tc>
        <w:tc>
          <w:tcPr>
            <w:tcW w:w="1695" w:type="dxa"/>
            <w:vAlign w:val="center"/>
          </w:tcPr>
          <w:p w:rsidR="00DD440B" w:rsidRPr="00C54DA4" w:rsidRDefault="00DD440B">
            <w:pPr>
              <w:widowControl/>
              <w:jc w:val="left"/>
            </w:pPr>
            <w:r>
              <w:rPr>
                <w:rFonts w:ascii="宋体" w:hAnsi="宋体" w:cs="宋体" w:hint="eastAsia"/>
                <w:kern w:val="0"/>
                <w:sz w:val="24"/>
              </w:rPr>
              <w:t xml:space="preserve">　　　</w:t>
            </w:r>
          </w:p>
        </w:tc>
        <w:tc>
          <w:tcPr>
            <w:tcW w:w="2025"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trPr>
          <w:jc w:val="center"/>
        </w:trPr>
        <w:tc>
          <w:tcPr>
            <w:tcW w:w="1380" w:type="dxa"/>
            <w:vAlign w:val="center"/>
          </w:tcPr>
          <w:p w:rsidR="00DD440B" w:rsidRPr="00C54DA4" w:rsidRDefault="00DD440B">
            <w:pPr>
              <w:widowControl/>
              <w:jc w:val="left"/>
            </w:pPr>
            <w:r>
              <w:rPr>
                <w:rFonts w:ascii="宋体" w:hAnsi="宋体" w:cs="宋体" w:hint="eastAsia"/>
                <w:kern w:val="0"/>
                <w:sz w:val="24"/>
              </w:rPr>
              <w:t xml:space="preserve">　　　</w:t>
            </w:r>
          </w:p>
        </w:tc>
        <w:tc>
          <w:tcPr>
            <w:tcW w:w="2370" w:type="dxa"/>
            <w:vAlign w:val="center"/>
          </w:tcPr>
          <w:p w:rsidR="00DD440B" w:rsidRPr="00C54DA4" w:rsidRDefault="00DD440B">
            <w:pPr>
              <w:widowControl/>
              <w:jc w:val="left"/>
            </w:pPr>
            <w:r>
              <w:rPr>
                <w:rFonts w:ascii="宋体" w:hAnsi="宋体" w:cs="宋体" w:hint="eastAsia"/>
                <w:kern w:val="0"/>
                <w:sz w:val="24"/>
              </w:rPr>
              <w:t xml:space="preserve">　　　</w:t>
            </w:r>
          </w:p>
        </w:tc>
        <w:tc>
          <w:tcPr>
            <w:tcW w:w="1530" w:type="dxa"/>
            <w:vAlign w:val="center"/>
          </w:tcPr>
          <w:p w:rsidR="00DD440B" w:rsidRPr="00C54DA4" w:rsidRDefault="00DD440B">
            <w:pPr>
              <w:widowControl/>
              <w:jc w:val="left"/>
            </w:pPr>
            <w:r>
              <w:rPr>
                <w:rFonts w:ascii="宋体" w:hAnsi="宋体" w:cs="宋体" w:hint="eastAsia"/>
                <w:kern w:val="0"/>
                <w:sz w:val="24"/>
              </w:rPr>
              <w:t xml:space="preserve">　　　</w:t>
            </w:r>
          </w:p>
        </w:tc>
        <w:tc>
          <w:tcPr>
            <w:tcW w:w="1695" w:type="dxa"/>
            <w:vAlign w:val="center"/>
          </w:tcPr>
          <w:p w:rsidR="00DD440B" w:rsidRPr="00C54DA4" w:rsidRDefault="00DD440B">
            <w:pPr>
              <w:widowControl/>
              <w:jc w:val="left"/>
            </w:pPr>
            <w:r>
              <w:rPr>
                <w:rFonts w:ascii="宋体" w:hAnsi="宋体" w:cs="宋体" w:hint="eastAsia"/>
                <w:kern w:val="0"/>
                <w:sz w:val="24"/>
              </w:rPr>
              <w:t xml:space="preserve">　　　</w:t>
            </w:r>
          </w:p>
        </w:tc>
        <w:tc>
          <w:tcPr>
            <w:tcW w:w="2025" w:type="dxa"/>
            <w:vAlign w:val="center"/>
          </w:tcPr>
          <w:p w:rsidR="00DD440B" w:rsidRPr="00C54DA4" w:rsidRDefault="00DD440B">
            <w:pPr>
              <w:widowControl/>
              <w:jc w:val="left"/>
            </w:pPr>
            <w:r>
              <w:rPr>
                <w:rFonts w:ascii="宋体" w:hAnsi="宋体" w:cs="宋体" w:hint="eastAsia"/>
                <w:kern w:val="0"/>
                <w:sz w:val="24"/>
              </w:rPr>
              <w:t xml:space="preserve">　　　</w:t>
            </w:r>
          </w:p>
        </w:tc>
      </w:tr>
      <w:tr w:rsidR="00DD440B" w:rsidRPr="00C54DA4">
        <w:trPr>
          <w:jc w:val="center"/>
        </w:trPr>
        <w:tc>
          <w:tcPr>
            <w:tcW w:w="1380" w:type="dxa"/>
            <w:vAlign w:val="center"/>
          </w:tcPr>
          <w:p w:rsidR="00DD440B" w:rsidRPr="00C54DA4" w:rsidRDefault="00DD440B">
            <w:pPr>
              <w:widowControl/>
              <w:jc w:val="left"/>
            </w:pPr>
            <w:r>
              <w:rPr>
                <w:rFonts w:ascii="宋体" w:hAnsi="宋体" w:cs="宋体" w:hint="eastAsia"/>
                <w:kern w:val="0"/>
                <w:sz w:val="24"/>
              </w:rPr>
              <w:t xml:space="preserve">　　　</w:t>
            </w:r>
          </w:p>
        </w:tc>
        <w:tc>
          <w:tcPr>
            <w:tcW w:w="2370" w:type="dxa"/>
            <w:vAlign w:val="center"/>
          </w:tcPr>
          <w:p w:rsidR="00DD440B" w:rsidRPr="00C54DA4" w:rsidRDefault="00DD440B">
            <w:pPr>
              <w:widowControl/>
              <w:jc w:val="left"/>
            </w:pPr>
            <w:r>
              <w:rPr>
                <w:rFonts w:ascii="宋体" w:hAnsi="宋体" w:cs="宋体" w:hint="eastAsia"/>
                <w:kern w:val="0"/>
                <w:sz w:val="24"/>
              </w:rPr>
              <w:t xml:space="preserve">　　　</w:t>
            </w:r>
          </w:p>
        </w:tc>
        <w:tc>
          <w:tcPr>
            <w:tcW w:w="1530" w:type="dxa"/>
            <w:vAlign w:val="center"/>
          </w:tcPr>
          <w:p w:rsidR="00DD440B" w:rsidRPr="00C54DA4" w:rsidRDefault="00DD440B">
            <w:pPr>
              <w:widowControl/>
              <w:jc w:val="left"/>
            </w:pPr>
            <w:r>
              <w:rPr>
                <w:rFonts w:ascii="宋体" w:hAnsi="宋体" w:cs="宋体" w:hint="eastAsia"/>
                <w:kern w:val="0"/>
                <w:sz w:val="24"/>
              </w:rPr>
              <w:t xml:space="preserve">　　　</w:t>
            </w:r>
          </w:p>
        </w:tc>
        <w:tc>
          <w:tcPr>
            <w:tcW w:w="1695" w:type="dxa"/>
            <w:vAlign w:val="center"/>
          </w:tcPr>
          <w:p w:rsidR="00DD440B" w:rsidRPr="00C54DA4" w:rsidRDefault="00DD440B">
            <w:pPr>
              <w:widowControl/>
              <w:jc w:val="left"/>
            </w:pPr>
            <w:r>
              <w:rPr>
                <w:rFonts w:ascii="宋体" w:hAnsi="宋体" w:cs="宋体" w:hint="eastAsia"/>
                <w:kern w:val="0"/>
                <w:sz w:val="24"/>
              </w:rPr>
              <w:t xml:space="preserve">　　　</w:t>
            </w:r>
          </w:p>
        </w:tc>
        <w:tc>
          <w:tcPr>
            <w:tcW w:w="2025" w:type="dxa"/>
            <w:vAlign w:val="center"/>
          </w:tcPr>
          <w:p w:rsidR="00DD440B" w:rsidRPr="00C54DA4" w:rsidRDefault="00DD440B">
            <w:pPr>
              <w:widowControl/>
              <w:jc w:val="left"/>
            </w:pPr>
            <w:r>
              <w:rPr>
                <w:rFonts w:ascii="宋体" w:hAnsi="宋体" w:cs="宋体" w:hint="eastAsia"/>
                <w:kern w:val="0"/>
                <w:sz w:val="24"/>
              </w:rPr>
              <w:t xml:space="preserve">　　　</w:t>
            </w:r>
          </w:p>
        </w:tc>
      </w:tr>
    </w:tbl>
    <w:p w:rsidR="00DD440B" w:rsidRDefault="00DD440B" w:rsidP="001A5EDF">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DD440B" w:rsidRDefault="00DD440B" w:rsidP="001A5EDF">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DD440B" w:rsidRDefault="00DD440B" w:rsidP="001A5EDF">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DD440B" w:rsidRDefault="00DD440B" w:rsidP="001A5EDF">
      <w:pPr>
        <w:pStyle w:val="a4"/>
        <w:widowControl/>
        <w:numPr>
          <w:ilvl w:val="0"/>
          <w:numId w:val="4"/>
        </w:numPr>
        <w:spacing w:before="0" w:beforeAutospacing="0" w:after="0" w:afterAutospacing="0" w:line="585" w:lineRule="atLeast"/>
        <w:rPr>
          <w:b/>
          <w:sz w:val="28"/>
          <w:szCs w:val="28"/>
        </w:rPr>
      </w:pPr>
      <w:r>
        <w:rPr>
          <w:rFonts w:ascii="宋体" w:hAnsi="宋体" w:cs="宋体" w:hint="eastAsia"/>
          <w:b/>
          <w:sz w:val="28"/>
          <w:szCs w:val="28"/>
        </w:rPr>
        <w:t>区文体局</w:t>
      </w:r>
      <w:r>
        <w:rPr>
          <w:b/>
          <w:sz w:val="28"/>
          <w:szCs w:val="28"/>
        </w:rPr>
        <w:t>2018</w:t>
      </w:r>
      <w:r>
        <w:rPr>
          <w:rFonts w:hint="eastAsia"/>
          <w:b/>
          <w:sz w:val="28"/>
          <w:szCs w:val="28"/>
        </w:rPr>
        <w:t>年财政拨款收入支出情况说明</w:t>
      </w:r>
    </w:p>
    <w:p w:rsidR="00DD440B" w:rsidRDefault="00DD440B" w:rsidP="001A5EDF">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年</w:t>
      </w:r>
      <w:r>
        <w:rPr>
          <w:rFonts w:ascii="宋体" w:hAnsi="宋体" w:cs="宋体" w:hint="eastAsia"/>
          <w:sz w:val="28"/>
          <w:szCs w:val="28"/>
        </w:rPr>
        <w:t>初预算总收入</w:t>
      </w:r>
      <w:r>
        <w:rPr>
          <w:rFonts w:ascii="宋体" w:hAnsi="宋体" w:cs="宋体"/>
          <w:sz w:val="28"/>
          <w:szCs w:val="28"/>
        </w:rPr>
        <w:t>1025368</w:t>
      </w:r>
      <w:r>
        <w:rPr>
          <w:rFonts w:ascii="宋体" w:hAnsi="宋体" w:cs="宋体" w:hint="eastAsia"/>
          <w:sz w:val="28"/>
          <w:szCs w:val="28"/>
        </w:rPr>
        <w:t>元，其中：工资福利支出</w:t>
      </w:r>
      <w:r>
        <w:rPr>
          <w:rFonts w:ascii="宋体" w:hAnsi="宋体" w:cs="宋体"/>
          <w:sz w:val="28"/>
          <w:szCs w:val="28"/>
        </w:rPr>
        <w:t>601858</w:t>
      </w:r>
      <w:r>
        <w:rPr>
          <w:rFonts w:ascii="宋体" w:hAnsi="宋体" w:cs="宋体" w:hint="eastAsia"/>
          <w:sz w:val="28"/>
          <w:szCs w:val="28"/>
        </w:rPr>
        <w:t>元，商品服务支出</w:t>
      </w:r>
      <w:r>
        <w:rPr>
          <w:rFonts w:ascii="宋体" w:hAnsi="宋体" w:cs="宋体"/>
          <w:sz w:val="28"/>
          <w:szCs w:val="28"/>
        </w:rPr>
        <w:t>148991</w:t>
      </w:r>
      <w:r>
        <w:rPr>
          <w:rFonts w:ascii="宋体" w:hAnsi="宋体" w:cs="宋体" w:hint="eastAsia"/>
          <w:sz w:val="28"/>
          <w:szCs w:val="28"/>
        </w:rPr>
        <w:t>元，对个人和家庭补助支出</w:t>
      </w:r>
      <w:r>
        <w:rPr>
          <w:rFonts w:ascii="宋体" w:hAnsi="宋体" w:cs="宋体"/>
          <w:sz w:val="28"/>
          <w:szCs w:val="28"/>
        </w:rPr>
        <w:t>49519</w:t>
      </w:r>
      <w:r>
        <w:rPr>
          <w:rFonts w:ascii="宋体" w:hAnsi="宋体" w:cs="宋体" w:hint="eastAsia"/>
          <w:sz w:val="28"/>
          <w:szCs w:val="28"/>
        </w:rPr>
        <w:t>元，专项经费</w:t>
      </w:r>
      <w:r>
        <w:rPr>
          <w:rFonts w:ascii="宋体" w:hAnsi="宋体" w:cs="宋体"/>
          <w:sz w:val="28"/>
          <w:szCs w:val="28"/>
        </w:rPr>
        <w:t>225000</w:t>
      </w:r>
      <w:r>
        <w:rPr>
          <w:rFonts w:ascii="宋体" w:hAnsi="宋体" w:cs="宋体" w:hint="eastAsia"/>
          <w:sz w:val="28"/>
          <w:szCs w:val="28"/>
        </w:rPr>
        <w:t>元。</w:t>
      </w:r>
    </w:p>
    <w:p w:rsidR="00DD440B" w:rsidRDefault="00DD440B" w:rsidP="001A5EDF">
      <w:pPr>
        <w:numPr>
          <w:ilvl w:val="0"/>
          <w:numId w:val="4"/>
        </w:numPr>
        <w:rPr>
          <w:rFonts w:ascii="宋体" w:cs="宋体"/>
          <w:b/>
          <w:kern w:val="0"/>
          <w:sz w:val="28"/>
          <w:szCs w:val="28"/>
        </w:rPr>
      </w:pPr>
      <w:r>
        <w:rPr>
          <w:rFonts w:ascii="宋体" w:hAnsi="宋体" w:cs="宋体" w:hint="eastAsia"/>
          <w:b/>
          <w:kern w:val="0"/>
          <w:sz w:val="28"/>
          <w:szCs w:val="28"/>
        </w:rPr>
        <w:lastRenderedPageBreak/>
        <w:t>预算收支增减变化说明</w:t>
      </w:r>
    </w:p>
    <w:p w:rsidR="00DD440B" w:rsidRDefault="00DD440B" w:rsidP="001A5EDF">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1025368</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1007289</w:t>
      </w:r>
      <w:r>
        <w:rPr>
          <w:rFonts w:ascii="宋体" w:hAnsi="宋体" w:cs="宋体" w:hint="eastAsia"/>
          <w:kern w:val="0"/>
          <w:sz w:val="28"/>
          <w:szCs w:val="28"/>
        </w:rPr>
        <w:t>元收支增加</w:t>
      </w:r>
      <w:r>
        <w:rPr>
          <w:rFonts w:ascii="宋体" w:hAnsi="宋体" w:cs="宋体"/>
          <w:kern w:val="0"/>
          <w:sz w:val="28"/>
          <w:szCs w:val="28"/>
        </w:rPr>
        <w:t>18079</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DD440B" w:rsidRDefault="00DD440B" w:rsidP="001A5EDF">
      <w:pPr>
        <w:pStyle w:val="a4"/>
        <w:widowControl/>
        <w:numPr>
          <w:ilvl w:val="0"/>
          <w:numId w:val="4"/>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DD440B" w:rsidRDefault="00DD440B" w:rsidP="00B04AF1">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DD440B" w:rsidRDefault="00DD440B" w:rsidP="00B04AF1">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DD440B" w:rsidRDefault="00DD440B" w:rsidP="00B04AF1">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DD440B" w:rsidRDefault="00DD440B" w:rsidP="00B04AF1">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DD440B" w:rsidRDefault="00DD440B" w:rsidP="00B04AF1">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DD440B" w:rsidRDefault="00DD440B" w:rsidP="00B04AF1">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DD440B" w:rsidRDefault="00DD440B" w:rsidP="00B04AF1">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DD440B" w:rsidRDefault="00DD440B" w:rsidP="00B04AF1">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DD440B" w:rsidRDefault="00DD440B" w:rsidP="00B04AF1">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DD440B" w:rsidRDefault="00DD440B" w:rsidP="00B04AF1">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DD440B" w:rsidRDefault="00DD440B" w:rsidP="00B04AF1">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154"/>
        <w:gridCol w:w="944"/>
        <w:gridCol w:w="1380"/>
      </w:tblGrid>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21284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148991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3500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1400 </w:t>
            </w:r>
          </w:p>
        </w:tc>
      </w:tr>
      <w:tr w:rsidR="00DD440B" w:rsidTr="00C10831">
        <w:trPr>
          <w:trHeight w:val="390"/>
        </w:trPr>
        <w:tc>
          <w:tcPr>
            <w:tcW w:w="3614" w:type="dxa"/>
            <w:tcBorders>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2100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2100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4900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350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7140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17860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5880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940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11280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1400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16800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38280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18480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3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1650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19800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7000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DD440B" w:rsidRDefault="00DD440B" w:rsidP="00C10831">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7000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lastRenderedPageBreak/>
              <w:t>维修（护）费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412656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6190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20000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DD440B" w:rsidTr="00C10831">
        <w:trPr>
          <w:trHeight w:val="48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797727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15955 </w:t>
            </w:r>
          </w:p>
        </w:tc>
      </w:tr>
      <w:tr w:rsidR="00DD440B" w:rsidTr="00C10831">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412656 </w:t>
            </w: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10316 </w:t>
            </w:r>
          </w:p>
        </w:tc>
      </w:tr>
      <w:tr w:rsidR="00DD440B" w:rsidTr="00C10831">
        <w:trPr>
          <w:trHeight w:val="510"/>
        </w:trPr>
        <w:tc>
          <w:tcPr>
            <w:tcW w:w="361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15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D440B" w:rsidRDefault="00DD440B" w:rsidP="00C10831">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DD440B" w:rsidRDefault="00DD440B" w:rsidP="001A5EDF">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DD440B" w:rsidRDefault="00DD440B" w:rsidP="001A5EDF">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DD440B" w:rsidRDefault="00DD440B" w:rsidP="001A5EDF">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DD440B" w:rsidRDefault="00DD440B" w:rsidP="001A5EDF">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仿宋" w:eastAsia="仿宋" w:hAnsi="仿宋" w:cs="宋体"/>
          <w:color w:val="3E3E3E"/>
          <w:kern w:val="0"/>
          <w:sz w:val="32"/>
          <w:szCs w:val="32"/>
        </w:rPr>
        <w:t>2</w:t>
      </w:r>
      <w:r>
        <w:rPr>
          <w:rFonts w:ascii="仿宋" w:eastAsia="仿宋" w:hAnsi="仿宋" w:cs="宋体" w:hint="eastAsia"/>
          <w:color w:val="3E3E3E"/>
          <w:kern w:val="0"/>
          <w:sz w:val="32"/>
          <w:szCs w:val="32"/>
        </w:rPr>
        <w:t>万元，</w:t>
      </w:r>
      <w:r>
        <w:rPr>
          <w:rFonts w:ascii="仿宋" w:eastAsia="仿宋" w:hAnsi="仿宋" w:cs="宋体" w:hint="eastAsia"/>
          <w:color w:val="3E3E3E"/>
          <w:kern w:val="0"/>
          <w:sz w:val="30"/>
          <w:szCs w:val="30"/>
        </w:rPr>
        <w:t>与</w:t>
      </w:r>
      <w:r>
        <w:rPr>
          <w:rFonts w:ascii="仿宋" w:eastAsia="仿宋" w:hAnsi="仿宋" w:cs="宋体"/>
          <w:color w:val="3E3E3E"/>
          <w:kern w:val="0"/>
          <w:sz w:val="30"/>
          <w:szCs w:val="30"/>
        </w:rPr>
        <w:t>2017</w:t>
      </w:r>
      <w:r>
        <w:rPr>
          <w:rFonts w:ascii="仿宋" w:eastAsia="仿宋" w:hAnsi="仿宋" w:cs="宋体" w:hint="eastAsia"/>
          <w:color w:val="3E3E3E"/>
          <w:kern w:val="0"/>
          <w:sz w:val="30"/>
          <w:szCs w:val="30"/>
        </w:rPr>
        <w:t>年预算一致</w:t>
      </w:r>
      <w:r>
        <w:rPr>
          <w:rFonts w:ascii="宋体" w:hAnsi="宋体" w:cs="宋体" w:hint="eastAsia"/>
          <w:sz w:val="28"/>
          <w:szCs w:val="28"/>
        </w:rPr>
        <w:t>。其中：</w:t>
      </w:r>
    </w:p>
    <w:p w:rsidR="00DD440B" w:rsidRDefault="00DD440B" w:rsidP="001A5EDF">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DD440B" w:rsidRDefault="00DD440B" w:rsidP="00B04AF1">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hAnsi="宋体" w:cs="宋体"/>
          <w:sz w:val="28"/>
          <w:szCs w:val="28"/>
        </w:rPr>
        <w:t>0</w:t>
      </w:r>
      <w:r>
        <w:rPr>
          <w:rFonts w:ascii="宋体" w:hAnsi="宋体" w:cs="宋体" w:hint="eastAsia"/>
          <w:sz w:val="28"/>
          <w:szCs w:val="28"/>
        </w:rPr>
        <w:t>万元，无车辆，与</w:t>
      </w:r>
      <w:r>
        <w:rPr>
          <w:rFonts w:ascii="宋体" w:hAnsi="宋体" w:cs="宋体"/>
          <w:sz w:val="28"/>
          <w:szCs w:val="28"/>
        </w:rPr>
        <w:t>2017</w:t>
      </w:r>
      <w:r>
        <w:rPr>
          <w:rFonts w:ascii="宋体" w:hAnsi="宋体" w:cs="宋体" w:hint="eastAsia"/>
          <w:sz w:val="28"/>
          <w:szCs w:val="28"/>
        </w:rPr>
        <w:t>年预算一致。</w:t>
      </w:r>
    </w:p>
    <w:p w:rsidR="00DD440B" w:rsidRDefault="00DD440B" w:rsidP="00B04AF1">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Pr>
          <w:rFonts w:ascii="宋体" w:hAnsi="宋体" w:cs="宋体"/>
          <w:sz w:val="28"/>
          <w:szCs w:val="28"/>
        </w:rPr>
        <w:t>2</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年预算一致，主要用于按规定开支的各类公务接待支出，具体人员、批次在决算中反映。</w:t>
      </w:r>
    </w:p>
    <w:p w:rsidR="00DD440B" w:rsidRDefault="00DD440B" w:rsidP="001A5ED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本单位将切实贯彻落实《中央八项规定》和《党政机关厉行节约反对浪费条例》等制度，加强内部财务管理制度建设，严格控制压缩“三公”经费的支出，做到厉行节约。</w:t>
      </w:r>
    </w:p>
    <w:p w:rsidR="00DD440B" w:rsidRDefault="00DD440B" w:rsidP="001A5EDF">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p>
    <w:p w:rsidR="00DD440B" w:rsidRDefault="00DD440B" w:rsidP="001A5EDF">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DD440B" w:rsidRDefault="00DD440B" w:rsidP="001A5ED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（一）财政拨款（补助）：指省级财政当年拨付的资金。</w:t>
      </w:r>
    </w:p>
    <w:p w:rsidR="00DD440B" w:rsidRDefault="00DD440B" w:rsidP="001A5ED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DD440B" w:rsidRDefault="00DD440B" w:rsidP="001A5ED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DD440B" w:rsidRDefault="00DD440B" w:rsidP="001A5EDF">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DD440B" w:rsidRPr="004919C9" w:rsidRDefault="00DD440B" w:rsidP="007141A0">
      <w:pPr>
        <w:pStyle w:val="a4"/>
        <w:widowControl/>
        <w:spacing w:before="0" w:beforeAutospacing="0" w:after="0" w:afterAutospacing="0" w:line="585" w:lineRule="atLeast"/>
        <w:ind w:firstLineChars="200" w:firstLine="480"/>
      </w:pPr>
    </w:p>
    <w:sectPr w:rsidR="00DD440B"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379" w:rsidRDefault="00281379" w:rsidP="00CF525C">
      <w:r>
        <w:separator/>
      </w:r>
    </w:p>
  </w:endnote>
  <w:endnote w:type="continuationSeparator" w:id="1">
    <w:p w:rsidR="00281379" w:rsidRDefault="00281379"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379" w:rsidRDefault="00281379" w:rsidP="00CF525C">
      <w:r>
        <w:separator/>
      </w:r>
    </w:p>
  </w:footnote>
  <w:footnote w:type="continuationSeparator" w:id="1">
    <w:p w:rsidR="00281379" w:rsidRDefault="00281379"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3">
    <w:nsid w:val="6DF636EA"/>
    <w:multiLevelType w:val="hybridMultilevel"/>
    <w:tmpl w:val="24C28A0E"/>
    <w:lvl w:ilvl="0" w:tplc="3B42E5F2">
      <w:start w:val="1"/>
      <w:numFmt w:val="japaneseCounting"/>
      <w:lvlText w:val="%1、"/>
      <w:lvlJc w:val="left"/>
      <w:pPr>
        <w:ind w:left="720" w:hanging="72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8347E"/>
    <w:rsid w:val="000F5C47"/>
    <w:rsid w:val="00111F12"/>
    <w:rsid w:val="00160079"/>
    <w:rsid w:val="00162CA3"/>
    <w:rsid w:val="00177A50"/>
    <w:rsid w:val="001A5EDF"/>
    <w:rsid w:val="0022746B"/>
    <w:rsid w:val="002548C4"/>
    <w:rsid w:val="002577A1"/>
    <w:rsid w:val="00281379"/>
    <w:rsid w:val="002A0349"/>
    <w:rsid w:val="002E769A"/>
    <w:rsid w:val="002F2D80"/>
    <w:rsid w:val="004603AF"/>
    <w:rsid w:val="004919C9"/>
    <w:rsid w:val="004B394C"/>
    <w:rsid w:val="004D7DB5"/>
    <w:rsid w:val="0054487B"/>
    <w:rsid w:val="006759D3"/>
    <w:rsid w:val="006F13E4"/>
    <w:rsid w:val="007141A0"/>
    <w:rsid w:val="0076521F"/>
    <w:rsid w:val="007D71D1"/>
    <w:rsid w:val="008549D6"/>
    <w:rsid w:val="0088721D"/>
    <w:rsid w:val="00933189"/>
    <w:rsid w:val="00992F65"/>
    <w:rsid w:val="00AA6B7D"/>
    <w:rsid w:val="00B04AF1"/>
    <w:rsid w:val="00B94DFE"/>
    <w:rsid w:val="00BA7485"/>
    <w:rsid w:val="00C10831"/>
    <w:rsid w:val="00C1680C"/>
    <w:rsid w:val="00C33AF8"/>
    <w:rsid w:val="00C3422E"/>
    <w:rsid w:val="00C47445"/>
    <w:rsid w:val="00C54DA4"/>
    <w:rsid w:val="00C55A7D"/>
    <w:rsid w:val="00CA07CE"/>
    <w:rsid w:val="00CF525C"/>
    <w:rsid w:val="00D71AAA"/>
    <w:rsid w:val="00D80C5F"/>
    <w:rsid w:val="00DD440B"/>
    <w:rsid w:val="00DE4741"/>
    <w:rsid w:val="00E377E4"/>
    <w:rsid w:val="00E44BF1"/>
    <w:rsid w:val="00E564DB"/>
    <w:rsid w:val="00ED6AFD"/>
    <w:rsid w:val="00EF76CA"/>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B3793B"/>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93B"/>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422457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990</Words>
  <Characters>5648</Characters>
  <Application>Microsoft Office Word</Application>
  <DocSecurity>0</DocSecurity>
  <Lines>47</Lines>
  <Paragraphs>13</Paragraphs>
  <ScaleCrop>false</ScaleCrop>
  <Company>Sky123.Org</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30</cp:revision>
  <dcterms:created xsi:type="dcterms:W3CDTF">2019-02-27T07:53:00Z</dcterms:created>
  <dcterms:modified xsi:type="dcterms:W3CDTF">2019-02-28T00:30:00Z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