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shd w:val="clear" w:color="auto" w:fill="FFFFFF"/>
        </w:rPr>
      </w:pPr>
      <w:r>
        <w:rPr>
          <w:rFonts w:hint="eastAsia" w:ascii="微软雅黑" w:hAnsi="微软雅黑" w:eastAsia="微软雅黑" w:cs="微软雅黑"/>
          <w:color w:val="BC1010"/>
          <w:sz w:val="40"/>
          <w:szCs w:val="40"/>
          <w:shd w:val="clear" w:color="auto" w:fill="FFFFFF"/>
        </w:rPr>
        <w:t>黄石港社区卫生服务</w:t>
      </w:r>
      <w:r>
        <w:rPr>
          <w:rFonts w:hint="eastAsia" w:ascii="微软雅黑" w:hAnsi="微软雅黑" w:eastAsia="微软雅黑" w:cs="微软雅黑"/>
          <w:color w:val="BC1010"/>
          <w:sz w:val="40"/>
          <w:szCs w:val="40"/>
          <w:shd w:val="clear" w:color="auto" w:fill="FFFFFF"/>
          <w:lang w:eastAsia="zh-CN"/>
        </w:rPr>
        <w:t>中心20</w:t>
      </w:r>
      <w:r>
        <w:rPr>
          <w:rFonts w:hint="eastAsia" w:ascii="微软雅黑" w:hAnsi="微软雅黑" w:eastAsia="微软雅黑" w:cs="微软雅黑"/>
          <w:color w:val="BC1010"/>
          <w:sz w:val="40"/>
          <w:szCs w:val="40"/>
          <w:shd w:val="clear" w:color="auto" w:fill="FFFFFF"/>
          <w:lang w:val="en-US" w:eastAsia="zh-CN"/>
        </w:rPr>
        <w:t>20</w:t>
      </w:r>
      <w:r>
        <w:rPr>
          <w:rFonts w:hint="eastAsia" w:ascii="微软雅黑" w:hAnsi="微软雅黑" w:eastAsia="微软雅黑" w:cs="微软雅黑"/>
          <w:color w:val="BC1010"/>
          <w:sz w:val="40"/>
          <w:szCs w:val="40"/>
          <w:shd w:val="clear" w:color="auto" w:fill="FFFFFF"/>
          <w:lang w:eastAsia="zh-CN"/>
        </w:rPr>
        <w:t>年</w:t>
      </w:r>
      <w:r>
        <w:rPr>
          <w:rFonts w:hint="eastAsia" w:ascii="微软雅黑" w:hAnsi="微软雅黑" w:eastAsia="微软雅黑" w:cs="微软雅黑"/>
          <w:color w:val="BC1010"/>
          <w:sz w:val="40"/>
          <w:szCs w:val="40"/>
          <w:shd w:val="clear" w:color="auto" w:fill="FFFFFF"/>
        </w:rPr>
        <w:t>决算公开</w:t>
      </w:r>
    </w:p>
    <w:p>
      <w:pPr>
        <w:pStyle w:val="4"/>
        <w:widowControl/>
        <w:spacing w:before="76" w:beforeAutospacing="0" w:after="76" w:afterAutospacing="0" w:line="450" w:lineRule="atLeast"/>
        <w:ind w:firstLine="420"/>
        <w:jc w:val="center"/>
        <w:rPr>
          <w:color w:val="333333"/>
        </w:rPr>
      </w:pPr>
      <w:r>
        <w:rPr>
          <w:rStyle w:val="6"/>
          <w:rFonts w:hint="eastAsia" w:ascii="微软雅黑" w:hAnsi="微软雅黑" w:eastAsia="微软雅黑" w:cs="微软雅黑"/>
          <w:color w:val="333333"/>
          <w:shd w:val="clear" w:color="auto" w:fill="FFFFFF"/>
        </w:rPr>
        <w:t>黄石港社区卫生服务中心</w:t>
      </w:r>
      <w:r>
        <w:rPr>
          <w:rStyle w:val="6"/>
          <w:rFonts w:hint="eastAsia" w:ascii="微软雅黑" w:hAnsi="微软雅黑" w:eastAsia="微软雅黑" w:cs="微软雅黑"/>
          <w:color w:val="333333"/>
          <w:shd w:val="clear" w:color="auto" w:fill="FFFFFF"/>
          <w:lang w:eastAsia="zh-CN"/>
        </w:rPr>
        <w:t>20</w:t>
      </w:r>
      <w:r>
        <w:rPr>
          <w:rStyle w:val="6"/>
          <w:rFonts w:hint="eastAsia" w:ascii="微软雅黑" w:hAnsi="微软雅黑" w:eastAsia="微软雅黑" w:cs="微软雅黑"/>
          <w:color w:val="333333"/>
          <w:shd w:val="clear" w:color="auto" w:fill="FFFFFF"/>
          <w:lang w:val="en-US" w:eastAsia="zh-CN"/>
        </w:rPr>
        <w:t>20</w:t>
      </w:r>
      <w:r>
        <w:rPr>
          <w:rStyle w:val="6"/>
          <w:rFonts w:hint="eastAsia" w:ascii="微软雅黑" w:hAnsi="微软雅黑" w:eastAsia="微软雅黑" w:cs="微软雅黑"/>
          <w:color w:val="333333"/>
          <w:shd w:val="clear" w:color="auto" w:fill="FFFFFF"/>
          <w:lang w:eastAsia="zh-CN"/>
        </w:rPr>
        <w:t>年</w:t>
      </w:r>
      <w:r>
        <w:rPr>
          <w:rStyle w:val="6"/>
          <w:rFonts w:hint="eastAsia" w:ascii="微软雅黑" w:hAnsi="微软雅黑" w:eastAsia="微软雅黑" w:cs="微软雅黑"/>
          <w:color w:val="333333"/>
          <w:shd w:val="clear" w:color="auto" w:fill="FFFFFF"/>
        </w:rPr>
        <w:t>决算公开</w:t>
      </w:r>
    </w:p>
    <w:p>
      <w:pPr>
        <w:pStyle w:val="4"/>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第一部分</w:t>
      </w:r>
      <w:r>
        <w:rPr>
          <w:rFonts w:ascii="微软雅黑" w:hAnsi="微软雅黑" w:eastAsia="微软雅黑" w:cs="微软雅黑"/>
          <w:color w:val="333333"/>
          <w:shd w:val="clear" w:color="090000" w:fill="FFFFFF"/>
        </w:rPr>
        <w:t>:</w:t>
      </w:r>
      <w:r>
        <w:rPr>
          <w:rFonts w:hint="eastAsia" w:ascii="微软雅黑" w:hAnsi="微软雅黑" w:eastAsia="微软雅黑" w:cs="微软雅黑"/>
          <w:color w:val="333333"/>
          <w:shd w:val="clear" w:color="090000" w:fill="FFFFFF"/>
        </w:rPr>
        <w:t>部门基本情况</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一、部门主要职责</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二、部门决算单位构成</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第二部分</w:t>
      </w:r>
      <w:r>
        <w:rPr>
          <w:rFonts w:ascii="微软雅黑" w:hAnsi="微软雅黑" w:eastAsia="微软雅黑" w:cs="微软雅黑"/>
          <w:color w:val="333333"/>
          <w:shd w:val="clear" w:color="090000" w:fill="FFFFFF"/>
        </w:rPr>
        <w:t xml:space="preserve">: </w:t>
      </w:r>
      <w:r>
        <w:rPr>
          <w:rFonts w:hint="eastAsia" w:ascii="微软雅黑" w:hAnsi="微软雅黑" w:eastAsia="微软雅黑" w:cs="微软雅黑"/>
          <w:color w:val="333333"/>
          <w:shd w:val="clear" w:color="090000" w:fill="FFFFFF"/>
        </w:rPr>
        <w:t>部门</w:t>
      </w:r>
      <w:r>
        <w:rPr>
          <w:rFonts w:hint="eastAsia" w:ascii="微软雅黑" w:hAnsi="微软雅黑" w:eastAsia="微软雅黑" w:cs="微软雅黑"/>
          <w:color w:val="333333"/>
          <w:shd w:val="clear" w:color="090000" w:fill="FFFFFF"/>
          <w:lang w:eastAsia="zh-CN"/>
        </w:rPr>
        <w:t>20</w:t>
      </w:r>
      <w:r>
        <w:rPr>
          <w:rFonts w:hint="eastAsia" w:ascii="微软雅黑" w:hAnsi="微软雅黑" w:eastAsia="微软雅黑" w:cs="微软雅黑"/>
          <w:color w:val="333333"/>
          <w:shd w:val="clear" w:color="090000" w:fill="FFFFFF"/>
          <w:lang w:val="en-US" w:eastAsia="zh-CN"/>
        </w:rPr>
        <w:t>20</w:t>
      </w:r>
      <w:r>
        <w:rPr>
          <w:rFonts w:hint="eastAsia" w:ascii="微软雅黑" w:hAnsi="微软雅黑" w:eastAsia="微软雅黑" w:cs="微软雅黑"/>
          <w:color w:val="333333"/>
          <w:shd w:val="clear" w:color="090000" w:fill="FFFFFF"/>
          <w:lang w:eastAsia="zh-CN"/>
        </w:rPr>
        <w:t>年</w:t>
      </w:r>
      <w:r>
        <w:rPr>
          <w:rFonts w:hint="eastAsia" w:ascii="微软雅黑" w:hAnsi="微软雅黑" w:eastAsia="微软雅黑" w:cs="微软雅黑"/>
          <w:color w:val="333333"/>
          <w:shd w:val="clear" w:color="090000" w:fill="FFFFFF"/>
        </w:rPr>
        <w:t>部门决算表</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一、收入支出决算总表（表</w:t>
      </w:r>
      <w:r>
        <w:rPr>
          <w:rFonts w:ascii="微软雅黑" w:hAnsi="微软雅黑" w:eastAsia="微软雅黑" w:cs="微软雅黑"/>
          <w:color w:val="333333"/>
          <w:shd w:val="clear" w:color="090000" w:fill="FFFFFF"/>
        </w:rPr>
        <w:t>1</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二、收入决算表（表</w:t>
      </w:r>
      <w:r>
        <w:rPr>
          <w:rFonts w:ascii="微软雅黑" w:hAnsi="微软雅黑" w:eastAsia="微软雅黑" w:cs="微软雅黑"/>
          <w:color w:val="333333"/>
          <w:shd w:val="clear" w:color="090000" w:fill="FFFFFF"/>
        </w:rPr>
        <w:t>2</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三、支出决算表（表</w:t>
      </w:r>
      <w:r>
        <w:rPr>
          <w:rFonts w:ascii="微软雅黑" w:hAnsi="微软雅黑" w:eastAsia="微软雅黑" w:cs="微软雅黑"/>
          <w:color w:val="333333"/>
          <w:shd w:val="clear" w:color="090000" w:fill="FFFFFF"/>
        </w:rPr>
        <w:t>3</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四、财政拨款收入支出决算总表（表</w:t>
      </w:r>
      <w:r>
        <w:rPr>
          <w:rFonts w:ascii="微软雅黑" w:hAnsi="微软雅黑" w:eastAsia="微软雅黑" w:cs="微软雅黑"/>
          <w:color w:val="333333"/>
          <w:shd w:val="clear" w:color="090000" w:fill="FFFFFF"/>
        </w:rPr>
        <w:t>4</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五、一般公共预算财政拨款支出决算表（表</w:t>
      </w:r>
      <w:r>
        <w:rPr>
          <w:rFonts w:ascii="微软雅黑" w:hAnsi="微软雅黑" w:eastAsia="微软雅黑" w:cs="微软雅黑"/>
          <w:color w:val="333333"/>
          <w:shd w:val="clear" w:color="090000" w:fill="FFFFFF"/>
        </w:rPr>
        <w:t>5</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六、一般公共预算财政拨款基本支出决算表（表</w:t>
      </w:r>
      <w:r>
        <w:rPr>
          <w:rFonts w:ascii="微软雅黑" w:hAnsi="微软雅黑" w:eastAsia="微软雅黑" w:cs="微软雅黑"/>
          <w:color w:val="333333"/>
          <w:shd w:val="clear" w:color="090000" w:fill="FFFFFF"/>
        </w:rPr>
        <w:t>6</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rFonts w:hint="eastAsia" w:ascii="微软雅黑" w:hAnsi="微软雅黑" w:eastAsia="微软雅黑" w:cs="微软雅黑"/>
          <w:color w:val="333333"/>
          <w:shd w:val="clear" w:color="090000" w:fill="FFFFFF"/>
        </w:rPr>
      </w:pPr>
      <w:r>
        <w:rPr>
          <w:rFonts w:hint="eastAsia" w:ascii="微软雅黑" w:hAnsi="微软雅黑" w:eastAsia="微软雅黑" w:cs="微软雅黑"/>
          <w:color w:val="333333"/>
          <w:shd w:val="clear" w:color="090000" w:fill="FFFFFF"/>
        </w:rPr>
        <w:t>七、一般公共预算财政拨款“三公”经费支出决算表（表</w:t>
      </w:r>
      <w:r>
        <w:rPr>
          <w:rFonts w:ascii="微软雅黑" w:hAnsi="微软雅黑" w:eastAsia="微软雅黑" w:cs="微软雅黑"/>
          <w:color w:val="333333"/>
          <w:shd w:val="clear" w:color="090000" w:fill="FFFFFF"/>
        </w:rPr>
        <w:t>7</w:t>
      </w:r>
      <w:r>
        <w:rPr>
          <w:rFonts w:hint="eastAsia" w:ascii="微软雅黑" w:hAnsi="微软雅黑" w:eastAsia="微软雅黑" w:cs="微软雅黑"/>
          <w:color w:val="333333"/>
          <w:shd w:val="clear" w:color="090000"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090000"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第三部分：部门</w:t>
      </w:r>
      <w:r>
        <w:rPr>
          <w:rFonts w:hint="eastAsia" w:ascii="微软雅黑" w:hAnsi="微软雅黑" w:eastAsia="微软雅黑" w:cs="微软雅黑"/>
          <w:color w:val="333333"/>
          <w:shd w:val="clear" w:color="090000" w:fill="FFFFFF"/>
          <w:lang w:eastAsia="zh-CN"/>
        </w:rPr>
        <w:t>20</w:t>
      </w:r>
      <w:r>
        <w:rPr>
          <w:rFonts w:hint="eastAsia" w:ascii="微软雅黑" w:hAnsi="微软雅黑" w:eastAsia="微软雅黑" w:cs="微软雅黑"/>
          <w:color w:val="333333"/>
          <w:shd w:val="clear" w:color="090000" w:fill="FFFFFF"/>
          <w:lang w:val="en-US" w:eastAsia="zh-CN"/>
        </w:rPr>
        <w:t>20</w:t>
      </w:r>
      <w:r>
        <w:rPr>
          <w:rFonts w:hint="eastAsia" w:ascii="微软雅黑" w:hAnsi="微软雅黑" w:eastAsia="微软雅黑" w:cs="微软雅黑"/>
          <w:color w:val="333333"/>
          <w:shd w:val="clear" w:color="090000" w:fill="FFFFFF"/>
          <w:lang w:eastAsia="zh-CN"/>
        </w:rPr>
        <w:t>年</w:t>
      </w:r>
      <w:r>
        <w:rPr>
          <w:rFonts w:hint="eastAsia" w:ascii="微软雅黑" w:hAnsi="微软雅黑" w:eastAsia="微软雅黑" w:cs="微软雅黑"/>
          <w:color w:val="333333"/>
          <w:shd w:val="clear" w:color="090000" w:fill="FFFFFF"/>
        </w:rPr>
        <w:t>部门决算情况说明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一、预算执行情况分析</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二、关于“三公”经费支出说明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三、关于机关运行经费支出说明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四、关于政府采购支出说明</w:t>
      </w:r>
    </w:p>
    <w:p>
      <w:pPr>
        <w:pStyle w:val="13"/>
        <w:spacing w:before="76" w:beforeAutospacing="0" w:after="76" w:afterAutospacing="0" w:line="450" w:lineRule="atLeast"/>
        <w:ind w:firstLine="420"/>
        <w:rPr>
          <w:rFonts w:hint="eastAsia"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五、关于国有资产占用情况说明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080000" w:fill="FFFFFF"/>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第四部分：名词解释</w:t>
      </w:r>
      <w:r>
        <w:rPr>
          <w:rFonts w:ascii="微软雅黑" w:hAnsi="微软雅黑" w:eastAsia="微软雅黑" w:cs="微软雅黑"/>
          <w:color w:val="333333"/>
          <w:shd w:val="clear" w:color="090000" w:fill="FFFFFF"/>
        </w:rPr>
        <w:t> </w:t>
      </w:r>
    </w:p>
    <w:p>
      <w:pPr>
        <w:pStyle w:val="4"/>
        <w:widowControl/>
        <w:spacing w:before="76" w:beforeAutospacing="0" w:after="76" w:afterAutospacing="0" w:line="450" w:lineRule="atLeast"/>
        <w:ind w:firstLine="420"/>
        <w:jc w:val="center"/>
        <w:rPr>
          <w:rStyle w:val="6"/>
          <w:rFonts w:ascii="微软雅黑" w:hAnsi="微软雅黑" w:eastAsia="微软雅黑" w:cs="微软雅黑"/>
          <w:color w:val="333333"/>
          <w:shd w:val="clear" w:color="auto" w:fill="FFFFFF"/>
        </w:rPr>
      </w:pPr>
    </w:p>
    <w:p>
      <w:pPr>
        <w:pStyle w:val="4"/>
        <w:widowControl/>
        <w:spacing w:before="76" w:beforeAutospacing="0" w:after="76" w:afterAutospacing="0" w:line="450" w:lineRule="atLeast"/>
        <w:ind w:firstLine="420"/>
        <w:jc w:val="center"/>
        <w:rPr>
          <w:rStyle w:val="6"/>
          <w:rFonts w:hint="eastAsia" w:ascii="微软雅黑" w:hAnsi="微软雅黑" w:eastAsia="微软雅黑" w:cs="微软雅黑"/>
          <w:color w:val="333333"/>
          <w:shd w:val="clear" w:color="auto" w:fill="FFFFFF"/>
          <w:lang w:eastAsia="zh-CN"/>
        </w:rPr>
      </w:pPr>
    </w:p>
    <w:p>
      <w:pPr>
        <w:pStyle w:val="4"/>
        <w:widowControl/>
        <w:spacing w:before="76" w:beforeAutospacing="0" w:after="76" w:afterAutospacing="0" w:line="450" w:lineRule="atLeast"/>
        <w:ind w:firstLine="420"/>
        <w:jc w:val="center"/>
        <w:rPr>
          <w:rStyle w:val="6"/>
          <w:rFonts w:hint="eastAsia" w:ascii="微软雅黑" w:hAnsi="微软雅黑" w:eastAsia="微软雅黑" w:cs="微软雅黑"/>
          <w:color w:val="333333"/>
          <w:shd w:val="clear" w:color="auto" w:fill="FFFFFF"/>
          <w:lang w:eastAsia="zh-CN"/>
        </w:rPr>
      </w:pPr>
    </w:p>
    <w:p>
      <w:pPr>
        <w:pStyle w:val="4"/>
        <w:widowControl/>
        <w:spacing w:before="76" w:beforeAutospacing="0" w:after="76" w:afterAutospacing="0" w:line="450" w:lineRule="atLeast"/>
        <w:ind w:firstLine="420"/>
        <w:jc w:val="center"/>
        <w:rPr>
          <w:rStyle w:val="6"/>
          <w:rFonts w:hint="eastAsia" w:ascii="微软雅黑" w:hAnsi="微软雅黑" w:eastAsia="微软雅黑" w:cs="微软雅黑"/>
          <w:color w:val="333333"/>
          <w:shd w:val="clear" w:color="auto" w:fill="FFFFFF"/>
          <w:lang w:eastAsia="zh-CN"/>
        </w:rPr>
      </w:pPr>
    </w:p>
    <w:p>
      <w:pPr>
        <w:pStyle w:val="4"/>
        <w:widowControl/>
        <w:spacing w:before="76" w:beforeAutospacing="0" w:after="76" w:afterAutospacing="0" w:line="450" w:lineRule="atLeast"/>
        <w:ind w:firstLine="420"/>
        <w:jc w:val="center"/>
        <w:rPr>
          <w:color w:val="333333"/>
        </w:rPr>
      </w:pPr>
      <w:r>
        <w:rPr>
          <w:rStyle w:val="6"/>
          <w:rFonts w:hint="eastAsia" w:ascii="微软雅黑" w:hAnsi="微软雅黑" w:eastAsia="微软雅黑" w:cs="微软雅黑"/>
          <w:color w:val="333333"/>
          <w:shd w:val="clear" w:color="auto" w:fill="FFFFFF"/>
          <w:lang w:eastAsia="zh-CN"/>
        </w:rPr>
        <w:t>20</w:t>
      </w:r>
      <w:r>
        <w:rPr>
          <w:rStyle w:val="6"/>
          <w:rFonts w:hint="eastAsia" w:ascii="微软雅黑" w:hAnsi="微软雅黑" w:eastAsia="微软雅黑" w:cs="微软雅黑"/>
          <w:color w:val="333333"/>
          <w:shd w:val="clear" w:color="auto" w:fill="FFFFFF"/>
          <w:lang w:val="en-US" w:eastAsia="zh-CN"/>
        </w:rPr>
        <w:t>20</w:t>
      </w:r>
      <w:r>
        <w:rPr>
          <w:rStyle w:val="6"/>
          <w:rFonts w:hint="eastAsia" w:ascii="微软雅黑" w:hAnsi="微软雅黑" w:eastAsia="微软雅黑" w:cs="微软雅黑"/>
          <w:color w:val="333333"/>
          <w:shd w:val="clear" w:color="auto" w:fill="FFFFFF"/>
          <w:lang w:eastAsia="zh-CN"/>
        </w:rPr>
        <w:t>年</w:t>
      </w:r>
      <w:r>
        <w:rPr>
          <w:rStyle w:val="6"/>
          <w:rFonts w:hint="eastAsia" w:ascii="微软雅黑" w:hAnsi="微软雅黑" w:eastAsia="微软雅黑" w:cs="微软雅黑"/>
          <w:color w:val="333333"/>
          <w:shd w:val="clear" w:color="auto" w:fill="FFFFFF"/>
        </w:rPr>
        <w:t>部门决算</w:t>
      </w:r>
    </w:p>
    <w:p>
      <w:pPr>
        <w:pStyle w:val="4"/>
        <w:widowControl/>
        <w:spacing w:before="76" w:beforeAutospacing="0" w:after="76" w:afterAutospacing="0" w:line="450" w:lineRule="atLeast"/>
        <w:ind w:firstLine="420"/>
        <w:rPr>
          <w:color w:val="333333"/>
        </w:rPr>
      </w:pPr>
      <w:r>
        <w:rPr>
          <w:rStyle w:val="6"/>
          <w:rFonts w:hint="eastAsia" w:ascii="微软雅黑" w:hAnsi="微软雅黑" w:eastAsia="微软雅黑" w:cs="微软雅黑"/>
          <w:color w:val="333333"/>
          <w:shd w:val="clear" w:color="auto" w:fill="FFFFFF"/>
        </w:rPr>
        <w:t>第一部分</w:t>
      </w:r>
      <w:r>
        <w:rPr>
          <w:rStyle w:val="6"/>
          <w:rFonts w:ascii="微软雅黑" w:hAnsi="微软雅黑" w:eastAsia="微软雅黑" w:cs="微软雅黑"/>
          <w:color w:val="333333"/>
          <w:shd w:val="clear" w:color="auto" w:fill="FFFFFF"/>
        </w:rPr>
        <w:t xml:space="preserve"> </w:t>
      </w:r>
      <w:r>
        <w:rPr>
          <w:rStyle w:val="6"/>
          <w:rFonts w:hint="eastAsia" w:ascii="微软雅黑" w:hAnsi="微软雅黑" w:eastAsia="微软雅黑" w:cs="微软雅黑"/>
          <w:color w:val="333333"/>
          <w:shd w:val="clear" w:color="auto" w:fill="FFFFFF"/>
        </w:rPr>
        <w:t>部门概况</w:t>
      </w:r>
    </w:p>
    <w:p>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（一）主要职责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中心职能是</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具有公益性质，不以营利为目的；提供公共卫生服务和基本医疗服务；以社区、家庭和居民为服务对象；以妇女、儿童、老年人、慢性病人、残疾人、贫困居民等为服务重点；以主动服务、上门服务为主，建立</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"https://baike.so.com/doc/2093140-2214193.html"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居民健康档案</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；开展健康教育、预防、保健、康复、</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"https://baike.so.com/doc/6781375-6997739.html"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计划生育技术服务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和一般常见病、多发病的诊疗服务</w:t>
      </w:r>
      <w:bookmarkStart w:id="0" w:name="662848-701710-4"/>
      <w:bookmarkEnd w:id="0"/>
      <w:r>
        <w:rPr>
          <w:rFonts w:hint="eastAsia" w:asciiTheme="minorEastAsia" w:hAnsiTheme="minorEastAsia" w:eastAsiaTheme="minorEastAsia" w:cstheme="minorEastAsia"/>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（二）单位基本信息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黄石港社区卫生服务中心为差额拨款独立核算单位，由2008年4月黄石市第七医院整体转型成立的，注册地址：黄石市黄石港区黄石大道31号，注册资本：578万，现任法定代表人：吴志敏，编制床位50张，总建筑4480.73平方米。</w:t>
      </w:r>
      <w:r>
        <w:rPr>
          <w:rFonts w:hint="eastAsia" w:asciiTheme="minorEastAsia" w:hAnsiTheme="minorEastAsia" w:eastAsiaTheme="minorEastAsia" w:cstheme="minorEastAsia"/>
          <w:color w:val="000000"/>
          <w:sz w:val="28"/>
          <w:szCs w:val="28"/>
          <w:lang w:eastAsia="zh-CN"/>
        </w:rPr>
        <w:t>2019年</w:t>
      </w:r>
      <w:r>
        <w:rPr>
          <w:rFonts w:hint="eastAsia" w:asciiTheme="minorEastAsia" w:hAnsiTheme="minorEastAsia" w:eastAsiaTheme="minorEastAsia" w:cstheme="minorEastAsia"/>
          <w:color w:val="000000"/>
          <w:sz w:val="28"/>
          <w:szCs w:val="28"/>
        </w:rPr>
        <w:t>，本中心坚持保基本、强基层、建机制的基本原则，坚持公益性质，坚持三医联动、上下联动、区域联动、内外联动，加强改革的系统性、整体性和协同性，加强体制机制创新和治理体系与能力建设，加强治本与治标、统筹安排与分类指导、全面推进与重点突破的统一，突出基层医疗机构特点，规范人、财、物的管理，建立科学合理的绩效考核机制，借助医联体的建设全面提高基层服务能力。依托鄂东医疗集团医疗人才技术优势、信息化优势、医疗高品质、规范医疗管理等优势医疗资源，港区中心新的领导班子迅速从规范管理入手，全力确保公共卫生和基本医疗卫生服务两大职能，努力为社区居民提供高品质满意的健康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（三）人员情况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年末编制人员89人，在职在编人员</w:t>
      </w:r>
      <w:r>
        <w:rPr>
          <w:rFonts w:hint="eastAsia" w:asciiTheme="minorEastAsia" w:hAnsiTheme="minorEastAsia" w:eastAsiaTheme="minorEastAsia" w:cstheme="minorEastAsia"/>
          <w:color w:val="000000"/>
          <w:sz w:val="28"/>
          <w:szCs w:val="28"/>
          <w:lang w:val="en-US" w:eastAsia="zh-CN"/>
        </w:rPr>
        <w:t>49</w:t>
      </w:r>
      <w:r>
        <w:rPr>
          <w:rFonts w:hint="eastAsia" w:asciiTheme="minorEastAsia" w:hAnsiTheme="minorEastAsia" w:eastAsiaTheme="minorEastAsia" w:cstheme="minorEastAsia"/>
          <w:color w:val="000000"/>
          <w:sz w:val="28"/>
          <w:szCs w:val="28"/>
        </w:rPr>
        <w:t>人，合同人员</w:t>
      </w:r>
      <w:r>
        <w:rPr>
          <w:rFonts w:hint="eastAsia" w:asciiTheme="minorEastAsia" w:hAnsiTheme="minorEastAsia" w:eastAsiaTheme="minorEastAsia" w:cstheme="minorEastAsia"/>
          <w:color w:val="000000"/>
          <w:sz w:val="28"/>
          <w:szCs w:val="28"/>
          <w:lang w:val="en-US" w:eastAsia="zh-CN"/>
        </w:rPr>
        <w:t>54</w:t>
      </w:r>
      <w:r>
        <w:rPr>
          <w:rFonts w:hint="eastAsia" w:asciiTheme="minorEastAsia" w:hAnsiTheme="minorEastAsia" w:eastAsiaTheme="minorEastAsia" w:cstheme="minorEastAsia"/>
          <w:color w:val="000000"/>
          <w:sz w:val="28"/>
          <w:szCs w:val="28"/>
        </w:rPr>
        <w:t>人，临时人员6人。</w:t>
      </w:r>
    </w:p>
    <w:p>
      <w:pPr>
        <w:pStyle w:val="4"/>
        <w:widowControl/>
        <w:spacing w:before="76" w:beforeAutospacing="0" w:after="76" w:afterAutospacing="0" w:line="450" w:lineRule="atLeast"/>
        <w:rPr>
          <w:rFonts w:hint="eastAsia" w:ascii="微软雅黑" w:hAnsi="微软雅黑" w:eastAsia="微软雅黑" w:cs="微软雅黑"/>
          <w:b/>
          <w:bCs/>
        </w:rPr>
      </w:pPr>
      <w:r>
        <w:rPr>
          <w:rFonts w:hint="eastAsia" w:ascii="微软雅黑" w:hAnsi="微软雅黑" w:eastAsia="微软雅黑" w:cs="微软雅黑"/>
          <w:b/>
          <w:bCs/>
        </w:rPr>
        <w:t>第二部分：部门</w:t>
      </w:r>
      <w:r>
        <w:rPr>
          <w:rFonts w:hint="eastAsia" w:ascii="微软雅黑" w:hAnsi="微软雅黑" w:eastAsia="微软雅黑" w:cs="微软雅黑"/>
          <w:b/>
          <w:bCs/>
          <w:lang w:eastAsia="zh-CN"/>
        </w:rPr>
        <w:t>20</w:t>
      </w:r>
      <w:r>
        <w:rPr>
          <w:rFonts w:hint="eastAsia" w:ascii="微软雅黑" w:hAnsi="微软雅黑" w:eastAsia="微软雅黑" w:cs="微软雅黑"/>
          <w:b/>
          <w:bCs/>
          <w:lang w:val="en-US" w:eastAsia="zh-CN"/>
        </w:rPr>
        <w:t>20</w:t>
      </w:r>
      <w:r>
        <w:rPr>
          <w:rFonts w:hint="eastAsia" w:ascii="微软雅黑" w:hAnsi="微软雅黑" w:eastAsia="微软雅黑" w:cs="微软雅黑"/>
          <w:b/>
          <w:bCs/>
          <w:lang w:eastAsia="zh-CN"/>
        </w:rPr>
        <w:t>年</w:t>
      </w:r>
      <w:r>
        <w:rPr>
          <w:rFonts w:hint="eastAsia" w:ascii="微软雅黑" w:hAnsi="微软雅黑" w:eastAsia="微软雅黑" w:cs="微软雅黑"/>
          <w:b/>
          <w:bCs/>
        </w:rPr>
        <w:t>部门决算</w:t>
      </w:r>
    </w:p>
    <w:tbl>
      <w:tblPr>
        <w:tblStyle w:val="8"/>
        <w:tblW w:w="13992" w:type="dxa"/>
        <w:tblInd w:w="0" w:type="dxa"/>
        <w:shd w:val="clear" w:color="auto" w:fill="auto"/>
        <w:tblLayout w:type="fixed"/>
        <w:tblCellMar>
          <w:top w:w="0" w:type="dxa"/>
          <w:left w:w="0" w:type="dxa"/>
          <w:bottom w:w="0" w:type="dxa"/>
          <w:right w:w="0" w:type="dxa"/>
        </w:tblCellMar>
      </w:tblPr>
      <w:tblGrid>
        <w:gridCol w:w="3117"/>
        <w:gridCol w:w="1125"/>
        <w:gridCol w:w="2775"/>
        <w:gridCol w:w="2895"/>
        <w:gridCol w:w="1245"/>
        <w:gridCol w:w="2835"/>
      </w:tblGrid>
      <w:tr>
        <w:tblPrEx>
          <w:shd w:val="clear" w:color="auto" w:fill="auto"/>
          <w:tblLayout w:type="fixed"/>
          <w:tblCellMar>
            <w:top w:w="0" w:type="dxa"/>
            <w:left w:w="0" w:type="dxa"/>
            <w:bottom w:w="0" w:type="dxa"/>
            <w:right w:w="0" w:type="dxa"/>
          </w:tblCellMar>
        </w:tblPrEx>
        <w:trPr>
          <w:trHeight w:val="518" w:hRule="atLeast"/>
        </w:trPr>
        <w:tc>
          <w:tcPr>
            <w:tcW w:w="13992" w:type="dxa"/>
            <w:gridSpan w:val="6"/>
            <w:tcBorders>
              <w:top w:val="nil"/>
              <w:left w:val="nil"/>
              <w:bottom w:val="nil"/>
              <w:right w:val="nil"/>
            </w:tcBorders>
            <w:shd w:val="clear" w:color="auto" w:fill="FFFFFF"/>
            <w:noWrap/>
            <w:tcMar>
              <w:top w:w="15" w:type="dxa"/>
              <w:left w:w="15" w:type="dxa"/>
              <w:right w:w="15" w:type="dxa"/>
            </w:tcMar>
            <w:vAlign w:val="center"/>
          </w:tcPr>
          <w:tbl>
            <w:tblPr>
              <w:tblStyle w:val="8"/>
              <w:tblW w:w="13869" w:type="dxa"/>
              <w:tblInd w:w="93" w:type="dxa"/>
              <w:shd w:val="clear" w:color="auto" w:fill="auto"/>
              <w:tblLayout w:type="fixed"/>
              <w:tblCellMar>
                <w:top w:w="0" w:type="dxa"/>
                <w:left w:w="108" w:type="dxa"/>
                <w:bottom w:w="0" w:type="dxa"/>
                <w:right w:w="108" w:type="dxa"/>
              </w:tblCellMar>
            </w:tblPr>
            <w:tblGrid>
              <w:gridCol w:w="4152"/>
              <w:gridCol w:w="564"/>
              <w:gridCol w:w="2218"/>
              <w:gridCol w:w="4152"/>
              <w:gridCol w:w="564"/>
              <w:gridCol w:w="2218"/>
              <w:gridCol w:w="1"/>
            </w:tblGrid>
            <w:tr>
              <w:tblPrEx>
                <w:shd w:val="clear" w:color="auto" w:fill="auto"/>
                <w:tblLayout w:type="fixed"/>
                <w:tblCellMar>
                  <w:top w:w="0" w:type="dxa"/>
                  <w:left w:w="108" w:type="dxa"/>
                  <w:bottom w:w="0" w:type="dxa"/>
                  <w:right w:w="108" w:type="dxa"/>
                </w:tblCellMar>
              </w:tblPrEx>
              <w:trPr>
                <w:gridAfter w:val="1"/>
                <w:wAfter w:w="1" w:type="dxa"/>
                <w:trHeight w:val="375" w:hRule="atLeast"/>
              </w:trPr>
              <w:tc>
                <w:tcPr>
                  <w:tcW w:w="415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c>
                <w:tcPr>
                  <w:tcW w:w="415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gridAfter w:val="1"/>
                <w:wAfter w:w="1" w:type="dxa"/>
                <w:trHeight w:val="300" w:hRule="atLeast"/>
              </w:trPr>
              <w:tc>
                <w:tcPr>
                  <w:tcW w:w="415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5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18"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Layout w:type="fixed"/>
                <w:tblCellMar>
                  <w:top w:w="0" w:type="dxa"/>
                  <w:left w:w="108" w:type="dxa"/>
                  <w:bottom w:w="0" w:type="dxa"/>
                  <w:right w:w="108" w:type="dxa"/>
                </w:tblCellMar>
              </w:tblPrEx>
              <w:trPr>
                <w:gridAfter w:val="1"/>
                <w:wAfter w:w="1" w:type="dxa"/>
                <w:trHeight w:val="300" w:hRule="atLeast"/>
              </w:trPr>
              <w:tc>
                <w:tcPr>
                  <w:tcW w:w="4152"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部门：黄石港社区卫生服务中心</w:t>
                  </w:r>
                </w:p>
              </w:tc>
              <w:tc>
                <w:tcPr>
                  <w:tcW w:w="56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18"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415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56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18"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shd w:val="clear" w:color="auto" w:fill="auto"/>
                <w:tblLayout w:type="fixed"/>
                <w:tblCellMar>
                  <w:top w:w="0" w:type="dxa"/>
                  <w:left w:w="108" w:type="dxa"/>
                  <w:bottom w:w="0" w:type="dxa"/>
                  <w:right w:w="108" w:type="dxa"/>
                </w:tblCellMar>
              </w:tblPrEx>
              <w:trPr>
                <w:trHeight w:val="300" w:hRule="atLeast"/>
              </w:trPr>
              <w:tc>
                <w:tcPr>
                  <w:tcW w:w="6934"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693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shd w:val="clear" w:color="auto" w:fill="auto"/>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21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21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shd w:val="clear" w:color="auto" w:fill="auto"/>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64"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21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64"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21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560.61</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256.74</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472.12</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283.82</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1,573.28</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1,573.28</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1,573.28</w:t>
                  </w:r>
                </w:p>
              </w:tc>
            </w:tr>
            <w:tr>
              <w:tblPrEx>
                <w:shd w:val="clear" w:color="auto" w:fill="auto"/>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1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52"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19" w:type="dxa"/>
                  <w:gridSpan w:val="2"/>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4152"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64" w:type="dxa"/>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1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1,573.28</w:t>
                  </w:r>
                </w:p>
              </w:tc>
              <w:tc>
                <w:tcPr>
                  <w:tcW w:w="415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19"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1,573.28</w:t>
                  </w:r>
                </w:p>
              </w:tc>
            </w:tr>
            <w:tr>
              <w:tblPrEx>
                <w:shd w:val="clear" w:color="auto" w:fill="auto"/>
                <w:tblLayout w:type="fixed"/>
                <w:tblCellMar>
                  <w:top w:w="0" w:type="dxa"/>
                  <w:left w:w="108" w:type="dxa"/>
                  <w:bottom w:w="0" w:type="dxa"/>
                  <w:right w:w="108" w:type="dxa"/>
                </w:tblCellMar>
              </w:tblPrEx>
              <w:trPr>
                <w:gridAfter w:val="1"/>
                <w:wAfter w:w="1" w:type="dxa"/>
                <w:trHeight w:val="300" w:hRule="atLeast"/>
              </w:trPr>
              <w:tc>
                <w:tcPr>
                  <w:tcW w:w="13868" w:type="dxa"/>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pPr>
              <w:keepNext w:val="0"/>
              <w:keepLines w:val="0"/>
              <w:widowControl/>
              <w:suppressLineNumbers w:val="0"/>
              <w:jc w:val="center"/>
              <w:textAlignment w:val="center"/>
              <w:rPr>
                <w:rFonts w:ascii="黑体" w:hAnsi="宋体" w:eastAsia="黑体" w:cs="黑体"/>
                <w:i w:val="0"/>
                <w:color w:val="000000"/>
                <w:sz w:val="30"/>
                <w:szCs w:val="30"/>
                <w:u w:val="none"/>
              </w:rPr>
            </w:pPr>
          </w:p>
        </w:tc>
      </w:tr>
      <w:tr>
        <w:tblPrEx>
          <w:shd w:val="clear" w:color="auto" w:fill="auto"/>
          <w:tblLayout w:type="fixed"/>
          <w:tblCellMar>
            <w:top w:w="0" w:type="dxa"/>
            <w:left w:w="0" w:type="dxa"/>
            <w:bottom w:w="0" w:type="dxa"/>
            <w:right w:w="0" w:type="dxa"/>
          </w:tblCellMar>
        </w:tblPrEx>
        <w:trPr>
          <w:trHeight w:val="265" w:hRule="atLeast"/>
        </w:trPr>
        <w:tc>
          <w:tcPr>
            <w:tcW w:w="311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9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bl>
    <w:p>
      <w:pPr>
        <w:pStyle w:val="4"/>
        <w:widowControl/>
        <w:spacing w:before="76" w:beforeAutospacing="0" w:after="76" w:afterAutospacing="0" w:line="450" w:lineRule="atLeast"/>
        <w:rPr>
          <w:rStyle w:val="6"/>
          <w:rFonts w:hint="eastAsia" w:ascii="微软雅黑" w:hAnsi="微软雅黑" w:eastAsia="微软雅黑" w:cs="微软雅黑"/>
          <w:color w:val="333333"/>
          <w:shd w:val="clear" w:color="auto" w:fill="FFFFFF"/>
          <w:lang w:eastAsia="zh-CN"/>
        </w:rPr>
      </w:pPr>
      <w:r>
        <w:rPr>
          <w:rStyle w:val="6"/>
          <w:rFonts w:hint="eastAsia" w:ascii="微软雅黑" w:hAnsi="微软雅黑" w:eastAsia="微软雅黑" w:cs="微软雅黑"/>
          <w:color w:val="333333"/>
          <w:shd w:val="clear" w:color="auto" w:fill="FFFFFF"/>
          <w:lang w:eastAsia="zh-CN"/>
        </w:rPr>
        <w:object>
          <v:shape id="_x0000_i1025" o:spt="75" type="#_x0000_t75" style="height:230.25pt;width:692.25pt;" o:ole="t" filled="f" o:preferrelative="t" stroked="f" coordsize="21600,21600">
            <v:path/>
            <v:fill on="f" focussize="0,0"/>
            <v:stroke on="f"/>
            <v:imagedata r:id="rId5" o:title=""/>
            <o:lock v:ext="edit" aspectratio="t"/>
            <w10:wrap type="none"/>
            <w10:anchorlock/>
          </v:shape>
          <o:OLEObject Type="Embed" ProgID="Excel.Sheet.8" ShapeID="_x0000_i1025" DrawAspect="Content" ObjectID="_1468075725" r:id="rId4">
            <o:LockedField>false</o:LockedField>
          </o:OLEObject>
        </w:object>
      </w:r>
    </w:p>
    <w:p>
      <w:pPr>
        <w:pStyle w:val="4"/>
        <w:widowControl/>
        <w:spacing w:before="76" w:beforeAutospacing="0" w:after="76" w:afterAutospacing="0" w:line="450" w:lineRule="atLeast"/>
        <w:rPr>
          <w:rStyle w:val="6"/>
          <w:rFonts w:hint="eastAsia" w:ascii="微软雅黑" w:hAnsi="微软雅黑" w:eastAsia="微软雅黑" w:cs="微软雅黑"/>
          <w:color w:val="333333"/>
          <w:shd w:val="clear" w:color="auto" w:fill="FFFFFF"/>
          <w:lang w:eastAsia="zh-CN"/>
        </w:rPr>
      </w:pPr>
      <w:r>
        <w:rPr>
          <w:rStyle w:val="6"/>
          <w:rFonts w:hint="eastAsia" w:ascii="微软雅黑" w:hAnsi="微软雅黑" w:eastAsia="微软雅黑" w:cs="微软雅黑"/>
          <w:color w:val="333333"/>
          <w:shd w:val="clear" w:color="auto" w:fill="FFFFFF"/>
          <w:lang w:eastAsia="zh-CN"/>
        </w:rPr>
        <w:object>
          <v:shape id="_x0000_i1026" o:spt="75" type="#_x0000_t75" style="height:246.3pt;width:603pt;" o:ole="t" filled="f" o:preferrelative="t" stroked="f" coordsize="21600,21600">
            <v:path/>
            <v:fill on="f" focussize="0,0"/>
            <v:stroke on="f"/>
            <v:imagedata r:id="rId7" o:title=""/>
            <o:lock v:ext="edit" aspectratio="t"/>
            <w10:wrap type="none"/>
            <w10:anchorlock/>
          </v:shape>
          <o:OLEObject Type="Embed" ProgID="Excel.Sheet.8" ShapeID="_x0000_i1026" DrawAspect="Content" ObjectID="_1468075726" r:id="rId6">
            <o:LockedField>false</o:LockedField>
          </o:OLEObject>
        </w:object>
      </w:r>
      <w:r>
        <w:rPr>
          <w:rStyle w:val="6"/>
          <w:rFonts w:hint="eastAsia" w:ascii="微软雅黑" w:hAnsi="微软雅黑" w:eastAsia="微软雅黑" w:cs="微软雅黑"/>
          <w:color w:val="333333"/>
          <w:shd w:val="clear" w:color="auto" w:fill="FFFFFF"/>
          <w:lang w:eastAsia="zh-CN"/>
        </w:rPr>
        <w:object>
          <v:shape id="_x0000_i1027" o:spt="75" type="#_x0000_t75" style="height:634.5pt;width:649.5pt;" o:ole="t" filled="f" o:preferrelative="t" stroked="f" coordsize="21600,21600">
            <v:path/>
            <v:fill on="f" focussize="0,0"/>
            <v:stroke on="f"/>
            <v:imagedata r:id="rId9" o:title=""/>
            <o:lock v:ext="edit" aspectratio="t"/>
            <w10:wrap type="none"/>
            <w10:anchorlock/>
          </v:shape>
          <o:OLEObject Type="Embed" ProgID="Excel.Sheet.8" ShapeID="_x0000_i1027" DrawAspect="Content" ObjectID="_1468075727" r:id="rId8">
            <o:LockedField>false</o:LockedField>
          </o:OLEObject>
        </w:object>
      </w:r>
    </w:p>
    <w:tbl>
      <w:tblPr>
        <w:tblStyle w:val="8"/>
        <w:tblW w:w="13988" w:type="dxa"/>
        <w:tblInd w:w="0" w:type="dxa"/>
        <w:shd w:val="clear" w:color="auto" w:fill="auto"/>
        <w:tblLayout w:type="fixed"/>
        <w:tblCellMar>
          <w:top w:w="0" w:type="dxa"/>
          <w:left w:w="0" w:type="dxa"/>
          <w:bottom w:w="0" w:type="dxa"/>
          <w:right w:w="0" w:type="dxa"/>
        </w:tblCellMar>
      </w:tblPr>
      <w:tblGrid>
        <w:gridCol w:w="13988"/>
      </w:tblGrid>
      <w:tr>
        <w:tblPrEx>
          <w:shd w:val="clear" w:color="auto" w:fill="auto"/>
          <w:tblLayout w:type="fixed"/>
          <w:tblCellMar>
            <w:top w:w="0" w:type="dxa"/>
            <w:left w:w="0" w:type="dxa"/>
            <w:bottom w:w="0" w:type="dxa"/>
            <w:right w:w="0" w:type="dxa"/>
          </w:tblCellMar>
        </w:tblPrEx>
        <w:trPr>
          <w:trHeight w:val="375" w:hRule="atLeast"/>
        </w:trPr>
        <w:tc>
          <w:tcPr>
            <w:tcW w:w="13988"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i w:val="0"/>
                <w:color w:val="000000"/>
                <w:kern w:val="0"/>
                <w:sz w:val="30"/>
                <w:szCs w:val="30"/>
                <w:u w:val="none"/>
                <w:lang w:val="en-US" w:eastAsia="zh-CN" w:bidi="ar"/>
              </w:rPr>
            </w:pPr>
            <w:r>
              <w:rPr>
                <w:rFonts w:hint="eastAsia" w:ascii="黑体" w:hAnsi="宋体" w:eastAsia="黑体" w:cs="黑体"/>
                <w:i w:val="0"/>
                <w:color w:val="000000"/>
                <w:kern w:val="0"/>
                <w:sz w:val="30"/>
                <w:szCs w:val="30"/>
                <w:u w:val="none"/>
                <w:lang w:val="en-US" w:eastAsia="zh-CN" w:bidi="ar"/>
              </w:rPr>
              <w:object>
                <v:shape id="_x0000_i1028" o:spt="75" type="#_x0000_t75" style="height:228.75pt;width:584.25pt;" o:ole="t" filled="f" o:preferrelative="t" stroked="f" coordsize="21600,21600">
                  <v:path/>
                  <v:fill on="f" focussize="0,0"/>
                  <v:stroke on="f"/>
                  <v:imagedata r:id="rId11" o:title=""/>
                  <o:lock v:ext="edit" aspectratio="t"/>
                  <w10:wrap type="none"/>
                  <w10:anchorlock/>
                </v:shape>
                <o:OLEObject Type="Embed" ProgID="Excel.Sheet.8" ShapeID="_x0000_i1028" DrawAspect="Content" ObjectID="_1468075728" r:id="rId10">
                  <o:LockedField>false</o:LockedField>
                </o:OLEObject>
              </w:object>
            </w:r>
          </w:p>
          <w:p>
            <w:pPr>
              <w:keepNext w:val="0"/>
              <w:keepLines w:val="0"/>
              <w:widowControl/>
              <w:suppressLineNumbers w:val="0"/>
              <w:jc w:val="center"/>
              <w:textAlignment w:val="center"/>
              <w:rPr>
                <w:rFonts w:ascii="黑体" w:hAnsi="宋体" w:eastAsia="黑体" w:cs="黑体"/>
                <w:i w:val="0"/>
                <w:color w:val="000000"/>
                <w:sz w:val="30"/>
                <w:szCs w:val="30"/>
                <w:u w:val="none"/>
              </w:rPr>
            </w:pPr>
          </w:p>
        </w:tc>
      </w:tr>
    </w:tbl>
    <w:p>
      <w:pPr>
        <w:pStyle w:val="4"/>
        <w:widowControl/>
        <w:spacing w:before="76" w:beforeAutospacing="0" w:after="76" w:afterAutospacing="0" w:line="450" w:lineRule="atLeast"/>
        <w:rPr>
          <w:rStyle w:val="6"/>
          <w:rFonts w:hint="eastAsia" w:ascii="微软雅黑" w:hAnsi="微软雅黑" w:eastAsia="微软雅黑" w:cs="微软雅黑"/>
          <w:color w:val="333333"/>
          <w:shd w:val="clear" w:color="auto" w:fill="FFFFFF"/>
          <w:lang w:eastAsia="zh-CN"/>
        </w:rPr>
      </w:pPr>
      <w:r>
        <w:rPr>
          <w:rStyle w:val="6"/>
          <w:rFonts w:hint="eastAsia" w:ascii="微软雅黑" w:hAnsi="微软雅黑" w:eastAsia="微软雅黑" w:cs="微软雅黑"/>
          <w:color w:val="333333"/>
          <w:shd w:val="clear" w:color="auto" w:fill="FFFFFF"/>
          <w:lang w:eastAsia="zh-CN"/>
        </w:rPr>
        <w:object>
          <v:shape id="_x0000_i1029" o:spt="75" type="#_x0000_t75" style="height:590.25pt;width:642.75pt;" o:ole="t" filled="f" o:preferrelative="t" stroked="f" coordsize="21600,21600">
            <v:path/>
            <v:fill on="f" focussize="0,0"/>
            <v:stroke on="f"/>
            <v:imagedata r:id="rId13" o:title=""/>
            <o:lock v:ext="edit" aspectratio="t"/>
            <w10:wrap type="none"/>
            <w10:anchorlock/>
          </v:shape>
          <o:OLEObject Type="Embed" ProgID="Excel.Sheet.8" ShapeID="_x0000_i1029" DrawAspect="Content" ObjectID="_1468075729" r:id="rId12">
            <o:LockedField>false</o:LockedField>
          </o:OLEObject>
        </w:object>
      </w:r>
    </w:p>
    <w:tbl>
      <w:tblPr>
        <w:tblStyle w:val="8"/>
        <w:tblW w:w="14064" w:type="dxa"/>
        <w:tblInd w:w="0" w:type="dxa"/>
        <w:shd w:val="clear" w:color="auto" w:fill="auto"/>
        <w:tblLayout w:type="fixed"/>
        <w:tblCellMar>
          <w:top w:w="0" w:type="dxa"/>
          <w:left w:w="0" w:type="dxa"/>
          <w:bottom w:w="0" w:type="dxa"/>
          <w:right w:w="0" w:type="dxa"/>
        </w:tblCellMar>
      </w:tblPr>
      <w:tblGrid>
        <w:gridCol w:w="3110"/>
        <w:gridCol w:w="1306"/>
        <w:gridCol w:w="680"/>
        <w:gridCol w:w="680"/>
        <w:gridCol w:w="680"/>
        <w:gridCol w:w="1125"/>
        <w:gridCol w:w="947"/>
        <w:gridCol w:w="1125"/>
        <w:gridCol w:w="947"/>
        <w:gridCol w:w="947"/>
        <w:gridCol w:w="947"/>
        <w:gridCol w:w="1570"/>
      </w:tblGrid>
      <w:tr>
        <w:tblPrEx>
          <w:shd w:val="clear" w:color="auto" w:fill="auto"/>
          <w:tblLayout w:type="fixed"/>
          <w:tblCellMar>
            <w:top w:w="0" w:type="dxa"/>
            <w:left w:w="0" w:type="dxa"/>
            <w:bottom w:w="0" w:type="dxa"/>
            <w:right w:w="0" w:type="dxa"/>
          </w:tblCellMar>
        </w:tblPrEx>
        <w:trPr>
          <w:trHeight w:val="555" w:hRule="atLeast"/>
        </w:trPr>
        <w:tc>
          <w:tcPr>
            <w:tcW w:w="14064" w:type="dxa"/>
            <w:gridSpan w:val="1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一般公共预算财政拨款“三公”经费支出决算表</w:t>
            </w:r>
          </w:p>
        </w:tc>
      </w:tr>
      <w:tr>
        <w:tblPrEx>
          <w:tblLayout w:type="fixed"/>
          <w:tblCellMar>
            <w:top w:w="0" w:type="dxa"/>
            <w:left w:w="0" w:type="dxa"/>
            <w:bottom w:w="0" w:type="dxa"/>
            <w:right w:w="0" w:type="dxa"/>
          </w:tblCellMar>
        </w:tblPrEx>
        <w:trPr>
          <w:trHeight w:val="300" w:hRule="atLeast"/>
        </w:trPr>
        <w:tc>
          <w:tcPr>
            <w:tcW w:w="311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30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shd w:val="clear" w:color="auto" w:fill="auto"/>
          <w:tblLayout w:type="fixed"/>
          <w:tblCellMar>
            <w:top w:w="0" w:type="dxa"/>
            <w:left w:w="0" w:type="dxa"/>
            <w:bottom w:w="0" w:type="dxa"/>
            <w:right w:w="0" w:type="dxa"/>
          </w:tblCellMar>
        </w:tblPrEx>
        <w:trPr>
          <w:trHeight w:val="300" w:hRule="atLeast"/>
        </w:trPr>
        <w:tc>
          <w:tcPr>
            <w:tcW w:w="311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部门：黄石港社区卫生服务中心</w:t>
            </w:r>
          </w:p>
        </w:tc>
        <w:tc>
          <w:tcPr>
            <w:tcW w:w="130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2020年度</w:t>
            </w:r>
          </w:p>
        </w:tc>
        <w:tc>
          <w:tcPr>
            <w:tcW w:w="94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Layout w:type="fixed"/>
          <w:tblCellMar>
            <w:top w:w="0" w:type="dxa"/>
            <w:left w:w="0" w:type="dxa"/>
            <w:bottom w:w="0" w:type="dxa"/>
            <w:right w:w="0" w:type="dxa"/>
          </w:tblCellMar>
        </w:tblPrEx>
        <w:trPr>
          <w:trHeight w:val="300" w:hRule="atLeast"/>
        </w:trPr>
        <w:tc>
          <w:tcPr>
            <w:tcW w:w="7581"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483"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Layout w:type="fixed"/>
          <w:tblCellMar>
            <w:top w:w="0" w:type="dxa"/>
            <w:left w:w="0" w:type="dxa"/>
            <w:bottom w:w="0" w:type="dxa"/>
            <w:right w:w="0" w:type="dxa"/>
          </w:tblCellMar>
        </w:tblPrEx>
        <w:trPr>
          <w:trHeight w:val="300" w:hRule="atLeast"/>
        </w:trPr>
        <w:tc>
          <w:tcPr>
            <w:tcW w:w="311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0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04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4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841"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Layout w:type="fixed"/>
          <w:tblCellMar>
            <w:top w:w="0" w:type="dxa"/>
            <w:left w:w="0" w:type="dxa"/>
            <w:bottom w:w="0" w:type="dxa"/>
            <w:right w:w="0" w:type="dxa"/>
          </w:tblCellMar>
        </w:tblPrEx>
        <w:trPr>
          <w:trHeight w:val="600" w:hRule="atLeast"/>
        </w:trPr>
        <w:tc>
          <w:tcPr>
            <w:tcW w:w="311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6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6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Layout w:type="fixed"/>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30" w:hRule="atLeast"/>
        </w:trPr>
        <w:tc>
          <w:tcPr>
            <w:tcW w:w="14064"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Pr>
        <w:pStyle w:val="4"/>
        <w:widowControl/>
        <w:spacing w:before="76" w:beforeAutospacing="0" w:after="76" w:afterAutospacing="0" w:line="450" w:lineRule="atLeast"/>
        <w:rPr>
          <w:rStyle w:val="6"/>
          <w:rFonts w:hint="eastAsia" w:ascii="微软雅黑" w:hAnsi="微软雅黑" w:eastAsia="微软雅黑" w:cs="微软雅黑"/>
          <w:color w:val="333333"/>
          <w:shd w:val="clear" w:color="auto" w:fill="FFFFFF"/>
        </w:rPr>
      </w:pPr>
    </w:p>
    <w:tbl>
      <w:tblPr>
        <w:tblStyle w:val="8"/>
        <w:tblpPr w:leftFromText="180" w:rightFromText="180" w:vertAnchor="text" w:horzAnchor="page" w:tblpX="1535" w:tblpY="-4091"/>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tblLayout w:type="fixed"/>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tblPrEx>
          <w:shd w:val="clear" w:color="auto" w:fill="auto"/>
          <w:tblLayout w:type="fixed"/>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shd w:val="clear" w:color="auto" w:fill="auto"/>
          <w:tblLayout w:type="fixed"/>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黄石港社区卫生服务中心</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r>
      <w:tr>
        <w:tblPrEx>
          <w:shd w:val="clear" w:color="auto" w:fill="auto"/>
          <w:tblLayout w:type="fixed"/>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pStyle w:val="4"/>
        <w:widowControl/>
        <w:spacing w:before="76" w:beforeAutospacing="0" w:after="76" w:afterAutospacing="0" w:line="450" w:lineRule="atLeast"/>
        <w:rPr>
          <w:rStyle w:val="6"/>
          <w:rFonts w:hint="eastAsia" w:ascii="微软雅黑" w:hAnsi="微软雅黑" w:eastAsia="微软雅黑" w:cs="微软雅黑"/>
          <w:color w:val="333333"/>
          <w:shd w:val="clear" w:color="auto" w:fill="FFFFFF"/>
        </w:rPr>
      </w:pPr>
    </w:p>
    <w:p>
      <w:pPr>
        <w:pStyle w:val="4"/>
        <w:widowControl/>
        <w:spacing w:before="76" w:beforeAutospacing="0" w:after="76" w:afterAutospacing="0" w:line="450" w:lineRule="atLeast"/>
        <w:rPr>
          <w:color w:val="333333"/>
        </w:rPr>
      </w:pPr>
      <w:r>
        <w:rPr>
          <w:rStyle w:val="6"/>
          <w:rFonts w:hint="eastAsia" w:ascii="微软雅黑" w:hAnsi="微软雅黑" w:eastAsia="微软雅黑" w:cs="微软雅黑"/>
          <w:color w:val="333333"/>
          <w:shd w:val="clear" w:color="auto" w:fill="FFFFFF"/>
        </w:rPr>
        <w:t>第三部分</w:t>
      </w:r>
      <w:r>
        <w:rPr>
          <w:rStyle w:val="6"/>
          <w:rFonts w:ascii="微软雅黑" w:hAnsi="微软雅黑" w:eastAsia="微软雅黑" w:cs="微软雅黑"/>
          <w:color w:val="333333"/>
          <w:shd w:val="clear" w:color="auto" w:fill="FFFFFF"/>
        </w:rPr>
        <w:t xml:space="preserve"> </w:t>
      </w:r>
      <w:r>
        <w:rPr>
          <w:rStyle w:val="6"/>
          <w:rFonts w:hint="eastAsia" w:ascii="微软雅黑" w:hAnsi="微软雅黑" w:eastAsia="微软雅黑" w:cs="微软雅黑"/>
          <w:color w:val="333333"/>
          <w:shd w:val="clear" w:color="auto" w:fill="FFFFFF"/>
          <w:lang w:eastAsia="zh-CN"/>
        </w:rPr>
        <w:t>20</w:t>
      </w:r>
      <w:r>
        <w:rPr>
          <w:rStyle w:val="6"/>
          <w:rFonts w:hint="eastAsia" w:ascii="微软雅黑" w:hAnsi="微软雅黑" w:eastAsia="微软雅黑" w:cs="微软雅黑"/>
          <w:color w:val="333333"/>
          <w:shd w:val="clear" w:color="auto" w:fill="FFFFFF"/>
          <w:lang w:val="en-US" w:eastAsia="zh-CN"/>
        </w:rPr>
        <w:t>20</w:t>
      </w:r>
      <w:r>
        <w:rPr>
          <w:rStyle w:val="6"/>
          <w:rFonts w:hint="eastAsia" w:ascii="微软雅黑" w:hAnsi="微软雅黑" w:eastAsia="微软雅黑" w:cs="微软雅黑"/>
          <w:color w:val="333333"/>
          <w:shd w:val="clear" w:color="auto" w:fill="FFFFFF"/>
          <w:lang w:eastAsia="zh-CN"/>
        </w:rPr>
        <w:t>年</w:t>
      </w:r>
      <w:r>
        <w:rPr>
          <w:rStyle w:val="6"/>
          <w:rFonts w:hint="eastAsia" w:ascii="微软雅黑" w:hAnsi="微软雅黑" w:eastAsia="微软雅黑" w:cs="微软雅黑"/>
          <w:color w:val="333333"/>
          <w:shd w:val="clear" w:color="auto" w:fill="FFFFFF"/>
        </w:rPr>
        <w:t>部门决算情况说明</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（一）预算执行情况分析</w:t>
      </w:r>
    </w:p>
    <w:p>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20</w:t>
      </w:r>
      <w:r>
        <w:rPr>
          <w:rFonts w:hint="eastAsia" w:asciiTheme="minorEastAsia" w:hAnsiTheme="minorEastAsia" w:eastAsiaTheme="minorEastAsia" w:cstheme="minorEastAsia"/>
          <w:color w:val="000000"/>
          <w:spacing w:val="2"/>
          <w:sz w:val="28"/>
          <w:szCs w:val="28"/>
          <w:lang w:val="en-US" w:eastAsia="zh-CN"/>
        </w:rPr>
        <w:t>20</w:t>
      </w:r>
      <w:r>
        <w:rPr>
          <w:rFonts w:hint="eastAsia" w:asciiTheme="minorEastAsia" w:hAnsiTheme="minorEastAsia" w:eastAsiaTheme="minorEastAsia" w:cstheme="minorEastAsia"/>
          <w:color w:val="000000"/>
          <w:spacing w:val="2"/>
          <w:sz w:val="28"/>
          <w:szCs w:val="28"/>
          <w:lang w:eastAsia="zh-CN"/>
        </w:rPr>
        <w:t>年</w:t>
      </w:r>
      <w:r>
        <w:rPr>
          <w:rFonts w:hint="eastAsia" w:asciiTheme="minorEastAsia" w:hAnsiTheme="minorEastAsia" w:eastAsiaTheme="minorEastAsia" w:cstheme="minorEastAsia"/>
          <w:color w:val="000000"/>
          <w:spacing w:val="2"/>
          <w:sz w:val="28"/>
          <w:szCs w:val="28"/>
        </w:rPr>
        <w:t>财政收入预算数</w:t>
      </w:r>
      <w:r>
        <w:rPr>
          <w:rFonts w:hint="eastAsia" w:asciiTheme="minorEastAsia" w:hAnsiTheme="minorEastAsia" w:eastAsiaTheme="minorEastAsia" w:cstheme="minorEastAsia"/>
          <w:color w:val="000000"/>
          <w:spacing w:val="2"/>
          <w:sz w:val="28"/>
          <w:szCs w:val="28"/>
          <w:lang w:val="en-US" w:eastAsia="zh-CN"/>
        </w:rPr>
        <w:t>4160000</w:t>
      </w:r>
      <w:r>
        <w:rPr>
          <w:rFonts w:hint="eastAsia" w:asciiTheme="minorEastAsia" w:hAnsiTheme="minorEastAsia" w:eastAsiaTheme="minorEastAsia" w:cstheme="minorEastAsia"/>
          <w:color w:val="000000"/>
          <w:spacing w:val="2"/>
          <w:sz w:val="28"/>
          <w:szCs w:val="28"/>
        </w:rPr>
        <w:t>元，其中人员经费</w:t>
      </w:r>
      <w:r>
        <w:rPr>
          <w:rFonts w:hint="eastAsia" w:asciiTheme="minorEastAsia" w:hAnsiTheme="minorEastAsia" w:eastAsiaTheme="minorEastAsia" w:cstheme="minorEastAsia"/>
          <w:color w:val="000000"/>
          <w:spacing w:val="2"/>
          <w:sz w:val="28"/>
          <w:szCs w:val="28"/>
          <w:lang w:val="en-US" w:eastAsia="zh-CN"/>
        </w:rPr>
        <w:t>4090526</w:t>
      </w:r>
      <w:r>
        <w:rPr>
          <w:rFonts w:hint="eastAsia" w:asciiTheme="minorEastAsia" w:hAnsiTheme="minorEastAsia" w:eastAsiaTheme="minorEastAsia" w:cstheme="minorEastAsia"/>
          <w:color w:val="000000"/>
          <w:spacing w:val="2"/>
          <w:sz w:val="28"/>
          <w:szCs w:val="28"/>
        </w:rPr>
        <w:t>元，公用经费</w:t>
      </w:r>
      <w:r>
        <w:rPr>
          <w:rFonts w:hint="eastAsia" w:asciiTheme="minorEastAsia" w:hAnsiTheme="minorEastAsia" w:eastAsiaTheme="minorEastAsia" w:cstheme="minorEastAsia"/>
          <w:color w:val="000000"/>
          <w:spacing w:val="2"/>
          <w:sz w:val="28"/>
          <w:szCs w:val="28"/>
          <w:lang w:val="en-US" w:eastAsia="zh-CN"/>
        </w:rPr>
        <w:t>69474</w:t>
      </w:r>
      <w:r>
        <w:rPr>
          <w:rFonts w:hint="eastAsia" w:asciiTheme="minorEastAsia" w:hAnsiTheme="minorEastAsia" w:eastAsiaTheme="minorEastAsia" w:cstheme="minorEastAsia"/>
          <w:color w:val="000000"/>
          <w:spacing w:val="2"/>
          <w:sz w:val="28"/>
          <w:szCs w:val="28"/>
        </w:rPr>
        <w:t xml:space="preserve">元, </w:t>
      </w:r>
      <w:r>
        <w:rPr>
          <w:rFonts w:hint="eastAsia" w:asciiTheme="minorEastAsia" w:hAnsiTheme="minorEastAsia" w:eastAsiaTheme="minorEastAsia" w:cstheme="minorEastAsia"/>
          <w:color w:val="000000"/>
          <w:spacing w:val="2"/>
          <w:sz w:val="28"/>
          <w:szCs w:val="28"/>
          <w:lang w:eastAsia="zh-CN"/>
        </w:rPr>
        <w:t>20</w:t>
      </w:r>
      <w:r>
        <w:rPr>
          <w:rFonts w:hint="eastAsia" w:asciiTheme="minorEastAsia" w:hAnsiTheme="minorEastAsia" w:eastAsiaTheme="minorEastAsia" w:cstheme="minorEastAsia"/>
          <w:color w:val="000000"/>
          <w:spacing w:val="2"/>
          <w:sz w:val="28"/>
          <w:szCs w:val="28"/>
          <w:lang w:val="en-US" w:eastAsia="zh-CN"/>
        </w:rPr>
        <w:t>20</w:t>
      </w:r>
      <w:r>
        <w:rPr>
          <w:rFonts w:hint="eastAsia" w:asciiTheme="minorEastAsia" w:hAnsiTheme="minorEastAsia" w:eastAsiaTheme="minorEastAsia" w:cstheme="minorEastAsia"/>
          <w:color w:val="000000"/>
          <w:spacing w:val="2"/>
          <w:sz w:val="28"/>
          <w:szCs w:val="28"/>
          <w:lang w:eastAsia="zh-CN"/>
        </w:rPr>
        <w:t>年</w:t>
      </w:r>
      <w:r>
        <w:rPr>
          <w:rFonts w:hint="eastAsia" w:asciiTheme="minorEastAsia" w:hAnsiTheme="minorEastAsia" w:eastAsiaTheme="minorEastAsia" w:cstheme="minorEastAsia"/>
          <w:color w:val="000000"/>
          <w:spacing w:val="2"/>
          <w:sz w:val="28"/>
          <w:szCs w:val="28"/>
        </w:rPr>
        <w:t>财政支出预算数</w:t>
      </w:r>
      <w:r>
        <w:rPr>
          <w:rFonts w:hint="eastAsia" w:asciiTheme="minorEastAsia" w:hAnsiTheme="minorEastAsia" w:eastAsiaTheme="minorEastAsia" w:cstheme="minorEastAsia"/>
          <w:color w:val="000000"/>
          <w:spacing w:val="2"/>
          <w:sz w:val="28"/>
          <w:szCs w:val="28"/>
          <w:lang w:val="en-US" w:eastAsia="zh-CN"/>
        </w:rPr>
        <w:t>4160000</w:t>
      </w:r>
      <w:r>
        <w:rPr>
          <w:rFonts w:hint="eastAsia" w:asciiTheme="minorEastAsia" w:hAnsiTheme="minorEastAsia" w:eastAsiaTheme="minorEastAsia" w:cstheme="minorEastAsia"/>
          <w:color w:val="000000"/>
          <w:spacing w:val="2"/>
          <w:sz w:val="28"/>
          <w:szCs w:val="28"/>
        </w:rPr>
        <w:t>元，其中人员经费</w:t>
      </w:r>
      <w:r>
        <w:rPr>
          <w:rFonts w:hint="eastAsia" w:asciiTheme="minorEastAsia" w:hAnsiTheme="minorEastAsia" w:eastAsiaTheme="minorEastAsia" w:cstheme="minorEastAsia"/>
          <w:color w:val="000000"/>
          <w:spacing w:val="2"/>
          <w:sz w:val="28"/>
          <w:szCs w:val="28"/>
          <w:lang w:val="en-US" w:eastAsia="zh-CN"/>
        </w:rPr>
        <w:t>4090526</w:t>
      </w:r>
      <w:r>
        <w:rPr>
          <w:rFonts w:hint="eastAsia" w:asciiTheme="minorEastAsia" w:hAnsiTheme="minorEastAsia" w:eastAsiaTheme="minorEastAsia" w:cstheme="minorEastAsia"/>
          <w:color w:val="000000"/>
          <w:spacing w:val="2"/>
          <w:sz w:val="28"/>
          <w:szCs w:val="28"/>
        </w:rPr>
        <w:t>元，公用经费</w:t>
      </w:r>
      <w:r>
        <w:rPr>
          <w:rFonts w:hint="eastAsia" w:asciiTheme="minorEastAsia" w:hAnsiTheme="minorEastAsia" w:eastAsiaTheme="minorEastAsia" w:cstheme="minorEastAsia"/>
          <w:color w:val="000000"/>
          <w:spacing w:val="2"/>
          <w:sz w:val="28"/>
          <w:szCs w:val="28"/>
          <w:lang w:val="en-US" w:eastAsia="zh-CN"/>
        </w:rPr>
        <w:t>69474</w:t>
      </w:r>
      <w:r>
        <w:rPr>
          <w:rFonts w:hint="eastAsia" w:asciiTheme="minorEastAsia" w:hAnsiTheme="minorEastAsia" w:eastAsiaTheme="minorEastAsia" w:cstheme="minorEastAsia"/>
          <w:color w:val="000000"/>
          <w:spacing w:val="2"/>
          <w:sz w:val="28"/>
          <w:szCs w:val="28"/>
        </w:rPr>
        <w:t>元, 201</w:t>
      </w:r>
      <w:r>
        <w:rPr>
          <w:rFonts w:hint="eastAsia" w:asciiTheme="minorEastAsia" w:hAnsiTheme="minorEastAsia" w:eastAsiaTheme="minorEastAsia" w:cstheme="minorEastAsia"/>
          <w:color w:val="000000"/>
          <w:spacing w:val="2"/>
          <w:sz w:val="28"/>
          <w:szCs w:val="28"/>
          <w:lang w:val="en-US" w:eastAsia="zh-CN"/>
        </w:rPr>
        <w:t>9</w:t>
      </w:r>
      <w:r>
        <w:rPr>
          <w:rFonts w:hint="eastAsia" w:asciiTheme="minorEastAsia" w:hAnsiTheme="minorEastAsia" w:eastAsiaTheme="minorEastAsia" w:cstheme="minorEastAsia"/>
          <w:color w:val="000000"/>
          <w:spacing w:val="2"/>
          <w:sz w:val="28"/>
          <w:szCs w:val="28"/>
        </w:rPr>
        <w:t>年财政收入预算数</w:t>
      </w:r>
      <w:r>
        <w:rPr>
          <w:rFonts w:hint="eastAsia" w:asciiTheme="minorEastAsia" w:hAnsiTheme="minorEastAsia" w:eastAsiaTheme="minorEastAsia" w:cstheme="minorEastAsia"/>
          <w:color w:val="000000"/>
          <w:spacing w:val="2"/>
          <w:sz w:val="28"/>
          <w:szCs w:val="28"/>
          <w:lang w:val="en-US" w:eastAsia="zh-CN"/>
        </w:rPr>
        <w:t>4096000</w:t>
      </w:r>
      <w:r>
        <w:rPr>
          <w:rFonts w:hint="eastAsia" w:asciiTheme="minorEastAsia" w:hAnsiTheme="minorEastAsia" w:eastAsiaTheme="minorEastAsia" w:cstheme="minorEastAsia"/>
          <w:color w:val="000000"/>
          <w:spacing w:val="2"/>
          <w:sz w:val="28"/>
          <w:szCs w:val="28"/>
        </w:rPr>
        <w:t>元，其中人员经费</w:t>
      </w:r>
      <w:r>
        <w:rPr>
          <w:rFonts w:hint="eastAsia" w:asciiTheme="minorEastAsia" w:hAnsiTheme="minorEastAsia" w:eastAsiaTheme="minorEastAsia" w:cstheme="minorEastAsia"/>
          <w:color w:val="000000"/>
          <w:spacing w:val="2"/>
          <w:sz w:val="28"/>
          <w:szCs w:val="28"/>
          <w:lang w:val="en-US" w:eastAsia="zh-CN"/>
        </w:rPr>
        <w:t>4025665</w:t>
      </w:r>
      <w:r>
        <w:rPr>
          <w:rFonts w:hint="eastAsia" w:asciiTheme="minorEastAsia" w:hAnsiTheme="minorEastAsia" w:eastAsiaTheme="minorEastAsia" w:cstheme="minorEastAsia"/>
          <w:color w:val="000000"/>
          <w:spacing w:val="2"/>
          <w:sz w:val="28"/>
          <w:szCs w:val="28"/>
        </w:rPr>
        <w:t>元, 201</w:t>
      </w:r>
      <w:r>
        <w:rPr>
          <w:rFonts w:hint="eastAsia" w:asciiTheme="minorEastAsia" w:hAnsiTheme="minorEastAsia" w:eastAsiaTheme="minorEastAsia" w:cstheme="minorEastAsia"/>
          <w:color w:val="000000"/>
          <w:spacing w:val="2"/>
          <w:sz w:val="28"/>
          <w:szCs w:val="28"/>
          <w:lang w:val="en-US" w:eastAsia="zh-CN"/>
        </w:rPr>
        <w:t>9</w:t>
      </w:r>
      <w:r>
        <w:rPr>
          <w:rFonts w:hint="eastAsia" w:asciiTheme="minorEastAsia" w:hAnsiTheme="minorEastAsia" w:eastAsiaTheme="minorEastAsia" w:cstheme="minorEastAsia"/>
          <w:color w:val="000000"/>
          <w:spacing w:val="2"/>
          <w:sz w:val="28"/>
          <w:szCs w:val="28"/>
        </w:rPr>
        <w:t>年财政支出预算数</w:t>
      </w:r>
      <w:r>
        <w:rPr>
          <w:rFonts w:hint="eastAsia" w:asciiTheme="minorEastAsia" w:hAnsiTheme="minorEastAsia" w:eastAsiaTheme="minorEastAsia" w:cstheme="minorEastAsia"/>
          <w:color w:val="000000"/>
          <w:spacing w:val="2"/>
          <w:sz w:val="28"/>
          <w:szCs w:val="28"/>
          <w:lang w:val="en-US" w:eastAsia="zh-CN"/>
        </w:rPr>
        <w:t>4096000</w:t>
      </w:r>
      <w:r>
        <w:rPr>
          <w:rFonts w:hint="eastAsia" w:asciiTheme="minorEastAsia" w:hAnsiTheme="minorEastAsia" w:eastAsiaTheme="minorEastAsia" w:cstheme="minorEastAsia"/>
          <w:color w:val="000000"/>
          <w:spacing w:val="2"/>
          <w:sz w:val="28"/>
          <w:szCs w:val="28"/>
        </w:rPr>
        <w:t>元，其中人员经费</w:t>
      </w:r>
      <w:r>
        <w:rPr>
          <w:rFonts w:hint="eastAsia" w:asciiTheme="minorEastAsia" w:hAnsiTheme="minorEastAsia" w:eastAsiaTheme="minorEastAsia" w:cstheme="minorEastAsia"/>
          <w:color w:val="000000"/>
          <w:spacing w:val="2"/>
          <w:sz w:val="28"/>
          <w:szCs w:val="28"/>
          <w:lang w:val="en-US" w:eastAsia="zh-CN"/>
        </w:rPr>
        <w:t>4025665</w:t>
      </w:r>
      <w:r>
        <w:rPr>
          <w:rFonts w:hint="eastAsia" w:asciiTheme="minorEastAsia" w:hAnsiTheme="minorEastAsia" w:eastAsiaTheme="minorEastAsia" w:cstheme="minorEastAsia"/>
          <w:color w:val="000000"/>
          <w:spacing w:val="2"/>
          <w:sz w:val="28"/>
          <w:szCs w:val="28"/>
        </w:rPr>
        <w:t xml:space="preserve">元， </w:t>
      </w:r>
      <w:r>
        <w:rPr>
          <w:rFonts w:hint="eastAsia" w:asciiTheme="minorEastAsia" w:hAnsiTheme="minorEastAsia" w:eastAsiaTheme="minorEastAsia" w:cstheme="minorEastAsia"/>
          <w:color w:val="000000"/>
          <w:spacing w:val="2"/>
          <w:sz w:val="28"/>
          <w:szCs w:val="28"/>
          <w:lang w:eastAsia="zh-CN"/>
        </w:rPr>
        <w:t>20</w:t>
      </w:r>
      <w:r>
        <w:rPr>
          <w:rFonts w:hint="eastAsia" w:asciiTheme="minorEastAsia" w:hAnsiTheme="minorEastAsia" w:eastAsiaTheme="minorEastAsia" w:cstheme="minorEastAsia"/>
          <w:color w:val="000000"/>
          <w:spacing w:val="2"/>
          <w:sz w:val="28"/>
          <w:szCs w:val="28"/>
          <w:lang w:val="en-US" w:eastAsia="zh-CN"/>
        </w:rPr>
        <w:t>20</w:t>
      </w:r>
      <w:r>
        <w:rPr>
          <w:rFonts w:hint="eastAsia" w:asciiTheme="minorEastAsia" w:hAnsiTheme="minorEastAsia" w:eastAsiaTheme="minorEastAsia" w:cstheme="minorEastAsia"/>
          <w:color w:val="000000"/>
          <w:spacing w:val="2"/>
          <w:sz w:val="28"/>
          <w:szCs w:val="28"/>
          <w:lang w:eastAsia="zh-CN"/>
        </w:rPr>
        <w:t>年</w:t>
      </w:r>
      <w:r>
        <w:rPr>
          <w:rFonts w:hint="eastAsia" w:asciiTheme="minorEastAsia" w:hAnsiTheme="minorEastAsia" w:eastAsiaTheme="minorEastAsia" w:cstheme="minorEastAsia"/>
          <w:color w:val="000000"/>
          <w:spacing w:val="2"/>
          <w:sz w:val="28"/>
          <w:szCs w:val="28"/>
        </w:rPr>
        <w:t>收入预算数安排比上年</w:t>
      </w:r>
      <w:r>
        <w:rPr>
          <w:rFonts w:hint="eastAsia" w:asciiTheme="minorEastAsia" w:hAnsiTheme="minorEastAsia" w:eastAsiaTheme="minorEastAsia" w:cstheme="minorEastAsia"/>
          <w:color w:val="000000"/>
          <w:spacing w:val="2"/>
          <w:sz w:val="28"/>
          <w:szCs w:val="28"/>
          <w:lang w:eastAsia="zh-CN"/>
        </w:rPr>
        <w:t>增加</w:t>
      </w:r>
      <w:r>
        <w:rPr>
          <w:rFonts w:hint="eastAsia" w:asciiTheme="minorEastAsia" w:hAnsiTheme="minorEastAsia" w:eastAsiaTheme="minorEastAsia" w:cstheme="minorEastAsia"/>
          <w:color w:val="000000"/>
          <w:spacing w:val="2"/>
          <w:sz w:val="28"/>
          <w:szCs w:val="28"/>
          <w:lang w:val="en-US" w:eastAsia="zh-CN"/>
        </w:rPr>
        <w:t>64000</w:t>
      </w:r>
      <w:r>
        <w:rPr>
          <w:rFonts w:hint="eastAsia" w:asciiTheme="minorEastAsia" w:hAnsiTheme="minorEastAsia" w:eastAsiaTheme="minorEastAsia" w:cstheme="minorEastAsia"/>
          <w:color w:val="000000"/>
          <w:spacing w:val="2"/>
          <w:sz w:val="28"/>
          <w:szCs w:val="28"/>
        </w:rPr>
        <w:t>元，</w:t>
      </w:r>
      <w:r>
        <w:rPr>
          <w:rFonts w:hint="eastAsia" w:asciiTheme="minorEastAsia" w:hAnsiTheme="minorEastAsia" w:eastAsiaTheme="minorEastAsia" w:cstheme="minorEastAsia"/>
          <w:color w:val="000000"/>
          <w:spacing w:val="2"/>
          <w:sz w:val="28"/>
          <w:szCs w:val="28"/>
          <w:lang w:eastAsia="zh-CN"/>
        </w:rPr>
        <w:t>20</w:t>
      </w:r>
      <w:r>
        <w:rPr>
          <w:rFonts w:hint="eastAsia" w:asciiTheme="minorEastAsia" w:hAnsiTheme="minorEastAsia" w:eastAsiaTheme="minorEastAsia" w:cstheme="minorEastAsia"/>
          <w:color w:val="000000"/>
          <w:spacing w:val="2"/>
          <w:sz w:val="28"/>
          <w:szCs w:val="28"/>
          <w:lang w:val="en-US" w:eastAsia="zh-CN"/>
        </w:rPr>
        <w:t>20</w:t>
      </w:r>
      <w:r>
        <w:rPr>
          <w:rFonts w:hint="eastAsia" w:asciiTheme="minorEastAsia" w:hAnsiTheme="minorEastAsia" w:eastAsiaTheme="minorEastAsia" w:cstheme="minorEastAsia"/>
          <w:color w:val="000000"/>
          <w:spacing w:val="2"/>
          <w:sz w:val="28"/>
          <w:szCs w:val="28"/>
          <w:lang w:eastAsia="zh-CN"/>
        </w:rPr>
        <w:t>年</w:t>
      </w:r>
      <w:r>
        <w:rPr>
          <w:rFonts w:hint="eastAsia" w:asciiTheme="minorEastAsia" w:hAnsiTheme="minorEastAsia" w:eastAsiaTheme="minorEastAsia" w:cstheme="minorEastAsia"/>
          <w:color w:val="000000"/>
          <w:spacing w:val="2"/>
          <w:sz w:val="28"/>
          <w:szCs w:val="28"/>
        </w:rPr>
        <w:t>支出预算数安排比上年</w:t>
      </w:r>
      <w:r>
        <w:rPr>
          <w:rFonts w:hint="eastAsia" w:asciiTheme="minorEastAsia" w:hAnsiTheme="minorEastAsia" w:eastAsiaTheme="minorEastAsia" w:cstheme="minorEastAsia"/>
          <w:color w:val="000000"/>
          <w:spacing w:val="2"/>
          <w:sz w:val="28"/>
          <w:szCs w:val="28"/>
          <w:lang w:eastAsia="zh-CN"/>
        </w:rPr>
        <w:t>增加</w:t>
      </w:r>
      <w:r>
        <w:rPr>
          <w:rFonts w:hint="eastAsia" w:asciiTheme="minorEastAsia" w:hAnsiTheme="minorEastAsia" w:eastAsiaTheme="minorEastAsia" w:cstheme="minorEastAsia"/>
          <w:color w:val="000000"/>
          <w:spacing w:val="2"/>
          <w:sz w:val="28"/>
          <w:szCs w:val="28"/>
          <w:lang w:val="en-US" w:eastAsia="zh-CN"/>
        </w:rPr>
        <w:t>64000</w:t>
      </w:r>
      <w:r>
        <w:rPr>
          <w:rFonts w:hint="eastAsia" w:asciiTheme="minorEastAsia" w:hAnsiTheme="minorEastAsia" w:eastAsiaTheme="minorEastAsia" w:cstheme="minorEastAsia"/>
          <w:color w:val="000000"/>
          <w:spacing w:val="2"/>
          <w:sz w:val="28"/>
          <w:szCs w:val="28"/>
        </w:rPr>
        <w:t>元。</w:t>
      </w:r>
    </w:p>
    <w:p>
      <w:pPr>
        <w:widowControl/>
        <w:ind w:firstLine="568" w:firstLineChars="200"/>
        <w:rPr>
          <w:color w:val="000000"/>
          <w:spacing w:val="2"/>
          <w:sz w:val="28"/>
          <w:szCs w:val="28"/>
          <w:highlight w:val="none"/>
        </w:rPr>
      </w:pPr>
      <w:r>
        <w:rPr>
          <w:color w:val="000000"/>
          <w:spacing w:val="2"/>
          <w:sz w:val="28"/>
          <w:szCs w:val="28"/>
          <w:highlight w:val="none"/>
        </w:rPr>
        <w:t>1</w:t>
      </w:r>
      <w:r>
        <w:rPr>
          <w:rFonts w:hint="eastAsia" w:hAnsi="宋体"/>
          <w:color w:val="000000"/>
          <w:spacing w:val="2"/>
          <w:sz w:val="28"/>
          <w:szCs w:val="28"/>
          <w:highlight w:val="none"/>
        </w:rPr>
        <w:t>、收入支出与预算对比分析</w:t>
      </w:r>
    </w:p>
    <w:p>
      <w:pPr>
        <w:widowControl/>
        <w:ind w:firstLine="556" w:firstLineChars="196"/>
        <w:rPr>
          <w:color w:val="000000"/>
          <w:spacing w:val="2"/>
          <w:sz w:val="28"/>
          <w:szCs w:val="28"/>
          <w:highlight w:val="none"/>
        </w:rPr>
      </w:pPr>
      <w:r>
        <w:rPr>
          <w:rFonts w:hint="eastAsia" w:ascii="宋体" w:hAnsi="宋体"/>
          <w:color w:val="000000" w:themeColor="text1"/>
          <w:spacing w:val="2"/>
          <w:sz w:val="28"/>
          <w:szCs w:val="28"/>
          <w:highlight w:val="none"/>
          <w:lang w:eastAsia="zh-CN"/>
          <w14:textFill>
            <w14:solidFill>
              <w14:schemeClr w14:val="tx1"/>
            </w14:solidFill>
          </w14:textFill>
        </w:rPr>
        <w:t>20</w:t>
      </w:r>
      <w:r>
        <w:rPr>
          <w:rFonts w:hint="eastAsia" w:ascii="宋体" w:hAnsi="宋体"/>
          <w:color w:val="000000" w:themeColor="text1"/>
          <w:spacing w:val="2"/>
          <w:sz w:val="28"/>
          <w:szCs w:val="28"/>
          <w:highlight w:val="none"/>
          <w:lang w:val="en-US" w:eastAsia="zh-CN"/>
          <w14:textFill>
            <w14:solidFill>
              <w14:schemeClr w14:val="tx1"/>
            </w14:solidFill>
          </w14:textFill>
        </w:rPr>
        <w:t>20</w:t>
      </w:r>
      <w:r>
        <w:rPr>
          <w:rFonts w:hint="eastAsia" w:ascii="宋体" w:hAnsi="宋体"/>
          <w:color w:val="000000" w:themeColor="text1"/>
          <w:spacing w:val="2"/>
          <w:sz w:val="28"/>
          <w:szCs w:val="28"/>
          <w:highlight w:val="none"/>
          <w:lang w:eastAsia="zh-CN"/>
          <w14:textFill>
            <w14:solidFill>
              <w14:schemeClr w14:val="tx1"/>
            </w14:solidFill>
          </w14:textFill>
        </w:rPr>
        <w:t>年</w:t>
      </w:r>
      <w:r>
        <w:rPr>
          <w:rFonts w:hint="eastAsia" w:ascii="宋体" w:hAnsi="宋体"/>
          <w:color w:val="000000" w:themeColor="text1"/>
          <w:spacing w:val="2"/>
          <w:sz w:val="28"/>
          <w:szCs w:val="28"/>
          <w:highlight w:val="none"/>
          <w14:textFill>
            <w14:solidFill>
              <w14:schemeClr w14:val="tx1"/>
            </w14:solidFill>
          </w14:textFill>
        </w:rPr>
        <w:t>全年总收入</w:t>
      </w:r>
      <w:r>
        <w:rPr>
          <w:rFonts w:hint="eastAsia" w:ascii="宋体" w:hAnsi="宋体"/>
          <w:color w:val="000000" w:themeColor="text1"/>
          <w:spacing w:val="2"/>
          <w:sz w:val="28"/>
          <w:szCs w:val="28"/>
          <w:highlight w:val="none"/>
          <w:lang w:val="en-US" w:eastAsia="zh-CN"/>
          <w14:textFill>
            <w14:solidFill>
              <w14:schemeClr w14:val="tx1"/>
            </w14:solidFill>
          </w14:textFill>
        </w:rPr>
        <w:t>15732828.57</w:t>
      </w:r>
      <w:r>
        <w:rPr>
          <w:rFonts w:hint="eastAsia" w:ascii="宋体" w:hAnsi="宋体"/>
          <w:color w:val="000000" w:themeColor="text1"/>
          <w:spacing w:val="2"/>
          <w:sz w:val="28"/>
          <w:szCs w:val="28"/>
          <w:highlight w:val="none"/>
          <w14:textFill>
            <w14:solidFill>
              <w14:schemeClr w14:val="tx1"/>
            </w14:solidFill>
          </w14:textFill>
        </w:rPr>
        <w:t>元</w:t>
      </w:r>
      <w:r>
        <w:rPr>
          <w:rFonts w:ascii="宋体"/>
          <w:color w:val="000000" w:themeColor="text1"/>
          <w:spacing w:val="2"/>
          <w:sz w:val="28"/>
          <w:szCs w:val="28"/>
          <w:highlight w:val="none"/>
          <w14:textFill>
            <w14:solidFill>
              <w14:schemeClr w14:val="tx1"/>
            </w14:solidFill>
          </w14:textFill>
        </w:rPr>
        <w:t>,</w:t>
      </w:r>
      <w:r>
        <w:rPr>
          <w:rFonts w:hint="eastAsia" w:ascii="宋体" w:hAnsi="宋体"/>
          <w:color w:val="000000" w:themeColor="text1"/>
          <w:spacing w:val="2"/>
          <w:sz w:val="28"/>
          <w:szCs w:val="28"/>
          <w:highlight w:val="none"/>
          <w14:textFill>
            <w14:solidFill>
              <w14:schemeClr w14:val="tx1"/>
            </w14:solidFill>
          </w14:textFill>
        </w:rPr>
        <w:t>其中财职决算收入</w:t>
      </w:r>
      <w:r>
        <w:rPr>
          <w:rFonts w:hint="eastAsia" w:ascii="宋体" w:hAnsi="宋体"/>
          <w:color w:val="000000" w:themeColor="text1"/>
          <w:spacing w:val="2"/>
          <w:sz w:val="28"/>
          <w:szCs w:val="28"/>
          <w:highlight w:val="none"/>
          <w:lang w:val="en-US" w:eastAsia="zh-CN"/>
          <w14:textFill>
            <w14:solidFill>
              <w14:schemeClr w14:val="tx1"/>
            </w14:solidFill>
          </w14:textFill>
        </w:rPr>
        <w:t>560605 8.42</w:t>
      </w:r>
      <w:r>
        <w:rPr>
          <w:rFonts w:hint="eastAsia" w:ascii="宋体" w:hAnsi="宋体"/>
          <w:color w:val="000000" w:themeColor="text1"/>
          <w:spacing w:val="2"/>
          <w:sz w:val="28"/>
          <w:szCs w:val="28"/>
          <w:highlight w:val="none"/>
          <w14:textFill>
            <w14:solidFill>
              <w14:schemeClr w14:val="tx1"/>
            </w14:solidFill>
          </w14:textFill>
        </w:rPr>
        <w:t>元</w:t>
      </w:r>
      <w:r>
        <w:rPr>
          <w:rFonts w:ascii="宋体"/>
          <w:color w:val="000000" w:themeColor="text1"/>
          <w:spacing w:val="2"/>
          <w:sz w:val="28"/>
          <w:szCs w:val="28"/>
          <w:highlight w:val="none"/>
          <w14:textFill>
            <w14:solidFill>
              <w14:schemeClr w14:val="tx1"/>
            </w14:solidFill>
          </w14:textFill>
        </w:rPr>
        <w:t>,</w:t>
      </w:r>
      <w:r>
        <w:rPr>
          <w:rFonts w:hint="eastAsia" w:ascii="宋体" w:hAnsi="宋体"/>
          <w:color w:val="000000" w:themeColor="text1"/>
          <w:spacing w:val="2"/>
          <w:sz w:val="28"/>
          <w:szCs w:val="28"/>
          <w:highlight w:val="none"/>
          <w14:textFill>
            <w14:solidFill>
              <w14:schemeClr w14:val="tx1"/>
            </w14:solidFill>
          </w14:textFill>
        </w:rPr>
        <w:t>事业收入</w:t>
      </w:r>
      <w:r>
        <w:rPr>
          <w:rFonts w:hint="eastAsia" w:ascii="宋体" w:hAnsi="宋体"/>
          <w:color w:val="000000" w:themeColor="text1"/>
          <w:spacing w:val="2"/>
          <w:sz w:val="28"/>
          <w:szCs w:val="28"/>
          <w:highlight w:val="none"/>
          <w:lang w:val="en-US" w:eastAsia="zh-CN"/>
          <w14:textFill>
            <w14:solidFill>
              <w14:schemeClr w14:val="tx1"/>
            </w14:solidFill>
          </w14:textFill>
        </w:rPr>
        <w:t>4721169.85</w:t>
      </w:r>
      <w:r>
        <w:rPr>
          <w:rFonts w:hint="eastAsia" w:ascii="宋体" w:hAnsi="宋体"/>
          <w:color w:val="000000" w:themeColor="text1"/>
          <w:spacing w:val="2"/>
          <w:sz w:val="28"/>
          <w:szCs w:val="28"/>
          <w:highlight w:val="none"/>
          <w14:textFill>
            <w14:solidFill>
              <w14:schemeClr w14:val="tx1"/>
            </w14:solidFill>
          </w14:textFill>
        </w:rPr>
        <w:t>元</w:t>
      </w:r>
      <w:r>
        <w:rPr>
          <w:rFonts w:ascii="宋体" w:hAnsi="宋体"/>
          <w:color w:val="000000" w:themeColor="text1"/>
          <w:spacing w:val="2"/>
          <w:sz w:val="28"/>
          <w:szCs w:val="28"/>
          <w:highlight w:val="none"/>
          <w14:textFill>
            <w14:solidFill>
              <w14:schemeClr w14:val="tx1"/>
            </w14:solidFill>
          </w14:textFill>
        </w:rPr>
        <w:t>,</w:t>
      </w:r>
      <w:r>
        <w:rPr>
          <w:rFonts w:hint="eastAsia" w:ascii="宋体" w:hAnsi="宋体"/>
          <w:color w:val="000000" w:themeColor="text1"/>
          <w:spacing w:val="2"/>
          <w:sz w:val="28"/>
          <w:szCs w:val="28"/>
          <w:highlight w:val="none"/>
          <w:lang w:val="en-US" w:eastAsia="zh-CN"/>
          <w14:textFill>
            <w14:solidFill>
              <w14:schemeClr w14:val="tx1"/>
            </w14:solidFill>
          </w14:textFill>
        </w:rPr>
        <w:t xml:space="preserve"> 上级补助收入2567366.2元；</w:t>
      </w:r>
      <w:r>
        <w:rPr>
          <w:rFonts w:ascii="宋体" w:hAnsi="宋体"/>
          <w:color w:val="000000" w:themeColor="text1"/>
          <w:spacing w:val="2"/>
          <w:sz w:val="28"/>
          <w:szCs w:val="28"/>
          <w:highlight w:val="none"/>
          <w14:textFill>
            <w14:solidFill>
              <w14:schemeClr w14:val="tx1"/>
            </w14:solidFill>
          </w14:textFill>
        </w:rPr>
        <w:t xml:space="preserve"> </w:t>
      </w:r>
      <w:r>
        <w:rPr>
          <w:rFonts w:hint="eastAsia" w:ascii="宋体" w:hAnsi="宋体"/>
          <w:color w:val="000000" w:themeColor="text1"/>
          <w:spacing w:val="2"/>
          <w:sz w:val="28"/>
          <w:szCs w:val="28"/>
          <w:highlight w:val="none"/>
          <w:lang w:eastAsia="zh-CN"/>
          <w14:textFill>
            <w14:solidFill>
              <w14:schemeClr w14:val="tx1"/>
            </w14:solidFill>
          </w14:textFill>
        </w:rPr>
        <w:t>20</w:t>
      </w:r>
      <w:r>
        <w:rPr>
          <w:rFonts w:hint="eastAsia" w:ascii="宋体" w:hAnsi="宋体"/>
          <w:color w:val="000000" w:themeColor="text1"/>
          <w:spacing w:val="2"/>
          <w:sz w:val="28"/>
          <w:szCs w:val="28"/>
          <w:highlight w:val="none"/>
          <w:lang w:val="en-US" w:eastAsia="zh-CN"/>
          <w14:textFill>
            <w14:solidFill>
              <w14:schemeClr w14:val="tx1"/>
            </w14:solidFill>
          </w14:textFill>
        </w:rPr>
        <w:t>20</w:t>
      </w:r>
      <w:r>
        <w:rPr>
          <w:rFonts w:hint="eastAsia" w:ascii="宋体" w:hAnsi="宋体"/>
          <w:color w:val="000000" w:themeColor="text1"/>
          <w:spacing w:val="2"/>
          <w:sz w:val="28"/>
          <w:szCs w:val="28"/>
          <w:highlight w:val="none"/>
          <w:lang w:eastAsia="zh-CN"/>
          <w14:textFill>
            <w14:solidFill>
              <w14:schemeClr w14:val="tx1"/>
            </w14:solidFill>
          </w14:textFill>
        </w:rPr>
        <w:t>年</w:t>
      </w:r>
      <w:r>
        <w:rPr>
          <w:rFonts w:hint="eastAsia" w:ascii="宋体" w:hAnsi="宋体"/>
          <w:color w:val="000000" w:themeColor="text1"/>
          <w:spacing w:val="2"/>
          <w:sz w:val="28"/>
          <w:szCs w:val="28"/>
          <w:highlight w:val="none"/>
          <w14:textFill>
            <w14:solidFill>
              <w14:schemeClr w14:val="tx1"/>
            </w14:solidFill>
          </w14:textFill>
        </w:rPr>
        <w:t>全年决算总支出</w:t>
      </w:r>
      <w:r>
        <w:rPr>
          <w:rFonts w:hint="eastAsia" w:ascii="宋体" w:hAnsi="宋体"/>
          <w:color w:val="000000" w:themeColor="text1"/>
          <w:spacing w:val="2"/>
          <w:sz w:val="28"/>
          <w:szCs w:val="28"/>
          <w:highlight w:val="none"/>
          <w:lang w:val="en-US" w:eastAsia="zh-CN"/>
          <w14:textFill>
            <w14:solidFill>
              <w14:schemeClr w14:val="tx1"/>
            </w14:solidFill>
          </w14:textFill>
        </w:rPr>
        <w:t>15732828.57</w:t>
      </w:r>
      <w:r>
        <w:rPr>
          <w:rFonts w:hint="eastAsia" w:ascii="宋体" w:hAnsi="宋体"/>
          <w:color w:val="000000" w:themeColor="text1"/>
          <w:spacing w:val="2"/>
          <w:sz w:val="28"/>
          <w:szCs w:val="28"/>
          <w:highlight w:val="none"/>
          <w14:textFill>
            <w14:solidFill>
              <w14:schemeClr w14:val="tx1"/>
            </w14:solidFill>
          </w14:textFill>
        </w:rPr>
        <w:t>元</w:t>
      </w:r>
      <w:r>
        <w:rPr>
          <w:rFonts w:ascii="宋体"/>
          <w:color w:val="000000" w:themeColor="text1"/>
          <w:spacing w:val="2"/>
          <w:sz w:val="28"/>
          <w:szCs w:val="28"/>
          <w:highlight w:val="none"/>
          <w14:textFill>
            <w14:solidFill>
              <w14:schemeClr w14:val="tx1"/>
            </w14:solidFill>
          </w14:textFill>
        </w:rPr>
        <w:t>,</w:t>
      </w:r>
      <w:r>
        <w:rPr>
          <w:rFonts w:hint="eastAsia" w:ascii="宋体" w:hAnsi="宋体"/>
          <w:color w:val="000000" w:themeColor="text1"/>
          <w:spacing w:val="2"/>
          <w:sz w:val="28"/>
          <w:szCs w:val="28"/>
          <w:highlight w:val="none"/>
          <w14:textFill>
            <w14:solidFill>
              <w14:schemeClr w14:val="tx1"/>
            </w14:solidFill>
          </w14:textFill>
        </w:rPr>
        <w:t>其中财职决算支出</w:t>
      </w:r>
      <w:r>
        <w:rPr>
          <w:rFonts w:hint="eastAsia" w:ascii="宋体" w:hAnsi="宋体"/>
          <w:color w:val="000000" w:themeColor="text1"/>
          <w:spacing w:val="2"/>
          <w:sz w:val="28"/>
          <w:szCs w:val="28"/>
          <w:highlight w:val="none"/>
          <w:lang w:val="en-US" w:eastAsia="zh-CN"/>
          <w14:textFill>
            <w14:solidFill>
              <w14:schemeClr w14:val="tx1"/>
            </w14:solidFill>
          </w14:textFill>
        </w:rPr>
        <w:t>5606058.42</w:t>
      </w:r>
      <w:r>
        <w:rPr>
          <w:rFonts w:hint="eastAsia" w:ascii="宋体" w:hAnsi="宋体"/>
          <w:color w:val="000000" w:themeColor="text1"/>
          <w:spacing w:val="2"/>
          <w:sz w:val="28"/>
          <w:szCs w:val="28"/>
          <w:highlight w:val="none"/>
          <w14:textFill>
            <w14:solidFill>
              <w14:schemeClr w14:val="tx1"/>
            </w14:solidFill>
          </w14:textFill>
        </w:rPr>
        <w:t>元</w:t>
      </w:r>
      <w:r>
        <w:rPr>
          <w:rFonts w:ascii="宋体"/>
          <w:color w:val="000000" w:themeColor="text1"/>
          <w:spacing w:val="2"/>
          <w:sz w:val="28"/>
          <w:szCs w:val="28"/>
          <w:highlight w:val="none"/>
          <w14:textFill>
            <w14:solidFill>
              <w14:schemeClr w14:val="tx1"/>
            </w14:solidFill>
          </w14:textFill>
        </w:rPr>
        <w:t>,</w:t>
      </w:r>
      <w:r>
        <w:rPr>
          <w:rFonts w:hint="eastAsia" w:ascii="宋体" w:hAnsi="宋体"/>
          <w:color w:val="000000" w:themeColor="text1"/>
          <w:spacing w:val="2"/>
          <w:sz w:val="28"/>
          <w:szCs w:val="28"/>
          <w:highlight w:val="none"/>
          <w14:textFill>
            <w14:solidFill>
              <w14:schemeClr w14:val="tx1"/>
            </w14:solidFill>
          </w14:textFill>
        </w:rPr>
        <w:t>其它资金支出</w:t>
      </w:r>
      <w:r>
        <w:rPr>
          <w:rFonts w:hint="eastAsia" w:ascii="宋体" w:hAnsi="宋体"/>
          <w:color w:val="000000" w:themeColor="text1"/>
          <w:spacing w:val="2"/>
          <w:sz w:val="28"/>
          <w:szCs w:val="28"/>
          <w:highlight w:val="none"/>
          <w:lang w:val="en-US" w:eastAsia="zh-CN"/>
          <w14:textFill>
            <w14:solidFill>
              <w14:schemeClr w14:val="tx1"/>
            </w14:solidFill>
          </w14:textFill>
        </w:rPr>
        <w:t>15172770.15</w:t>
      </w:r>
      <w:r>
        <w:rPr>
          <w:rFonts w:hint="eastAsia" w:ascii="宋体" w:hAnsi="宋体"/>
          <w:color w:val="000000" w:themeColor="text1"/>
          <w:spacing w:val="2"/>
          <w:sz w:val="28"/>
          <w:szCs w:val="28"/>
          <w:highlight w:val="none"/>
          <w14:textFill>
            <w14:solidFill>
              <w14:schemeClr w14:val="tx1"/>
            </w14:solidFill>
          </w14:textFill>
        </w:rPr>
        <w:t>元</w:t>
      </w:r>
      <w:r>
        <w:rPr>
          <w:rFonts w:ascii="宋体" w:hAnsi="宋体"/>
          <w:color w:val="000000" w:themeColor="text1"/>
          <w:spacing w:val="2"/>
          <w:sz w:val="28"/>
          <w:szCs w:val="28"/>
          <w:highlight w:val="none"/>
          <w14:textFill>
            <w14:solidFill>
              <w14:schemeClr w14:val="tx1"/>
            </w14:solidFill>
          </w14:textFill>
        </w:rPr>
        <w:t>,</w:t>
      </w:r>
      <w:r>
        <w:rPr>
          <w:rFonts w:hint="eastAsia" w:ascii="宋体" w:hAnsi="宋体"/>
          <w:color w:val="000000"/>
          <w:spacing w:val="2"/>
          <w:sz w:val="28"/>
          <w:szCs w:val="28"/>
          <w:highlight w:val="none"/>
          <w:lang w:eastAsia="zh-CN"/>
        </w:rPr>
        <w:t>2019年</w:t>
      </w:r>
      <w:r>
        <w:rPr>
          <w:rFonts w:hint="eastAsia" w:ascii="宋体" w:hAnsi="宋体"/>
          <w:color w:val="000000"/>
          <w:spacing w:val="2"/>
          <w:sz w:val="28"/>
          <w:szCs w:val="28"/>
          <w:highlight w:val="none"/>
        </w:rPr>
        <w:t>财政预算数</w:t>
      </w:r>
      <w:r>
        <w:rPr>
          <w:rFonts w:hint="eastAsia" w:ascii="宋体" w:hAnsi="宋体"/>
          <w:color w:val="000000"/>
          <w:spacing w:val="2"/>
          <w:sz w:val="28"/>
          <w:szCs w:val="28"/>
          <w:highlight w:val="none"/>
          <w:lang w:val="en-US" w:eastAsia="zh-CN"/>
        </w:rPr>
        <w:t>4160000</w:t>
      </w:r>
      <w:r>
        <w:rPr>
          <w:rFonts w:hint="eastAsia" w:ascii="宋体" w:hAnsi="宋体"/>
          <w:color w:val="000000"/>
          <w:spacing w:val="2"/>
          <w:sz w:val="28"/>
          <w:szCs w:val="28"/>
          <w:highlight w:val="none"/>
        </w:rPr>
        <w:t>元，财拨决算比预算多</w:t>
      </w:r>
      <w:r>
        <w:rPr>
          <w:rFonts w:hint="eastAsia" w:ascii="宋体" w:hAnsi="宋体"/>
          <w:color w:val="000000"/>
          <w:spacing w:val="2"/>
          <w:sz w:val="28"/>
          <w:szCs w:val="28"/>
          <w:highlight w:val="none"/>
          <w:lang w:val="en-US" w:eastAsia="zh-CN"/>
        </w:rPr>
        <w:t>1446058.42</w:t>
      </w:r>
      <w:r>
        <w:rPr>
          <w:rFonts w:hint="eastAsia" w:ascii="宋体" w:hAnsi="宋体"/>
          <w:color w:val="000000"/>
          <w:spacing w:val="2"/>
          <w:sz w:val="28"/>
          <w:szCs w:val="28"/>
          <w:highlight w:val="none"/>
        </w:rPr>
        <w:t>元</w:t>
      </w:r>
      <w:r>
        <w:rPr>
          <w:rFonts w:ascii="宋体"/>
          <w:color w:val="000000"/>
          <w:spacing w:val="2"/>
          <w:sz w:val="28"/>
          <w:szCs w:val="28"/>
          <w:highlight w:val="none"/>
        </w:rPr>
        <w:t>,</w:t>
      </w:r>
      <w:r>
        <w:rPr>
          <w:rFonts w:hint="eastAsia" w:ascii="宋体" w:hAnsi="宋体"/>
          <w:color w:val="000000"/>
          <w:spacing w:val="2"/>
          <w:sz w:val="28"/>
          <w:szCs w:val="28"/>
          <w:highlight w:val="none"/>
        </w:rPr>
        <w:t>幅度为</w:t>
      </w:r>
      <w:r>
        <w:rPr>
          <w:rFonts w:hint="eastAsia" w:ascii="宋体" w:hAnsi="宋体"/>
          <w:color w:val="000000"/>
          <w:spacing w:val="2"/>
          <w:sz w:val="28"/>
          <w:szCs w:val="28"/>
          <w:highlight w:val="none"/>
          <w:lang w:val="en-US" w:eastAsia="zh-CN"/>
        </w:rPr>
        <w:t>34</w:t>
      </w:r>
      <w:r>
        <w:rPr>
          <w:rFonts w:ascii="宋体" w:hAnsi="宋体"/>
          <w:color w:val="000000"/>
          <w:spacing w:val="2"/>
          <w:sz w:val="28"/>
          <w:szCs w:val="28"/>
          <w:highlight w:val="none"/>
        </w:rPr>
        <w:t>%,</w:t>
      </w:r>
      <w:r>
        <w:rPr>
          <w:rFonts w:hint="eastAsia" w:ascii="宋体" w:hAnsi="宋体"/>
          <w:color w:val="000000"/>
          <w:spacing w:val="2"/>
          <w:sz w:val="28"/>
          <w:szCs w:val="28"/>
          <w:highlight w:val="none"/>
        </w:rPr>
        <w:t>原因为业务增加。</w:t>
      </w:r>
    </w:p>
    <w:p>
      <w:pPr>
        <w:spacing w:line="440" w:lineRule="exact"/>
        <w:ind w:firstLine="568" w:firstLineChars="200"/>
        <w:rPr>
          <w:color w:val="000000"/>
          <w:spacing w:val="2"/>
          <w:sz w:val="28"/>
          <w:szCs w:val="28"/>
          <w:highlight w:val="none"/>
        </w:rPr>
      </w:pPr>
      <w:r>
        <w:rPr>
          <w:color w:val="000000"/>
          <w:spacing w:val="2"/>
          <w:sz w:val="28"/>
          <w:szCs w:val="28"/>
          <w:highlight w:val="none"/>
        </w:rPr>
        <w:t>2</w:t>
      </w:r>
      <w:r>
        <w:rPr>
          <w:rFonts w:hint="eastAsia" w:hAnsi="宋体"/>
          <w:color w:val="000000"/>
          <w:spacing w:val="2"/>
          <w:sz w:val="28"/>
          <w:szCs w:val="28"/>
          <w:highlight w:val="none"/>
        </w:rPr>
        <w:t>、收入支出结构分析</w:t>
      </w:r>
    </w:p>
    <w:p>
      <w:pPr>
        <w:widowControl/>
        <w:ind w:firstLine="556" w:firstLineChars="196"/>
        <w:rPr>
          <w:rFonts w:ascii="宋体"/>
          <w:color w:val="000000"/>
          <w:spacing w:val="2"/>
          <w:sz w:val="28"/>
          <w:szCs w:val="28"/>
          <w:highlight w:val="none"/>
        </w:rPr>
      </w:pPr>
      <w:r>
        <w:rPr>
          <w:rFonts w:hint="eastAsia" w:ascii="宋体" w:hAnsi="宋体"/>
          <w:color w:val="000000"/>
          <w:spacing w:val="2"/>
          <w:sz w:val="28"/>
          <w:szCs w:val="28"/>
          <w:highlight w:val="none"/>
          <w:lang w:eastAsia="zh-CN"/>
        </w:rPr>
        <w:t>2019年</w:t>
      </w:r>
      <w:r>
        <w:rPr>
          <w:rFonts w:hint="eastAsia" w:ascii="宋体" w:hAnsi="宋体"/>
          <w:color w:val="000000"/>
          <w:spacing w:val="2"/>
          <w:sz w:val="28"/>
          <w:szCs w:val="28"/>
          <w:highlight w:val="none"/>
        </w:rPr>
        <w:t>全年总收入</w:t>
      </w:r>
      <w:r>
        <w:rPr>
          <w:rFonts w:hint="eastAsia" w:ascii="宋体" w:hAnsi="宋体"/>
          <w:color w:val="000000"/>
          <w:spacing w:val="2"/>
          <w:sz w:val="28"/>
          <w:szCs w:val="28"/>
          <w:highlight w:val="none"/>
          <w:lang w:val="en-US" w:eastAsia="zh-CN"/>
        </w:rPr>
        <w:t>15732828.57</w:t>
      </w:r>
      <w:r>
        <w:rPr>
          <w:rFonts w:hint="eastAsia" w:ascii="宋体" w:hAnsi="宋体"/>
          <w:color w:val="000000"/>
          <w:spacing w:val="2"/>
          <w:sz w:val="28"/>
          <w:szCs w:val="28"/>
          <w:highlight w:val="none"/>
        </w:rPr>
        <w:t>元</w:t>
      </w:r>
      <w:r>
        <w:rPr>
          <w:rFonts w:ascii="宋体"/>
          <w:color w:val="000000"/>
          <w:spacing w:val="2"/>
          <w:sz w:val="28"/>
          <w:szCs w:val="28"/>
          <w:highlight w:val="none"/>
        </w:rPr>
        <w:t>,</w:t>
      </w:r>
      <w:r>
        <w:rPr>
          <w:rFonts w:hint="eastAsia" w:ascii="宋体" w:hAnsi="宋体"/>
          <w:color w:val="000000"/>
          <w:spacing w:val="2"/>
          <w:sz w:val="28"/>
          <w:szCs w:val="28"/>
          <w:highlight w:val="none"/>
        </w:rPr>
        <w:t>其中财职决算收入</w:t>
      </w:r>
      <w:r>
        <w:rPr>
          <w:rFonts w:hint="eastAsia" w:ascii="宋体" w:hAnsi="宋体"/>
          <w:color w:val="000000"/>
          <w:spacing w:val="2"/>
          <w:sz w:val="28"/>
          <w:szCs w:val="28"/>
          <w:highlight w:val="none"/>
          <w:lang w:val="en-US" w:eastAsia="zh-CN"/>
        </w:rPr>
        <w:t>5606058.42</w:t>
      </w:r>
      <w:r>
        <w:rPr>
          <w:rFonts w:hint="eastAsia" w:ascii="宋体" w:hAnsi="宋体"/>
          <w:color w:val="000000"/>
          <w:spacing w:val="2"/>
          <w:sz w:val="28"/>
          <w:szCs w:val="28"/>
          <w:highlight w:val="none"/>
        </w:rPr>
        <w:t>元</w:t>
      </w:r>
      <w:r>
        <w:rPr>
          <w:rFonts w:ascii="宋体"/>
          <w:color w:val="000000"/>
          <w:spacing w:val="2"/>
          <w:sz w:val="28"/>
          <w:szCs w:val="28"/>
          <w:highlight w:val="none"/>
        </w:rPr>
        <w:t>,</w:t>
      </w:r>
      <w:r>
        <w:rPr>
          <w:rFonts w:hint="eastAsia" w:ascii="宋体" w:hAnsi="宋体"/>
          <w:color w:val="000000"/>
          <w:spacing w:val="2"/>
          <w:sz w:val="28"/>
          <w:szCs w:val="28"/>
          <w:highlight w:val="none"/>
        </w:rPr>
        <w:t>事业收入</w:t>
      </w:r>
      <w:r>
        <w:rPr>
          <w:rFonts w:hint="eastAsia" w:ascii="宋体" w:hAnsi="宋体"/>
          <w:color w:val="000000"/>
          <w:spacing w:val="2"/>
          <w:sz w:val="28"/>
          <w:szCs w:val="28"/>
          <w:highlight w:val="none"/>
          <w:lang w:val="en-US" w:eastAsia="zh-CN"/>
        </w:rPr>
        <w:t>4721169.85</w:t>
      </w:r>
      <w:r>
        <w:rPr>
          <w:rFonts w:hint="eastAsia" w:ascii="宋体" w:hAnsi="宋体"/>
          <w:color w:val="000000"/>
          <w:spacing w:val="2"/>
          <w:sz w:val="28"/>
          <w:szCs w:val="28"/>
          <w:highlight w:val="none"/>
        </w:rPr>
        <w:t>元</w:t>
      </w:r>
      <w:r>
        <w:rPr>
          <w:rFonts w:ascii="宋体" w:hAnsi="宋体"/>
          <w:color w:val="000000"/>
          <w:spacing w:val="2"/>
          <w:sz w:val="28"/>
          <w:szCs w:val="28"/>
          <w:highlight w:val="none"/>
        </w:rPr>
        <w:t>,</w:t>
      </w:r>
      <w:r>
        <w:rPr>
          <w:rFonts w:hint="eastAsia" w:ascii="宋体" w:hAnsi="宋体"/>
          <w:color w:val="000000"/>
          <w:spacing w:val="2"/>
          <w:sz w:val="28"/>
          <w:szCs w:val="28"/>
          <w:highlight w:val="none"/>
          <w:lang w:val="en-US" w:eastAsia="zh-CN"/>
        </w:rPr>
        <w:t xml:space="preserve"> 上级补助收入2567366.2元</w:t>
      </w:r>
      <w:r>
        <w:rPr>
          <w:rFonts w:hint="eastAsia" w:ascii="宋体" w:hAnsi="宋体"/>
          <w:color w:val="000000"/>
          <w:spacing w:val="2"/>
          <w:sz w:val="28"/>
          <w:szCs w:val="28"/>
          <w:highlight w:val="none"/>
          <w:lang w:eastAsia="zh-CN"/>
        </w:rPr>
        <w:t>；20</w:t>
      </w:r>
      <w:r>
        <w:rPr>
          <w:rFonts w:hint="eastAsia" w:ascii="宋体" w:hAnsi="宋体"/>
          <w:color w:val="000000"/>
          <w:spacing w:val="2"/>
          <w:sz w:val="28"/>
          <w:szCs w:val="28"/>
          <w:highlight w:val="none"/>
          <w:lang w:val="en-US" w:eastAsia="zh-CN"/>
        </w:rPr>
        <w:t>20</w:t>
      </w:r>
      <w:r>
        <w:rPr>
          <w:rFonts w:hint="eastAsia" w:ascii="宋体" w:hAnsi="宋体"/>
          <w:color w:val="000000"/>
          <w:spacing w:val="2"/>
          <w:sz w:val="28"/>
          <w:szCs w:val="28"/>
          <w:highlight w:val="none"/>
          <w:lang w:eastAsia="zh-CN"/>
        </w:rPr>
        <w:t>年</w:t>
      </w:r>
      <w:r>
        <w:rPr>
          <w:rFonts w:hint="eastAsia" w:ascii="宋体" w:hAnsi="宋体"/>
          <w:color w:val="000000"/>
          <w:spacing w:val="2"/>
          <w:sz w:val="28"/>
          <w:szCs w:val="28"/>
          <w:highlight w:val="none"/>
        </w:rPr>
        <w:t>全年决算总支出</w:t>
      </w:r>
      <w:r>
        <w:rPr>
          <w:rFonts w:hint="eastAsia" w:ascii="宋体" w:hAnsi="宋体"/>
          <w:color w:val="000000"/>
          <w:spacing w:val="2"/>
          <w:sz w:val="28"/>
          <w:szCs w:val="28"/>
          <w:highlight w:val="none"/>
          <w:lang w:val="en-US" w:eastAsia="zh-CN"/>
        </w:rPr>
        <w:t>15732828.57</w:t>
      </w:r>
      <w:r>
        <w:rPr>
          <w:rFonts w:hint="eastAsia" w:ascii="宋体" w:hAnsi="宋体"/>
          <w:color w:val="000000"/>
          <w:spacing w:val="2"/>
          <w:sz w:val="28"/>
          <w:szCs w:val="28"/>
          <w:highlight w:val="none"/>
        </w:rPr>
        <w:t>元</w:t>
      </w:r>
      <w:r>
        <w:rPr>
          <w:rFonts w:ascii="宋体"/>
          <w:color w:val="000000"/>
          <w:spacing w:val="2"/>
          <w:sz w:val="28"/>
          <w:szCs w:val="28"/>
          <w:highlight w:val="none"/>
        </w:rPr>
        <w:t>,</w:t>
      </w:r>
      <w:r>
        <w:rPr>
          <w:rFonts w:ascii="宋体" w:hAnsi="宋体"/>
          <w:color w:val="000000"/>
          <w:spacing w:val="2"/>
          <w:sz w:val="28"/>
          <w:szCs w:val="28"/>
          <w:highlight w:val="none"/>
        </w:rPr>
        <w:t xml:space="preserve"> </w:t>
      </w:r>
      <w:r>
        <w:rPr>
          <w:rFonts w:hint="eastAsia" w:ascii="宋体" w:hAnsi="宋体"/>
          <w:color w:val="000000"/>
          <w:spacing w:val="2"/>
          <w:sz w:val="28"/>
          <w:szCs w:val="28"/>
          <w:highlight w:val="none"/>
        </w:rPr>
        <w:t>其中财职决算支出</w:t>
      </w:r>
      <w:r>
        <w:rPr>
          <w:rFonts w:hint="eastAsia" w:ascii="宋体" w:hAnsi="宋体"/>
          <w:color w:val="000000"/>
          <w:spacing w:val="2"/>
          <w:sz w:val="28"/>
          <w:szCs w:val="28"/>
          <w:highlight w:val="none"/>
          <w:lang w:val="en-US" w:eastAsia="zh-CN"/>
        </w:rPr>
        <w:t>5606058.42</w:t>
      </w:r>
      <w:r>
        <w:rPr>
          <w:rFonts w:hint="eastAsia" w:ascii="宋体" w:hAnsi="宋体"/>
          <w:color w:val="000000"/>
          <w:spacing w:val="2"/>
          <w:sz w:val="28"/>
          <w:szCs w:val="28"/>
          <w:highlight w:val="none"/>
        </w:rPr>
        <w:t>元</w:t>
      </w:r>
      <w:r>
        <w:rPr>
          <w:rFonts w:ascii="宋体"/>
          <w:color w:val="000000"/>
          <w:spacing w:val="2"/>
          <w:sz w:val="28"/>
          <w:szCs w:val="28"/>
          <w:highlight w:val="none"/>
        </w:rPr>
        <w:t>,</w:t>
      </w:r>
      <w:r>
        <w:rPr>
          <w:rFonts w:hint="eastAsia" w:ascii="宋体" w:hAnsi="宋体"/>
          <w:color w:val="000000"/>
          <w:spacing w:val="2"/>
          <w:sz w:val="28"/>
          <w:szCs w:val="28"/>
          <w:highlight w:val="none"/>
        </w:rPr>
        <w:t>其它资金支出</w:t>
      </w:r>
      <w:r>
        <w:rPr>
          <w:rFonts w:hint="eastAsia" w:ascii="宋体" w:hAnsi="宋体"/>
          <w:color w:val="000000" w:themeColor="text1"/>
          <w:spacing w:val="2"/>
          <w:sz w:val="28"/>
          <w:szCs w:val="28"/>
          <w:highlight w:val="none"/>
          <w:lang w:val="en-US" w:eastAsia="zh-CN"/>
          <w14:textFill>
            <w14:solidFill>
              <w14:schemeClr w14:val="tx1"/>
            </w14:solidFill>
          </w14:textFill>
        </w:rPr>
        <w:t>15172770.15</w:t>
      </w:r>
      <w:r>
        <w:rPr>
          <w:rFonts w:hint="eastAsia" w:ascii="宋体" w:hAnsi="宋体"/>
          <w:color w:val="000000"/>
          <w:spacing w:val="2"/>
          <w:sz w:val="28"/>
          <w:szCs w:val="28"/>
          <w:highlight w:val="none"/>
        </w:rPr>
        <w:t>元，支出按以下分类说明：</w:t>
      </w:r>
    </w:p>
    <w:p>
      <w:pPr>
        <w:widowControl/>
        <w:ind w:firstLine="556" w:firstLineChars="196"/>
        <w:rPr>
          <w:rFonts w:hint="eastAsia" w:ascii="宋体" w:eastAsia="宋体"/>
          <w:color w:val="000000"/>
          <w:spacing w:val="2"/>
          <w:sz w:val="28"/>
          <w:szCs w:val="28"/>
          <w:lang w:val="en-US" w:eastAsia="zh-CN"/>
        </w:rPr>
      </w:pPr>
      <w:r>
        <w:rPr>
          <w:rFonts w:hint="eastAsia" w:ascii="宋体"/>
          <w:color w:val="000000"/>
          <w:spacing w:val="2"/>
          <w:sz w:val="28"/>
          <w:szCs w:val="28"/>
        </w:rPr>
        <w:t>①</w:t>
      </w:r>
      <w:r>
        <w:rPr>
          <w:rFonts w:hint="eastAsia" w:ascii="宋体" w:hAnsi="宋体"/>
          <w:color w:val="000000"/>
          <w:spacing w:val="2"/>
          <w:sz w:val="28"/>
          <w:szCs w:val="28"/>
        </w:rPr>
        <w:t>支出功能分类：</w:t>
      </w:r>
      <w:r>
        <w:rPr>
          <w:rFonts w:hint="eastAsia" w:ascii="宋体" w:hAnsi="宋体"/>
          <w:color w:val="000000"/>
          <w:spacing w:val="2"/>
          <w:sz w:val="28"/>
          <w:szCs w:val="28"/>
          <w:lang w:val="en-US" w:eastAsia="zh-CN"/>
        </w:rPr>
        <w:t>15732828.57</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r>
        <w:rPr>
          <w:rFonts w:ascii="宋体" w:hAnsi="宋体"/>
          <w:color w:val="000000"/>
          <w:spacing w:val="2"/>
          <w:sz w:val="28"/>
          <w:szCs w:val="28"/>
        </w:rPr>
        <w:t xml:space="preserve"> </w:t>
      </w:r>
      <w:r>
        <w:rPr>
          <w:rFonts w:hint="eastAsia" w:ascii="宋体" w:hAnsi="宋体"/>
          <w:color w:val="000000"/>
          <w:spacing w:val="2"/>
          <w:sz w:val="28"/>
          <w:szCs w:val="28"/>
        </w:rPr>
        <w:t>医疗卫生</w:t>
      </w:r>
      <w:r>
        <w:rPr>
          <w:rFonts w:hint="eastAsia" w:ascii="宋体" w:hAnsi="宋体"/>
          <w:color w:val="000000"/>
          <w:spacing w:val="2"/>
          <w:sz w:val="28"/>
          <w:szCs w:val="28"/>
          <w:lang w:eastAsia="zh-CN"/>
        </w:rPr>
        <w:t>健康</w:t>
      </w:r>
      <w:r>
        <w:rPr>
          <w:rFonts w:hint="eastAsia" w:ascii="宋体" w:hAnsi="宋体"/>
          <w:color w:val="000000"/>
          <w:spacing w:val="2"/>
          <w:sz w:val="28"/>
          <w:szCs w:val="28"/>
        </w:rPr>
        <w:t>支出</w:t>
      </w:r>
      <w:r>
        <w:rPr>
          <w:rFonts w:hint="eastAsia" w:ascii="宋体" w:hAnsi="宋体"/>
          <w:color w:val="000000"/>
          <w:spacing w:val="2"/>
          <w:sz w:val="28"/>
          <w:szCs w:val="28"/>
          <w:lang w:val="en-US" w:eastAsia="zh-CN"/>
        </w:rPr>
        <w:t>15732828.57</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p>
    <w:p>
      <w:pPr>
        <w:widowControl/>
        <w:ind w:firstLine="556" w:firstLineChars="196"/>
        <w:rPr>
          <w:rFonts w:hint="eastAsia" w:ascii="宋体" w:eastAsia="宋体"/>
          <w:color w:val="000000"/>
          <w:spacing w:val="2"/>
          <w:sz w:val="28"/>
          <w:szCs w:val="28"/>
          <w:lang w:eastAsia="zh-CN"/>
        </w:rPr>
      </w:pPr>
      <w:r>
        <w:rPr>
          <w:rFonts w:hint="eastAsia" w:ascii="宋体"/>
          <w:color w:val="000000"/>
          <w:spacing w:val="2"/>
          <w:sz w:val="28"/>
          <w:szCs w:val="28"/>
        </w:rPr>
        <w:t>②</w:t>
      </w:r>
      <w:r>
        <w:rPr>
          <w:rFonts w:hint="eastAsia" w:ascii="宋体" w:hAnsi="宋体"/>
          <w:color w:val="000000"/>
          <w:spacing w:val="2"/>
          <w:sz w:val="28"/>
          <w:szCs w:val="28"/>
        </w:rPr>
        <w:t>支出性质分类：</w:t>
      </w:r>
      <w:r>
        <w:rPr>
          <w:rFonts w:hint="eastAsia" w:ascii="宋体" w:hAnsi="宋体"/>
          <w:color w:val="000000"/>
          <w:spacing w:val="2"/>
          <w:sz w:val="28"/>
          <w:szCs w:val="28"/>
          <w:lang w:val="en-US" w:eastAsia="zh-CN"/>
        </w:rPr>
        <w:t>15732828.57</w:t>
      </w:r>
      <w:r>
        <w:rPr>
          <w:rFonts w:hint="eastAsia" w:ascii="宋体" w:hAnsi="宋体"/>
          <w:color w:val="000000"/>
          <w:spacing w:val="2"/>
          <w:sz w:val="28"/>
          <w:szCs w:val="28"/>
        </w:rPr>
        <w:t>元，其中人员经费</w:t>
      </w:r>
      <w:r>
        <w:rPr>
          <w:rFonts w:hint="eastAsia" w:ascii="宋体" w:hAnsi="宋体"/>
          <w:color w:val="000000"/>
          <w:spacing w:val="2"/>
          <w:sz w:val="28"/>
          <w:szCs w:val="28"/>
          <w:lang w:val="en-US" w:eastAsia="zh-CN"/>
        </w:rPr>
        <w:t>9863472.89</w:t>
      </w:r>
      <w:r>
        <w:rPr>
          <w:rFonts w:hint="eastAsia" w:ascii="宋体" w:hAnsi="宋体"/>
          <w:color w:val="000000"/>
          <w:spacing w:val="2"/>
          <w:sz w:val="28"/>
          <w:szCs w:val="28"/>
        </w:rPr>
        <w:t>元，公用经费</w:t>
      </w:r>
      <w:r>
        <w:rPr>
          <w:rFonts w:hint="eastAsia" w:ascii="宋体" w:hAnsi="宋体"/>
          <w:color w:val="000000"/>
          <w:spacing w:val="2"/>
          <w:sz w:val="28"/>
          <w:szCs w:val="28"/>
          <w:lang w:val="en-US" w:eastAsia="zh-CN"/>
        </w:rPr>
        <w:t>5869355.68</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p>
    <w:p>
      <w:pPr>
        <w:widowControl/>
        <w:ind w:firstLine="556" w:firstLineChars="196"/>
        <w:rPr>
          <w:rFonts w:ascii="宋体"/>
          <w:color w:val="000000"/>
          <w:spacing w:val="2"/>
          <w:sz w:val="28"/>
          <w:szCs w:val="28"/>
        </w:rPr>
      </w:pPr>
      <w:r>
        <w:rPr>
          <w:rFonts w:hint="eastAsia" w:ascii="宋体"/>
          <w:color w:val="000000"/>
          <w:spacing w:val="2"/>
          <w:sz w:val="28"/>
          <w:szCs w:val="28"/>
        </w:rPr>
        <w:t>③</w:t>
      </w:r>
      <w:r>
        <w:rPr>
          <w:rFonts w:hint="eastAsia" w:ascii="宋体" w:hAnsi="宋体"/>
          <w:color w:val="000000"/>
          <w:spacing w:val="2"/>
          <w:sz w:val="28"/>
          <w:szCs w:val="28"/>
        </w:rPr>
        <w:t>支出经济分类：</w:t>
      </w:r>
      <w:r>
        <w:rPr>
          <w:rFonts w:hint="eastAsia" w:ascii="宋体" w:hAnsi="宋体"/>
          <w:color w:val="000000"/>
          <w:spacing w:val="2"/>
          <w:sz w:val="28"/>
          <w:szCs w:val="28"/>
          <w:lang w:val="en-US" w:eastAsia="zh-CN"/>
        </w:rPr>
        <w:t>15732828.57</w:t>
      </w:r>
      <w:r>
        <w:rPr>
          <w:rFonts w:hint="eastAsia" w:ascii="宋体" w:hAnsi="宋体"/>
          <w:color w:val="000000"/>
          <w:spacing w:val="2"/>
          <w:sz w:val="28"/>
          <w:szCs w:val="28"/>
        </w:rPr>
        <w:t>元，其中工资福利支出</w:t>
      </w:r>
      <w:r>
        <w:rPr>
          <w:rFonts w:ascii="宋体" w:hAnsi="宋体"/>
          <w:color w:val="000000"/>
          <w:spacing w:val="2"/>
          <w:sz w:val="28"/>
          <w:szCs w:val="28"/>
        </w:rPr>
        <w:t xml:space="preserve"> </w:t>
      </w:r>
      <w:r>
        <w:rPr>
          <w:rFonts w:hint="eastAsia" w:ascii="宋体" w:hAnsi="宋体"/>
          <w:color w:val="000000"/>
          <w:spacing w:val="2"/>
          <w:sz w:val="28"/>
          <w:szCs w:val="28"/>
          <w:lang w:val="en-US" w:eastAsia="zh-CN"/>
        </w:rPr>
        <w:t>9090008.31</w:t>
      </w:r>
      <w:r>
        <w:rPr>
          <w:rFonts w:hint="eastAsia" w:ascii="宋体" w:hAnsi="宋体"/>
          <w:color w:val="000000"/>
          <w:spacing w:val="2"/>
          <w:sz w:val="28"/>
          <w:szCs w:val="28"/>
        </w:rPr>
        <w:t>元，商品服务支出</w:t>
      </w:r>
      <w:r>
        <w:rPr>
          <w:rFonts w:hint="eastAsia" w:ascii="宋体" w:hAnsi="宋体"/>
          <w:color w:val="000000"/>
          <w:spacing w:val="2"/>
          <w:sz w:val="28"/>
          <w:szCs w:val="28"/>
          <w:lang w:val="en-US" w:eastAsia="zh-CN"/>
        </w:rPr>
        <w:t>5459828.49</w:t>
      </w:r>
      <w:r>
        <w:rPr>
          <w:rFonts w:hint="eastAsia" w:ascii="宋体" w:hAnsi="宋体"/>
          <w:color w:val="000000"/>
          <w:spacing w:val="2"/>
          <w:sz w:val="28"/>
          <w:szCs w:val="28"/>
        </w:rPr>
        <w:t>元，对个人和家庭的补助支出</w:t>
      </w:r>
      <w:r>
        <w:rPr>
          <w:rFonts w:hint="eastAsia" w:ascii="宋体" w:hAnsi="宋体"/>
          <w:color w:val="000000"/>
          <w:spacing w:val="2"/>
          <w:sz w:val="28"/>
          <w:szCs w:val="28"/>
          <w:lang w:val="en-US" w:eastAsia="zh-CN"/>
        </w:rPr>
        <w:t>773464.58</w:t>
      </w:r>
      <w:r>
        <w:rPr>
          <w:rFonts w:hint="eastAsia" w:ascii="宋体" w:hAnsi="宋体"/>
          <w:color w:val="000000"/>
          <w:spacing w:val="2"/>
          <w:sz w:val="28"/>
          <w:szCs w:val="28"/>
        </w:rPr>
        <w:t>元，其它资本性支出</w:t>
      </w:r>
      <w:r>
        <w:rPr>
          <w:rFonts w:ascii="宋体" w:hAnsi="宋体"/>
          <w:color w:val="000000"/>
          <w:spacing w:val="2"/>
          <w:sz w:val="28"/>
          <w:szCs w:val="28"/>
        </w:rPr>
        <w:t xml:space="preserve"> </w:t>
      </w:r>
      <w:r>
        <w:rPr>
          <w:rFonts w:hint="eastAsia" w:ascii="宋体" w:hAnsi="宋体"/>
          <w:color w:val="000000"/>
          <w:spacing w:val="2"/>
          <w:sz w:val="28"/>
          <w:szCs w:val="28"/>
          <w:lang w:val="en-US" w:eastAsia="zh-CN"/>
        </w:rPr>
        <w:t>409527.19</w:t>
      </w:r>
      <w:r>
        <w:rPr>
          <w:rFonts w:hint="eastAsia" w:ascii="宋体" w:hAnsi="宋体"/>
          <w:color w:val="000000"/>
          <w:spacing w:val="2"/>
          <w:sz w:val="28"/>
          <w:szCs w:val="28"/>
        </w:rPr>
        <w:t>元。</w:t>
      </w:r>
    </w:p>
    <w:p>
      <w:pPr>
        <w:widowControl/>
        <w:shd w:val="clear" w:color="auto" w:fill="FFFFFF"/>
        <w:ind w:firstLine="480"/>
        <w:jc w:val="left"/>
        <w:rPr>
          <w:rFonts w:ascii="宋体" w:cs="宋体"/>
          <w:b/>
          <w:bCs/>
          <w:sz w:val="28"/>
          <w:szCs w:val="28"/>
        </w:rPr>
      </w:pPr>
      <w:r>
        <w:rPr>
          <w:rFonts w:hint="eastAsia" w:ascii="宋体" w:hAnsi="宋体" w:cs="宋体"/>
          <w:b/>
          <w:bCs/>
          <w:sz w:val="28"/>
          <w:szCs w:val="28"/>
        </w:rPr>
        <w:t>（二）关于“三公”经费支出说明</w:t>
      </w:r>
    </w:p>
    <w:p>
      <w:pPr>
        <w:widowControl/>
        <w:ind w:firstLine="556" w:firstLineChars="196"/>
        <w:rPr>
          <w:rFonts w:ascii="宋体"/>
          <w:color w:val="000000"/>
          <w:spacing w:val="2"/>
          <w:sz w:val="28"/>
          <w:szCs w:val="28"/>
        </w:rPr>
      </w:pPr>
      <w:r>
        <w:rPr>
          <w:rFonts w:hint="eastAsia" w:ascii="宋体" w:hAnsi="宋体"/>
          <w:color w:val="000000"/>
          <w:spacing w:val="2"/>
          <w:sz w:val="28"/>
          <w:szCs w:val="28"/>
        </w:rPr>
        <w:t>“三公”经费支出情况</w:t>
      </w:r>
      <w:r>
        <w:rPr>
          <w:rFonts w:ascii="宋体" w:hAnsi="宋体"/>
          <w:color w:val="000000"/>
          <w:spacing w:val="2"/>
          <w:sz w:val="28"/>
          <w:szCs w:val="28"/>
        </w:rPr>
        <w:t xml:space="preserve">: </w:t>
      </w:r>
      <w:r>
        <w:rPr>
          <w:rFonts w:hint="eastAsia" w:ascii="宋体" w:hAnsi="宋体"/>
          <w:color w:val="000000"/>
          <w:spacing w:val="2"/>
          <w:sz w:val="28"/>
          <w:szCs w:val="28"/>
          <w:lang w:eastAsia="zh-CN"/>
        </w:rPr>
        <w:t>20</w:t>
      </w:r>
      <w:r>
        <w:rPr>
          <w:rFonts w:hint="eastAsia" w:ascii="宋体" w:hAnsi="宋体"/>
          <w:color w:val="000000"/>
          <w:spacing w:val="2"/>
          <w:sz w:val="28"/>
          <w:szCs w:val="28"/>
          <w:lang w:val="en-US" w:eastAsia="zh-CN"/>
        </w:rPr>
        <w:t>20</w:t>
      </w:r>
      <w:r>
        <w:rPr>
          <w:rFonts w:hint="eastAsia" w:ascii="宋体" w:hAnsi="宋体"/>
          <w:color w:val="000000"/>
          <w:spacing w:val="2"/>
          <w:sz w:val="28"/>
          <w:szCs w:val="28"/>
          <w:lang w:eastAsia="zh-CN"/>
        </w:rPr>
        <w:t>年</w:t>
      </w:r>
      <w:r>
        <w:rPr>
          <w:rFonts w:hint="eastAsia" w:ascii="宋体" w:hAnsi="宋体"/>
          <w:color w:val="000000"/>
          <w:spacing w:val="2"/>
          <w:sz w:val="28"/>
          <w:szCs w:val="28"/>
        </w:rPr>
        <w:t>“三公”经费决算总支出</w:t>
      </w:r>
      <w:r>
        <w:rPr>
          <w:rFonts w:ascii="宋体" w:hAnsi="宋体"/>
          <w:color w:val="000000"/>
          <w:spacing w:val="2"/>
          <w:sz w:val="28"/>
          <w:szCs w:val="28"/>
        </w:rPr>
        <w:t>0</w:t>
      </w:r>
      <w:r>
        <w:rPr>
          <w:rFonts w:hint="eastAsia" w:ascii="宋体" w:hAnsi="宋体"/>
          <w:color w:val="000000"/>
          <w:spacing w:val="2"/>
          <w:sz w:val="28"/>
          <w:szCs w:val="28"/>
        </w:rPr>
        <w:t>元。</w:t>
      </w:r>
    </w:p>
    <w:p>
      <w:pPr>
        <w:widowControl/>
        <w:shd w:val="clear" w:color="auto" w:fill="FFFFFF"/>
        <w:jc w:val="left"/>
        <w:rPr>
          <w:rFonts w:ascii="宋体" w:cs="宋体"/>
          <w:b/>
          <w:bCs/>
          <w:sz w:val="28"/>
          <w:szCs w:val="28"/>
        </w:rPr>
      </w:pPr>
      <w:r>
        <w:rPr>
          <w:rFonts w:hint="eastAsia" w:ascii="宋体" w:hAnsi="宋体" w:cs="宋体"/>
          <w:b/>
          <w:bCs/>
          <w:sz w:val="28"/>
          <w:szCs w:val="28"/>
        </w:rPr>
        <w:t>　　（三）关于机关运行经费支出说明</w:t>
      </w:r>
    </w:p>
    <w:p>
      <w:pPr>
        <w:widowControl/>
        <w:ind w:firstLine="556" w:firstLineChars="196"/>
        <w:rPr>
          <w:rFonts w:ascii="宋体"/>
          <w:color w:val="000000"/>
          <w:spacing w:val="2"/>
          <w:sz w:val="28"/>
          <w:szCs w:val="28"/>
        </w:rPr>
      </w:pPr>
      <w:r>
        <w:rPr>
          <w:rFonts w:hint="eastAsia" w:ascii="宋体" w:hAnsi="宋体"/>
          <w:color w:val="000000"/>
          <w:spacing w:val="2"/>
          <w:sz w:val="28"/>
          <w:szCs w:val="28"/>
          <w:highlight w:val="yellow"/>
          <w:shd w:val="clear"/>
          <w:lang w:eastAsia="zh-CN"/>
        </w:rPr>
        <w:t>20</w:t>
      </w:r>
      <w:r>
        <w:rPr>
          <w:rFonts w:hint="eastAsia" w:ascii="宋体" w:hAnsi="宋体"/>
          <w:color w:val="000000"/>
          <w:spacing w:val="2"/>
          <w:sz w:val="28"/>
          <w:szCs w:val="28"/>
          <w:highlight w:val="yellow"/>
          <w:shd w:val="clear"/>
          <w:lang w:val="en-US" w:eastAsia="zh-CN"/>
        </w:rPr>
        <w:t>20</w:t>
      </w:r>
      <w:r>
        <w:rPr>
          <w:rFonts w:hint="eastAsia" w:ascii="宋体" w:hAnsi="宋体"/>
          <w:color w:val="000000"/>
          <w:spacing w:val="2"/>
          <w:sz w:val="28"/>
          <w:szCs w:val="28"/>
          <w:lang w:eastAsia="zh-CN"/>
        </w:rPr>
        <w:t>年</w:t>
      </w:r>
      <w:r>
        <w:rPr>
          <w:rFonts w:hint="eastAsia" w:ascii="宋体" w:hAnsi="宋体"/>
          <w:color w:val="000000"/>
          <w:spacing w:val="2"/>
          <w:sz w:val="28"/>
          <w:szCs w:val="28"/>
        </w:rPr>
        <w:t>机关运行经费支出</w:t>
      </w:r>
      <w:r>
        <w:rPr>
          <w:rFonts w:hint="eastAsia" w:ascii="宋体" w:hAnsi="宋体"/>
          <w:color w:val="000000"/>
          <w:spacing w:val="2"/>
          <w:sz w:val="28"/>
          <w:szCs w:val="28"/>
          <w:lang w:val="en-US" w:eastAsia="zh-CN"/>
        </w:rPr>
        <w:t>237550.8</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同比上年</w:t>
      </w:r>
      <w:r>
        <w:rPr>
          <w:rFonts w:hint="eastAsia" w:ascii="宋体" w:hAnsi="宋体"/>
          <w:color w:val="000000"/>
          <w:spacing w:val="2"/>
          <w:sz w:val="28"/>
          <w:szCs w:val="28"/>
          <w:lang w:eastAsia="zh-CN"/>
        </w:rPr>
        <w:t>减少</w:t>
      </w:r>
      <w:r>
        <w:rPr>
          <w:rFonts w:hint="eastAsia" w:ascii="宋体" w:hAnsi="宋体"/>
          <w:color w:val="000000"/>
          <w:spacing w:val="2"/>
          <w:sz w:val="28"/>
          <w:szCs w:val="28"/>
          <w:lang w:val="en-US" w:eastAsia="zh-CN"/>
        </w:rPr>
        <w:t>2085298.66</w:t>
      </w:r>
      <w:r>
        <w:rPr>
          <w:rFonts w:hint="eastAsia" w:ascii="宋体" w:hAnsi="宋体"/>
          <w:color w:val="000000"/>
          <w:spacing w:val="2"/>
          <w:sz w:val="28"/>
          <w:szCs w:val="28"/>
        </w:rPr>
        <w:t>元，同比上年</w:t>
      </w:r>
      <w:r>
        <w:rPr>
          <w:rFonts w:hint="eastAsia" w:ascii="宋体" w:hAnsi="宋体"/>
          <w:color w:val="000000"/>
          <w:spacing w:val="2"/>
          <w:sz w:val="28"/>
          <w:szCs w:val="28"/>
          <w:lang w:eastAsia="zh-CN"/>
        </w:rPr>
        <w:t>减少</w:t>
      </w:r>
      <w:r>
        <w:rPr>
          <w:rFonts w:hint="eastAsia" w:ascii="宋体" w:hAnsi="宋体"/>
          <w:color w:val="000000"/>
          <w:spacing w:val="2"/>
          <w:sz w:val="28"/>
          <w:szCs w:val="28"/>
          <w:lang w:val="en-US" w:eastAsia="zh-CN"/>
        </w:rPr>
        <w:t>90%</w:t>
      </w:r>
      <w:r>
        <w:rPr>
          <w:rFonts w:hint="eastAsia" w:ascii="宋体" w:hAnsi="宋体"/>
          <w:color w:val="000000"/>
          <w:spacing w:val="2"/>
          <w:sz w:val="28"/>
          <w:szCs w:val="28"/>
        </w:rPr>
        <w:t>，原因是</w:t>
      </w:r>
      <w:r>
        <w:rPr>
          <w:rFonts w:ascii="宋体" w:hAnsi="宋体"/>
          <w:color w:val="000000"/>
          <w:spacing w:val="2"/>
          <w:sz w:val="28"/>
          <w:szCs w:val="28"/>
        </w:rPr>
        <w:t>20</w:t>
      </w:r>
      <w:r>
        <w:rPr>
          <w:rFonts w:hint="eastAsia" w:ascii="宋体" w:hAnsi="宋体"/>
          <w:color w:val="000000"/>
          <w:spacing w:val="2"/>
          <w:sz w:val="28"/>
          <w:szCs w:val="28"/>
          <w:lang w:val="en-US" w:eastAsia="zh-CN"/>
        </w:rPr>
        <w:t>20</w:t>
      </w:r>
      <w:r>
        <w:rPr>
          <w:rFonts w:hint="eastAsia" w:ascii="宋体" w:hAnsi="宋体"/>
          <w:color w:val="000000"/>
          <w:spacing w:val="2"/>
          <w:sz w:val="28"/>
          <w:szCs w:val="28"/>
        </w:rPr>
        <w:t>年机关运行经费</w:t>
      </w:r>
      <w:r>
        <w:rPr>
          <w:rFonts w:hint="eastAsia" w:ascii="宋体" w:hAnsi="宋体"/>
          <w:color w:val="000000"/>
          <w:spacing w:val="2"/>
          <w:sz w:val="28"/>
          <w:szCs w:val="28"/>
          <w:lang w:eastAsia="zh-CN"/>
        </w:rPr>
        <w:t>有一部分</w:t>
      </w:r>
      <w:r>
        <w:rPr>
          <w:rFonts w:hint="eastAsia" w:ascii="宋体" w:hAnsi="宋体"/>
          <w:color w:val="000000"/>
          <w:spacing w:val="2"/>
          <w:sz w:val="28"/>
          <w:szCs w:val="28"/>
        </w:rPr>
        <w:t>由事业资金支付。</w:t>
      </w:r>
    </w:p>
    <w:p>
      <w:pPr>
        <w:widowControl/>
        <w:shd w:val="clear" w:color="auto" w:fill="FFFFFF"/>
        <w:jc w:val="left"/>
        <w:rPr>
          <w:rFonts w:ascii="宋体" w:cs="宋体"/>
          <w:b/>
          <w:bCs/>
          <w:sz w:val="28"/>
          <w:szCs w:val="28"/>
        </w:rPr>
      </w:pPr>
      <w:r>
        <w:rPr>
          <w:rFonts w:hint="eastAsia" w:ascii="宋体" w:hAnsi="宋体" w:cs="宋体"/>
          <w:sz w:val="28"/>
          <w:szCs w:val="28"/>
        </w:rPr>
        <w:t>　　</w:t>
      </w:r>
      <w:r>
        <w:rPr>
          <w:rFonts w:hint="eastAsia" w:ascii="宋体" w:hAnsi="宋体" w:cs="宋体"/>
          <w:b/>
          <w:bCs/>
          <w:sz w:val="28"/>
          <w:szCs w:val="28"/>
        </w:rPr>
        <w:t>（四）关于政府采购支出说明</w:t>
      </w:r>
    </w:p>
    <w:p>
      <w:pPr>
        <w:widowControl/>
        <w:ind w:firstLine="556" w:firstLineChars="196"/>
        <w:rPr>
          <w:rFonts w:ascii="宋体"/>
          <w:color w:val="000000"/>
          <w:spacing w:val="2"/>
          <w:sz w:val="28"/>
          <w:szCs w:val="28"/>
        </w:rPr>
      </w:pPr>
      <w:r>
        <w:rPr>
          <w:rFonts w:hint="eastAsia" w:ascii="宋体" w:hAnsi="宋体"/>
          <w:color w:val="000000"/>
          <w:spacing w:val="2"/>
          <w:sz w:val="28"/>
          <w:szCs w:val="28"/>
          <w:lang w:eastAsia="zh-CN"/>
        </w:rPr>
        <w:t>20</w:t>
      </w:r>
      <w:r>
        <w:rPr>
          <w:rFonts w:hint="eastAsia" w:ascii="宋体" w:hAnsi="宋体"/>
          <w:color w:val="000000"/>
          <w:spacing w:val="2"/>
          <w:sz w:val="28"/>
          <w:szCs w:val="28"/>
          <w:lang w:val="en-US" w:eastAsia="zh-CN"/>
        </w:rPr>
        <w:t>20</w:t>
      </w:r>
      <w:r>
        <w:rPr>
          <w:rFonts w:hint="eastAsia" w:ascii="宋体" w:hAnsi="宋体"/>
          <w:color w:val="000000"/>
          <w:spacing w:val="2"/>
          <w:sz w:val="28"/>
          <w:szCs w:val="28"/>
          <w:lang w:eastAsia="zh-CN"/>
        </w:rPr>
        <w:t>年</w:t>
      </w:r>
      <w:r>
        <w:rPr>
          <w:rFonts w:hint="eastAsia" w:ascii="宋体" w:hAnsi="宋体"/>
          <w:color w:val="000000"/>
          <w:spacing w:val="2"/>
          <w:sz w:val="28"/>
          <w:szCs w:val="28"/>
        </w:rPr>
        <w:t>政府采购总支出</w:t>
      </w:r>
      <w:r>
        <w:rPr>
          <w:rFonts w:hint="eastAsia" w:ascii="宋体" w:hAnsi="宋体"/>
          <w:color w:val="000000"/>
          <w:spacing w:val="2"/>
          <w:sz w:val="28"/>
          <w:szCs w:val="28"/>
          <w:lang w:val="en-US" w:eastAsia="zh-CN"/>
        </w:rPr>
        <w:t>351600</w:t>
      </w:r>
      <w:r>
        <w:rPr>
          <w:rFonts w:hint="eastAsia" w:ascii="宋体" w:hAnsi="宋体"/>
          <w:color w:val="000000"/>
          <w:spacing w:val="2"/>
          <w:sz w:val="28"/>
          <w:szCs w:val="28"/>
        </w:rPr>
        <w:t>元，其中政府采购货物支出</w:t>
      </w:r>
      <w:r>
        <w:rPr>
          <w:rFonts w:hint="eastAsia" w:ascii="宋体" w:hAnsi="宋体"/>
          <w:color w:val="000000"/>
          <w:spacing w:val="2"/>
          <w:sz w:val="28"/>
          <w:szCs w:val="28"/>
          <w:lang w:val="en-US" w:eastAsia="zh-CN"/>
        </w:rPr>
        <w:t>351200</w:t>
      </w:r>
      <w:r>
        <w:rPr>
          <w:rFonts w:hint="eastAsia" w:ascii="宋体" w:hAnsi="宋体"/>
          <w:color w:val="000000"/>
          <w:spacing w:val="2"/>
          <w:sz w:val="28"/>
          <w:szCs w:val="28"/>
        </w:rPr>
        <w:t>元，政府采购服务支出</w:t>
      </w:r>
      <w:r>
        <w:rPr>
          <w:rFonts w:hint="eastAsia" w:ascii="宋体" w:hAnsi="宋体"/>
          <w:color w:val="000000"/>
          <w:spacing w:val="2"/>
          <w:sz w:val="28"/>
          <w:szCs w:val="28"/>
          <w:lang w:val="en-US" w:eastAsia="zh-CN"/>
        </w:rPr>
        <w:t>400</w:t>
      </w:r>
      <w:r>
        <w:rPr>
          <w:rFonts w:hint="eastAsia" w:ascii="宋体" w:hAnsi="宋体"/>
          <w:color w:val="000000"/>
          <w:spacing w:val="2"/>
          <w:sz w:val="28"/>
          <w:szCs w:val="28"/>
        </w:rPr>
        <w:t>元。</w:t>
      </w:r>
    </w:p>
    <w:p>
      <w:pPr>
        <w:widowControl/>
        <w:shd w:val="clear" w:color="auto" w:fill="FFFFFF"/>
        <w:jc w:val="left"/>
        <w:rPr>
          <w:rFonts w:ascii="宋体" w:cs="宋体"/>
          <w:b/>
          <w:bCs/>
          <w:sz w:val="28"/>
          <w:szCs w:val="28"/>
        </w:rPr>
      </w:pPr>
      <w:r>
        <w:rPr>
          <w:rFonts w:hint="eastAsia" w:ascii="宋体" w:hAnsi="宋体" w:cs="宋体"/>
          <w:b/>
          <w:bCs/>
          <w:sz w:val="28"/>
          <w:szCs w:val="28"/>
        </w:rPr>
        <w:t>　　（五）关于国有资产占用情况说明</w:t>
      </w:r>
    </w:p>
    <w:p>
      <w:pPr>
        <w:widowControl/>
        <w:ind w:firstLine="556" w:firstLineChars="196"/>
        <w:rPr>
          <w:rFonts w:hint="eastAsia" w:ascii="宋体" w:hAnsi="宋体"/>
          <w:color w:val="000000"/>
          <w:spacing w:val="2"/>
          <w:sz w:val="28"/>
          <w:szCs w:val="28"/>
        </w:rPr>
      </w:pPr>
      <w:r>
        <w:rPr>
          <w:rFonts w:hint="eastAsia" w:ascii="宋体" w:hAnsi="宋体"/>
          <w:color w:val="000000"/>
          <w:spacing w:val="2"/>
          <w:sz w:val="28"/>
          <w:szCs w:val="28"/>
        </w:rPr>
        <w:t>截至</w:t>
      </w:r>
      <w:r>
        <w:rPr>
          <w:rFonts w:hint="eastAsia" w:ascii="宋体" w:hAnsi="宋体"/>
          <w:color w:val="000000"/>
          <w:spacing w:val="2"/>
          <w:sz w:val="28"/>
          <w:szCs w:val="28"/>
          <w:lang w:eastAsia="zh-CN"/>
        </w:rPr>
        <w:t>20</w:t>
      </w:r>
      <w:r>
        <w:rPr>
          <w:rFonts w:hint="eastAsia" w:ascii="宋体" w:hAnsi="宋体"/>
          <w:color w:val="000000"/>
          <w:spacing w:val="2"/>
          <w:sz w:val="28"/>
          <w:szCs w:val="28"/>
          <w:lang w:val="en-US" w:eastAsia="zh-CN"/>
        </w:rPr>
        <w:t>20</w:t>
      </w:r>
      <w:r>
        <w:rPr>
          <w:rFonts w:hint="eastAsia" w:ascii="宋体" w:hAnsi="宋体"/>
          <w:color w:val="000000"/>
          <w:spacing w:val="2"/>
          <w:sz w:val="28"/>
          <w:szCs w:val="28"/>
          <w:lang w:eastAsia="zh-CN"/>
        </w:rPr>
        <w:t>年</w:t>
      </w:r>
      <w:r>
        <w:rPr>
          <w:rFonts w:ascii="宋体" w:hAnsi="宋体"/>
          <w:color w:val="000000"/>
          <w:spacing w:val="2"/>
          <w:sz w:val="28"/>
          <w:szCs w:val="28"/>
        </w:rPr>
        <w:t>12</w:t>
      </w:r>
      <w:r>
        <w:rPr>
          <w:rFonts w:hint="eastAsia" w:ascii="宋体" w:hAnsi="宋体"/>
          <w:color w:val="000000"/>
          <w:spacing w:val="2"/>
          <w:sz w:val="28"/>
          <w:szCs w:val="28"/>
        </w:rPr>
        <w:t>月</w:t>
      </w:r>
      <w:r>
        <w:rPr>
          <w:rFonts w:ascii="宋体" w:hAnsi="宋体"/>
          <w:color w:val="000000"/>
          <w:spacing w:val="2"/>
          <w:sz w:val="28"/>
          <w:szCs w:val="28"/>
        </w:rPr>
        <w:t>31</w:t>
      </w:r>
      <w:r>
        <w:rPr>
          <w:rFonts w:hint="eastAsia" w:ascii="宋体" w:hAnsi="宋体"/>
          <w:color w:val="000000"/>
          <w:spacing w:val="2"/>
          <w:sz w:val="28"/>
          <w:szCs w:val="28"/>
        </w:rPr>
        <w:t>日，本单位共有车辆</w:t>
      </w:r>
      <w:r>
        <w:rPr>
          <w:rFonts w:hint="eastAsia" w:ascii="宋体" w:hAnsi="宋体"/>
          <w:color w:val="000000"/>
          <w:spacing w:val="2"/>
          <w:sz w:val="28"/>
          <w:szCs w:val="28"/>
          <w:lang w:val="en-US" w:eastAsia="zh-CN"/>
        </w:rPr>
        <w:t>1</w:t>
      </w:r>
      <w:r>
        <w:rPr>
          <w:rFonts w:hint="eastAsia" w:ascii="宋体" w:hAnsi="宋体"/>
          <w:color w:val="000000"/>
          <w:spacing w:val="2"/>
          <w:sz w:val="28"/>
          <w:szCs w:val="28"/>
        </w:rPr>
        <w:t>辆。单位价值</w:t>
      </w:r>
      <w:r>
        <w:rPr>
          <w:rFonts w:ascii="宋体" w:hAnsi="宋体"/>
          <w:color w:val="000000"/>
          <w:spacing w:val="2"/>
          <w:sz w:val="28"/>
          <w:szCs w:val="28"/>
        </w:rPr>
        <w:t>50</w:t>
      </w:r>
      <w:r>
        <w:rPr>
          <w:rFonts w:hint="eastAsia" w:ascii="宋体" w:hAnsi="宋体"/>
          <w:color w:val="000000"/>
          <w:spacing w:val="2"/>
          <w:sz w:val="28"/>
          <w:szCs w:val="28"/>
        </w:rPr>
        <w:t>万元以上通用设备</w:t>
      </w:r>
      <w:r>
        <w:rPr>
          <w:rFonts w:ascii="宋体" w:hAnsi="宋体"/>
          <w:color w:val="000000"/>
          <w:spacing w:val="2"/>
          <w:sz w:val="28"/>
          <w:szCs w:val="28"/>
        </w:rPr>
        <w:t>0</w:t>
      </w:r>
      <w:r>
        <w:rPr>
          <w:rFonts w:hint="eastAsia" w:ascii="宋体" w:hAnsi="宋体"/>
          <w:color w:val="000000"/>
          <w:spacing w:val="2"/>
          <w:sz w:val="28"/>
          <w:szCs w:val="28"/>
        </w:rPr>
        <w:t>台；单位价值</w:t>
      </w:r>
      <w:r>
        <w:rPr>
          <w:rFonts w:ascii="宋体" w:hAnsi="宋体"/>
          <w:color w:val="000000"/>
          <w:spacing w:val="2"/>
          <w:sz w:val="28"/>
          <w:szCs w:val="28"/>
        </w:rPr>
        <w:t>100</w:t>
      </w:r>
      <w:r>
        <w:rPr>
          <w:rFonts w:hint="eastAsia" w:ascii="宋体" w:hAnsi="宋体"/>
          <w:color w:val="000000"/>
          <w:spacing w:val="2"/>
          <w:sz w:val="28"/>
          <w:szCs w:val="28"/>
        </w:rPr>
        <w:t>万元以上专用设备</w:t>
      </w:r>
      <w:r>
        <w:rPr>
          <w:rFonts w:ascii="宋体" w:hAnsi="宋体"/>
          <w:color w:val="000000"/>
          <w:spacing w:val="2"/>
          <w:sz w:val="28"/>
          <w:szCs w:val="28"/>
        </w:rPr>
        <w:t>0</w:t>
      </w:r>
      <w:r>
        <w:rPr>
          <w:rFonts w:hint="eastAsia" w:ascii="宋体" w:hAnsi="宋体"/>
          <w:color w:val="000000"/>
          <w:spacing w:val="2"/>
          <w:sz w:val="28"/>
          <w:szCs w:val="28"/>
        </w:rPr>
        <w:t>台。</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（六）重点绩效评价结果等预算绩效情况说明</w:t>
      </w:r>
    </w:p>
    <w:p>
      <w:pPr>
        <w:pStyle w:val="11"/>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2020年， 根据预算绩效管理要求，我单位组织2020年度一般公共预算项目支出全面开展绩效自评，共涉及项目</w:t>
      </w:r>
      <w:r>
        <w:rPr>
          <w:rFonts w:hint="eastAsia" w:asciiTheme="minorEastAsia" w:hAnsiTheme="minorEastAsia" w:cstheme="minorEastAsia"/>
          <w:kern w:val="0"/>
          <w:sz w:val="28"/>
          <w:szCs w:val="28"/>
          <w:highlight w:val="none"/>
          <w:lang w:val="en-US" w:eastAsia="zh-CN" w:bidi="ar"/>
        </w:rPr>
        <w:t>1</w:t>
      </w:r>
      <w:r>
        <w:rPr>
          <w:rFonts w:hint="eastAsia" w:asciiTheme="minorEastAsia" w:hAnsiTheme="minorEastAsia" w:eastAsiaTheme="minorEastAsia" w:cstheme="minorEastAsia"/>
          <w:kern w:val="0"/>
          <w:sz w:val="28"/>
          <w:szCs w:val="28"/>
          <w:highlight w:val="none"/>
          <w:lang w:val="en-US" w:eastAsia="zh-CN" w:bidi="ar"/>
        </w:rPr>
        <w:t>个，资金</w:t>
      </w:r>
      <w:r>
        <w:rPr>
          <w:rFonts w:hint="eastAsia" w:asciiTheme="minorEastAsia" w:hAnsiTheme="minorEastAsia" w:cstheme="minorEastAsia"/>
          <w:kern w:val="0"/>
          <w:sz w:val="28"/>
          <w:szCs w:val="28"/>
          <w:highlight w:val="none"/>
          <w:lang w:val="en-US" w:eastAsia="zh-CN" w:bidi="ar"/>
        </w:rPr>
        <w:t>149.82</w:t>
      </w:r>
      <w:r>
        <w:rPr>
          <w:rFonts w:hint="eastAsia" w:asciiTheme="minorEastAsia" w:hAnsiTheme="minorEastAsia" w:eastAsiaTheme="minorEastAsia" w:cstheme="minorEastAsia"/>
          <w:kern w:val="0"/>
          <w:sz w:val="28"/>
          <w:szCs w:val="28"/>
          <w:highlight w:val="none"/>
          <w:lang w:val="en-US" w:eastAsia="zh-CN" w:bidi="ar"/>
        </w:rPr>
        <w:t>万元。 2020年项目资金投入</w:t>
      </w:r>
      <w:r>
        <w:rPr>
          <w:rFonts w:hint="eastAsia" w:asciiTheme="minorEastAsia" w:hAnsiTheme="minorEastAsia" w:cstheme="minorEastAsia"/>
          <w:kern w:val="0"/>
          <w:sz w:val="28"/>
          <w:szCs w:val="28"/>
          <w:highlight w:val="none"/>
          <w:lang w:val="en-US" w:eastAsia="zh-CN" w:bidi="ar"/>
        </w:rPr>
        <w:t>149.82</w:t>
      </w:r>
      <w:r>
        <w:rPr>
          <w:rFonts w:hint="eastAsia" w:asciiTheme="minorEastAsia" w:hAnsiTheme="minorEastAsia" w:eastAsiaTheme="minorEastAsia" w:cstheme="minorEastAsia"/>
          <w:kern w:val="0"/>
          <w:sz w:val="28"/>
          <w:szCs w:val="28"/>
          <w:highlight w:val="none"/>
          <w:lang w:val="en-US" w:eastAsia="zh-CN" w:bidi="ar"/>
        </w:rPr>
        <w:t>万元，已使用</w:t>
      </w:r>
      <w:r>
        <w:rPr>
          <w:rFonts w:hint="eastAsia" w:asciiTheme="minorEastAsia" w:hAnsiTheme="minorEastAsia" w:cstheme="minorEastAsia"/>
          <w:kern w:val="0"/>
          <w:sz w:val="28"/>
          <w:szCs w:val="28"/>
          <w:highlight w:val="none"/>
          <w:lang w:val="en-US" w:eastAsia="zh-CN" w:bidi="ar"/>
        </w:rPr>
        <w:t>149.82</w:t>
      </w:r>
      <w:r>
        <w:rPr>
          <w:rFonts w:hint="eastAsia" w:asciiTheme="minorEastAsia" w:hAnsiTheme="minorEastAsia" w:eastAsiaTheme="minorEastAsia" w:cstheme="minorEastAsia"/>
          <w:kern w:val="0"/>
          <w:sz w:val="28"/>
          <w:szCs w:val="28"/>
          <w:highlight w:val="none"/>
          <w:lang w:val="en-US" w:eastAsia="zh-CN" w:bidi="ar"/>
        </w:rPr>
        <w:t>万元</w:t>
      </w:r>
      <w:r>
        <w:rPr>
          <w:rFonts w:hint="eastAsia" w:asciiTheme="minorEastAsia" w:hAnsiTheme="minorEastAsia" w:cstheme="minorEastAsia"/>
          <w:kern w:val="0"/>
          <w:sz w:val="28"/>
          <w:szCs w:val="28"/>
          <w:highlight w:val="none"/>
          <w:lang w:val="en-US" w:eastAsia="zh-CN" w:bidi="ar"/>
        </w:rPr>
        <w:t>，使用率达100%。</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p>
      <w:pPr>
        <w:spacing w:line="440" w:lineRule="exact"/>
        <w:ind w:firstLine="562" w:firstLineChars="200"/>
        <w:rPr>
          <w:rFonts w:hint="eastAsia" w:ascii="宋体" w:hAnsi="宋体"/>
          <w:b/>
          <w:color w:val="FF6600"/>
          <w:spacing w:val="2"/>
          <w:sz w:val="28"/>
          <w:szCs w:val="28"/>
        </w:rPr>
      </w:pPr>
      <w:r>
        <w:rPr>
          <w:rFonts w:hint="eastAsia" w:asciiTheme="minorEastAsia" w:hAnsiTheme="minorEastAsia" w:eastAsiaTheme="minorEastAsia" w:cstheme="minorEastAsia"/>
          <w:b/>
          <w:bCs/>
          <w:sz w:val="28"/>
          <w:szCs w:val="28"/>
          <w:highlight w:val="none"/>
          <w:lang w:val="en-US" w:eastAsia="zh-CN"/>
        </w:rPr>
        <w:t>（七）决算收支增</w:t>
      </w:r>
      <w:r>
        <w:rPr>
          <w:rFonts w:hint="eastAsia" w:ascii="宋体" w:hAnsi="宋体"/>
          <w:b/>
          <w:spacing w:val="2"/>
          <w:sz w:val="28"/>
          <w:szCs w:val="28"/>
        </w:rPr>
        <w:t>减变化情况</w:t>
      </w:r>
    </w:p>
    <w:p>
      <w:pPr>
        <w:spacing w:line="4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1、收入增减变化情况</w:t>
      </w:r>
    </w:p>
    <w:p>
      <w:pPr>
        <w:widowControl/>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2019年全年总收入1552.14万元,2020年全年总收入1573.28万元，同比上年增加21.14万元，原因是业务量增加。</w:t>
      </w:r>
    </w:p>
    <w:p>
      <w:pPr>
        <w:spacing w:line="4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2、支出增减变化情况</w:t>
      </w:r>
    </w:p>
    <w:p>
      <w:pPr>
        <w:widowControl/>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2019年全年总支出</w:t>
      </w:r>
      <w:r>
        <w:rPr>
          <w:rFonts w:hint="eastAsia" w:asciiTheme="minorEastAsia" w:hAnsiTheme="minorEastAsia" w:eastAsiaTheme="minorEastAsia" w:cstheme="minorEastAsia"/>
          <w:kern w:val="0"/>
          <w:sz w:val="28"/>
          <w:szCs w:val="28"/>
          <w:highlight w:val="none"/>
          <w:lang w:val="en-US" w:eastAsia="zh-CN" w:bidi="ar"/>
        </w:rPr>
        <w:t>1552.14万</w:t>
      </w:r>
      <w:r>
        <w:rPr>
          <w:rFonts w:hint="eastAsia" w:asciiTheme="minorEastAsia" w:hAnsiTheme="minorEastAsia" w:eastAsiaTheme="minorEastAsia" w:cstheme="minorEastAsia"/>
          <w:kern w:val="0"/>
          <w:sz w:val="28"/>
          <w:szCs w:val="28"/>
          <w:highlight w:val="none"/>
          <w:lang w:val="en-US" w:eastAsia="zh-CN" w:bidi="ar"/>
        </w:rPr>
        <w:t>元,2020年全年总支出</w:t>
      </w:r>
      <w:r>
        <w:rPr>
          <w:rFonts w:hint="eastAsia" w:asciiTheme="minorEastAsia" w:hAnsiTheme="minorEastAsia" w:eastAsiaTheme="minorEastAsia" w:cstheme="minorEastAsia"/>
          <w:kern w:val="0"/>
          <w:sz w:val="28"/>
          <w:szCs w:val="28"/>
          <w:highlight w:val="none"/>
          <w:lang w:val="en-US" w:eastAsia="zh-CN" w:bidi="ar"/>
        </w:rPr>
        <w:t>1573.28万</w:t>
      </w:r>
      <w:r>
        <w:rPr>
          <w:rFonts w:hint="eastAsia" w:asciiTheme="minorEastAsia" w:hAnsiTheme="minorEastAsia" w:eastAsiaTheme="minorEastAsia" w:cstheme="minorEastAsia"/>
          <w:kern w:val="0"/>
          <w:sz w:val="28"/>
          <w:szCs w:val="28"/>
          <w:highlight w:val="none"/>
          <w:lang w:val="en-US" w:eastAsia="zh-CN" w:bidi="ar"/>
        </w:rPr>
        <w:t>元，同比上年增加</w:t>
      </w:r>
      <w:r>
        <w:rPr>
          <w:rFonts w:hint="eastAsia" w:asciiTheme="minorEastAsia" w:hAnsiTheme="minorEastAsia" w:eastAsiaTheme="minorEastAsia" w:cstheme="minorEastAsia"/>
          <w:kern w:val="0"/>
          <w:sz w:val="28"/>
          <w:szCs w:val="28"/>
          <w:highlight w:val="none"/>
          <w:lang w:val="en-US" w:eastAsia="zh-CN" w:bidi="ar"/>
        </w:rPr>
        <w:t>21.14万</w:t>
      </w:r>
      <w:r>
        <w:rPr>
          <w:rFonts w:hint="eastAsia" w:asciiTheme="minorEastAsia" w:hAnsiTheme="minorEastAsia" w:eastAsiaTheme="minorEastAsia" w:cstheme="minorEastAsia"/>
          <w:kern w:val="0"/>
          <w:sz w:val="28"/>
          <w:szCs w:val="28"/>
          <w:highlight w:val="none"/>
          <w:lang w:val="en-US" w:eastAsia="zh-CN" w:bidi="ar"/>
        </w:rPr>
        <w:t>元，原因是业务量增加。</w:t>
      </w:r>
    </w:p>
    <w:p>
      <w:pPr>
        <w:widowControl/>
        <w:rPr>
          <w:rFonts w:hint="eastAsia" w:ascii="宋体" w:hAnsi="宋体"/>
          <w:color w:val="000000"/>
          <w:spacing w:val="2"/>
          <w:sz w:val="28"/>
          <w:szCs w:val="28"/>
        </w:rPr>
      </w:pPr>
    </w:p>
    <w:p>
      <w:pPr>
        <w:pStyle w:val="4"/>
        <w:widowControl/>
        <w:spacing w:before="76" w:beforeAutospacing="0" w:after="76" w:afterAutospacing="0" w:line="450" w:lineRule="atLeast"/>
        <w:ind w:firstLine="420"/>
        <w:rPr>
          <w:b/>
          <w:color w:val="333333"/>
        </w:rPr>
      </w:pPr>
      <w:r>
        <w:rPr>
          <w:rStyle w:val="6"/>
          <w:rFonts w:hint="eastAsia" w:ascii="微软雅黑" w:hAnsi="微软雅黑" w:eastAsia="微软雅黑" w:cs="微软雅黑"/>
          <w:color w:val="333333"/>
          <w:shd w:val="clear" w:color="auto" w:fill="FFFFFF"/>
        </w:rPr>
        <w:t>第四部分</w:t>
      </w:r>
      <w:r>
        <w:rPr>
          <w:rStyle w:val="6"/>
          <w:rFonts w:ascii="微软雅黑" w:hAnsi="微软雅黑" w:eastAsia="微软雅黑" w:cs="微软雅黑"/>
          <w:color w:val="333333"/>
          <w:shd w:val="clear" w:color="auto" w:fill="FFFFFF"/>
        </w:rPr>
        <w:t xml:space="preserve"> </w:t>
      </w:r>
      <w:r>
        <w:rPr>
          <w:rStyle w:val="6"/>
          <w:rFonts w:hint="eastAsia" w:ascii="微软雅黑" w:hAnsi="微软雅黑" w:eastAsia="微软雅黑" w:cs="微软雅黑"/>
          <w:color w:val="333333"/>
          <w:shd w:val="clear" w:color="auto" w:fill="FFFFFF"/>
        </w:rPr>
        <w:t>名词解释</w:t>
      </w:r>
      <w:bookmarkStart w:id="1" w:name="_GoBack"/>
      <w:bookmarkEnd w:id="1"/>
    </w:p>
    <w:p>
      <w:pPr>
        <w:ind w:firstLine="710" w:firstLineChars="250"/>
        <w:rPr>
          <w:rFonts w:ascii="宋体"/>
          <w:color w:val="000000"/>
          <w:spacing w:val="2"/>
          <w:sz w:val="28"/>
          <w:szCs w:val="28"/>
        </w:rPr>
      </w:pPr>
      <w:r>
        <w:rPr>
          <w:rFonts w:hint="eastAsia" w:ascii="宋体" w:hAnsi="宋体"/>
          <w:color w:val="000000"/>
          <w:spacing w:val="2"/>
          <w:sz w:val="28"/>
          <w:szCs w:val="28"/>
        </w:rPr>
        <w:t>（一）财政拨款（补助）：指省级财政当年拨付的资金。</w:t>
      </w:r>
    </w:p>
    <w:p>
      <w:pPr>
        <w:ind w:firstLine="710" w:firstLineChars="250"/>
        <w:rPr>
          <w:rFonts w:ascii="宋体"/>
          <w:color w:val="000000"/>
          <w:spacing w:val="2"/>
          <w:sz w:val="28"/>
          <w:szCs w:val="28"/>
        </w:rPr>
      </w:pPr>
      <w:r>
        <w:rPr>
          <w:rFonts w:hint="eastAsia" w:ascii="宋体" w:hAnsi="宋体"/>
          <w:color w:val="000000"/>
          <w:spacing w:val="2"/>
          <w:sz w:val="28"/>
          <w:szCs w:val="28"/>
        </w:rPr>
        <w:t>（二）事业收入：指事业单位开展专业业务活动及其辅助活动取得的收入。</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（三）其他收入：指预算单位在“财政拨款补助收入”、“事业收入”、“经营收入”以外取得的收入。</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（四）上年结转：指以前年度尚未完成、结转到本年仍按原规定用途继续使用的资金。</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（五）基本支出：指为保障机构正常运转、完成日常工作任务而发生的人员支出和公用支出。</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　（六）项目支出：指为完成特定的行政工作任务或事业发展目标，在基本支出之外发生的各项支出。</w:t>
      </w:r>
    </w:p>
    <w:p>
      <w:pPr>
        <w:ind w:firstLine="710" w:firstLineChars="250"/>
        <w:rPr>
          <w:rFonts w:ascii="宋体"/>
          <w:color w:val="000000"/>
          <w:spacing w:val="2"/>
          <w:sz w:val="28"/>
          <w:szCs w:val="28"/>
        </w:rPr>
      </w:pPr>
      <w:r>
        <w:rPr>
          <w:rFonts w:hint="eastAsia" w:ascii="宋体" w:hAnsi="宋体"/>
          <w:color w:val="000000"/>
          <w:spacing w:val="2"/>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ind w:firstLine="852" w:firstLineChars="300"/>
        <w:rPr>
          <w:rFonts w:ascii="宋体"/>
          <w:color w:val="000000"/>
          <w:spacing w:val="2"/>
          <w:sz w:val="28"/>
          <w:szCs w:val="28"/>
        </w:rPr>
      </w:pPr>
      <w:r>
        <w:rPr>
          <w:rFonts w:hint="eastAsia" w:ascii="宋体" w:hAnsi="宋体"/>
          <w:color w:val="000000"/>
          <w:spacing w:val="2"/>
          <w:sz w:val="28"/>
          <w:szCs w:val="28"/>
        </w:rPr>
        <w:t>（八）行政运行（项）：指机关和实行公务员法管理事业单位用于保障机构正常运转的基本支出。</w:t>
      </w:r>
    </w:p>
    <w:p>
      <w:pPr>
        <w:rPr>
          <w:sz w:val="28"/>
          <w:szCs w:val="28"/>
        </w:rPr>
      </w:pPr>
    </w:p>
    <w:sectPr>
      <w:pgSz w:w="16838" w:h="11906" w:orient="landscape"/>
      <w:pgMar w:top="1463" w:right="1157"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8D"/>
    <w:rsid w:val="00081E9F"/>
    <w:rsid w:val="0011437B"/>
    <w:rsid w:val="001B4F04"/>
    <w:rsid w:val="002E268D"/>
    <w:rsid w:val="00302715"/>
    <w:rsid w:val="003707FE"/>
    <w:rsid w:val="00377CEE"/>
    <w:rsid w:val="0041348D"/>
    <w:rsid w:val="006017EB"/>
    <w:rsid w:val="006075F4"/>
    <w:rsid w:val="00822CE4"/>
    <w:rsid w:val="008B61B2"/>
    <w:rsid w:val="00932BF1"/>
    <w:rsid w:val="00955177"/>
    <w:rsid w:val="00972A67"/>
    <w:rsid w:val="00987FB6"/>
    <w:rsid w:val="00A422B8"/>
    <w:rsid w:val="00BC5B45"/>
    <w:rsid w:val="00D84E2A"/>
    <w:rsid w:val="00E2096F"/>
    <w:rsid w:val="00E2448B"/>
    <w:rsid w:val="00EB29C1"/>
    <w:rsid w:val="00EC0B8B"/>
    <w:rsid w:val="04CA693D"/>
    <w:rsid w:val="0664587B"/>
    <w:rsid w:val="08C015D3"/>
    <w:rsid w:val="0D8E37F5"/>
    <w:rsid w:val="0E836A5F"/>
    <w:rsid w:val="19613412"/>
    <w:rsid w:val="21D70AF9"/>
    <w:rsid w:val="228A65CA"/>
    <w:rsid w:val="255E033E"/>
    <w:rsid w:val="26EA070E"/>
    <w:rsid w:val="289C3E82"/>
    <w:rsid w:val="2C203A0A"/>
    <w:rsid w:val="2C2716FD"/>
    <w:rsid w:val="2D5063EA"/>
    <w:rsid w:val="2E890786"/>
    <w:rsid w:val="32BD01BE"/>
    <w:rsid w:val="38203263"/>
    <w:rsid w:val="38F37A62"/>
    <w:rsid w:val="3C2D5DD2"/>
    <w:rsid w:val="3CF427BE"/>
    <w:rsid w:val="3D2D374E"/>
    <w:rsid w:val="3FE742AF"/>
    <w:rsid w:val="40665080"/>
    <w:rsid w:val="434F5D6D"/>
    <w:rsid w:val="489106AE"/>
    <w:rsid w:val="4AF1176E"/>
    <w:rsid w:val="4BBC5AAB"/>
    <w:rsid w:val="4DA57732"/>
    <w:rsid w:val="50BF6FFE"/>
    <w:rsid w:val="514D2F0D"/>
    <w:rsid w:val="538B5DFD"/>
    <w:rsid w:val="563E0CA4"/>
    <w:rsid w:val="56CA3232"/>
    <w:rsid w:val="60130872"/>
    <w:rsid w:val="636814A8"/>
    <w:rsid w:val="692B2102"/>
    <w:rsid w:val="6B7A4EDE"/>
    <w:rsid w:val="70A32328"/>
    <w:rsid w:val="70BA0E14"/>
    <w:rsid w:val="71DB201A"/>
    <w:rsid w:val="746766E2"/>
    <w:rsid w:val="78186405"/>
    <w:rsid w:val="79465DCA"/>
    <w:rsid w:val="79487829"/>
    <w:rsid w:val="798E54EC"/>
    <w:rsid w:val="7A435FE6"/>
    <w:rsid w:val="7EC4764F"/>
    <w:rsid w:val="7ED07D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5">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link w:val="10"/>
    <w:qFormat/>
    <w:uiPriority w:val="99"/>
    <w:rPr>
      <w:rFonts w:ascii="宋体" w:hAnsi="Courier New" w:cs="Courier New"/>
      <w:szCs w:val="21"/>
    </w:rPr>
  </w:style>
  <w:style w:type="paragraph" w:styleId="4">
    <w:name w:val="Normal (Web)"/>
    <w:basedOn w:val="1"/>
    <w:qFormat/>
    <w:uiPriority w:val="99"/>
    <w:pPr>
      <w:spacing w:beforeAutospacing="1" w:afterAutospacing="1"/>
      <w:jc w:val="left"/>
    </w:pPr>
    <w:rPr>
      <w:kern w:val="0"/>
      <w:sz w:val="24"/>
    </w:rPr>
  </w:style>
  <w:style w:type="character" w:styleId="6">
    <w:name w:val="Strong"/>
    <w:basedOn w:val="5"/>
    <w:qFormat/>
    <w:uiPriority w:val="99"/>
    <w:rPr>
      <w:rFonts w:cs="Times New Roman"/>
      <w:b/>
    </w:rPr>
  </w:style>
  <w:style w:type="character" w:styleId="7">
    <w:name w:val="Hyperlink"/>
    <w:basedOn w:val="5"/>
    <w:qFormat/>
    <w:uiPriority w:val="99"/>
    <w:rPr>
      <w:rFonts w:cs="Times New Roman"/>
      <w:color w:val="0000FF"/>
      <w:u w:val="single"/>
    </w:rPr>
  </w:style>
  <w:style w:type="character" w:customStyle="1" w:styleId="9">
    <w:name w:val="Heading 5 Char"/>
    <w:basedOn w:val="5"/>
    <w:link w:val="2"/>
    <w:semiHidden/>
    <w:qFormat/>
    <w:locked/>
    <w:uiPriority w:val="99"/>
    <w:rPr>
      <w:rFonts w:ascii="Calibri" w:hAnsi="Calibri" w:cs="Times New Roman"/>
      <w:b/>
      <w:bCs/>
      <w:sz w:val="28"/>
      <w:szCs w:val="28"/>
    </w:rPr>
  </w:style>
  <w:style w:type="character" w:customStyle="1" w:styleId="10">
    <w:name w:val="Plain Text Char"/>
    <w:basedOn w:val="5"/>
    <w:link w:val="3"/>
    <w:semiHidden/>
    <w:qFormat/>
    <w:locked/>
    <w:uiPriority w:val="99"/>
    <w:rPr>
      <w:rFonts w:ascii="宋体" w:hAnsi="Courier New" w:cs="Courier New"/>
      <w:sz w:val="21"/>
      <w:szCs w:val="21"/>
    </w:rPr>
  </w:style>
  <w:style w:type="paragraph" w:customStyle="1" w:styleId="11">
    <w:name w:val="正文缩进 + 首行缩进:  2 字符"/>
    <w:basedOn w:val="1"/>
    <w:qFormat/>
    <w:uiPriority w:val="99"/>
    <w:pPr>
      <w:spacing w:line="560" w:lineRule="exact"/>
      <w:ind w:firstLine="640"/>
    </w:pPr>
    <w:rPr>
      <w:rFonts w:ascii="仿宋" w:hAnsi="仿宋" w:cs="宋体"/>
      <w:sz w:val="32"/>
      <w:szCs w:val="32"/>
    </w:rPr>
  </w:style>
  <w:style w:type="character" w:customStyle="1" w:styleId="12">
    <w:name w:val="ca-2"/>
    <w:basedOn w:val="5"/>
    <w:qFormat/>
    <w:uiPriority w:val="99"/>
    <w:rPr>
      <w:rFonts w:cs="Times New Roman"/>
    </w:rPr>
  </w:style>
  <w:style w:type="paragraph" w:customStyle="1" w:styleId="13">
    <w:name w:val="Normal (Web)1"/>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417</Words>
  <Characters>2379</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Administrator</cp:lastModifiedBy>
  <cp:lastPrinted>2021-09-10T01:42:00Z</cp:lastPrinted>
  <dcterms:modified xsi:type="dcterms:W3CDTF">2021-09-14T09:54:43Z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FDB8BF28CF684903AAE371B226998836</vt:lpwstr>
  </property>
</Properties>
</file>