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ED60F">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shd w:val="clear" w:color="auto" w:fill="FFFFFF"/>
        </w:rPr>
      </w:pPr>
      <w:bookmarkStart w:id="1" w:name="_GoBack"/>
      <w:r>
        <w:rPr>
          <w:rFonts w:hint="eastAsia" w:ascii="微软雅黑" w:hAnsi="微软雅黑" w:eastAsia="微软雅黑" w:cs="微软雅黑"/>
          <w:color w:val="BC1010"/>
          <w:sz w:val="40"/>
          <w:szCs w:val="40"/>
          <w:shd w:val="clear" w:color="auto" w:fill="FFFFFF"/>
        </w:rPr>
        <w:t>黄石港社区卫生服务</w:t>
      </w:r>
      <w:r>
        <w:rPr>
          <w:rFonts w:hint="eastAsia" w:ascii="微软雅黑" w:hAnsi="微软雅黑" w:eastAsia="微软雅黑" w:cs="微软雅黑"/>
          <w:color w:val="BC1010"/>
          <w:sz w:val="40"/>
          <w:szCs w:val="40"/>
          <w:shd w:val="clear" w:color="auto" w:fill="FFFFFF"/>
          <w:lang w:eastAsia="zh-CN"/>
        </w:rPr>
        <w:t>中心20</w:t>
      </w:r>
      <w:r>
        <w:rPr>
          <w:rFonts w:hint="eastAsia" w:ascii="微软雅黑" w:hAnsi="微软雅黑" w:eastAsia="微软雅黑" w:cs="微软雅黑"/>
          <w:color w:val="BC1010"/>
          <w:sz w:val="40"/>
          <w:szCs w:val="40"/>
          <w:shd w:val="clear" w:color="auto" w:fill="FFFFFF"/>
          <w:lang w:val="en-US" w:eastAsia="zh-CN"/>
        </w:rPr>
        <w:t>21</w:t>
      </w:r>
      <w:r>
        <w:rPr>
          <w:rFonts w:hint="eastAsia" w:ascii="微软雅黑" w:hAnsi="微软雅黑" w:eastAsia="微软雅黑" w:cs="微软雅黑"/>
          <w:color w:val="BC1010"/>
          <w:sz w:val="40"/>
          <w:szCs w:val="40"/>
          <w:shd w:val="clear" w:color="auto" w:fill="FFFFFF"/>
          <w:lang w:eastAsia="zh-CN"/>
        </w:rPr>
        <w:t>年</w:t>
      </w:r>
      <w:r>
        <w:rPr>
          <w:rFonts w:hint="eastAsia" w:ascii="微软雅黑" w:hAnsi="微软雅黑" w:eastAsia="微软雅黑" w:cs="微软雅黑"/>
          <w:color w:val="BC1010"/>
          <w:sz w:val="40"/>
          <w:szCs w:val="40"/>
          <w:shd w:val="clear" w:color="auto" w:fill="FFFFFF"/>
        </w:rPr>
        <w:t>决算公开</w:t>
      </w:r>
    </w:p>
    <w:bookmarkEnd w:id="1"/>
    <w:p w14:paraId="515D3079">
      <w:pPr>
        <w:pStyle w:val="4"/>
        <w:widowControl/>
        <w:spacing w:before="76" w:beforeAutospacing="0" w:after="76" w:afterAutospacing="0" w:line="450" w:lineRule="atLeast"/>
        <w:ind w:firstLine="420"/>
        <w:jc w:val="center"/>
        <w:rPr>
          <w:color w:val="333333"/>
        </w:rPr>
      </w:pPr>
      <w:r>
        <w:rPr>
          <w:rStyle w:val="7"/>
          <w:rFonts w:hint="eastAsia" w:ascii="微软雅黑" w:hAnsi="微软雅黑" w:eastAsia="微软雅黑" w:cs="微软雅黑"/>
          <w:color w:val="333333"/>
          <w:shd w:val="clear" w:color="auto" w:fill="FFFFFF"/>
        </w:rPr>
        <w:t>黄石港社区卫生服务中心</w:t>
      </w:r>
      <w:r>
        <w:rPr>
          <w:rStyle w:val="7"/>
          <w:rFonts w:hint="eastAsia" w:ascii="微软雅黑" w:hAnsi="微软雅黑" w:eastAsia="微软雅黑" w:cs="微软雅黑"/>
          <w:color w:val="333333"/>
          <w:shd w:val="clear" w:color="auto" w:fill="FFFFFF"/>
          <w:lang w:eastAsia="zh-CN"/>
        </w:rPr>
        <w:t>20</w:t>
      </w:r>
      <w:r>
        <w:rPr>
          <w:rStyle w:val="7"/>
          <w:rFonts w:hint="eastAsia" w:ascii="微软雅黑" w:hAnsi="微软雅黑" w:eastAsia="微软雅黑" w:cs="微软雅黑"/>
          <w:color w:val="333333"/>
          <w:shd w:val="clear" w:color="auto" w:fill="FFFFFF"/>
          <w:lang w:val="en-US" w:eastAsia="zh-CN"/>
        </w:rPr>
        <w:t>21</w:t>
      </w:r>
      <w:r>
        <w:rPr>
          <w:rStyle w:val="7"/>
          <w:rFonts w:hint="eastAsia" w:ascii="微软雅黑" w:hAnsi="微软雅黑" w:eastAsia="微软雅黑" w:cs="微软雅黑"/>
          <w:color w:val="333333"/>
          <w:shd w:val="clear" w:color="auto" w:fill="FFFFFF"/>
          <w:lang w:eastAsia="zh-CN"/>
        </w:rPr>
        <w:t>年</w:t>
      </w:r>
      <w:r>
        <w:rPr>
          <w:rStyle w:val="7"/>
          <w:rFonts w:hint="eastAsia" w:ascii="微软雅黑" w:hAnsi="微软雅黑" w:eastAsia="微软雅黑" w:cs="微软雅黑"/>
          <w:color w:val="333333"/>
          <w:shd w:val="clear" w:color="auto" w:fill="FFFFFF"/>
        </w:rPr>
        <w:t>决算公开</w:t>
      </w:r>
    </w:p>
    <w:p w14:paraId="0254B038">
      <w:pPr>
        <w:pStyle w:val="4"/>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14:paraId="4321DA28">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第一部分</w:t>
      </w:r>
      <w:r>
        <w:rPr>
          <w:rFonts w:ascii="微软雅黑" w:hAnsi="微软雅黑" w:eastAsia="微软雅黑" w:cs="微软雅黑"/>
          <w:color w:val="333333"/>
          <w:shd w:val="clear" w:color="090000" w:fill="FFFFFF"/>
        </w:rPr>
        <w:t>:</w:t>
      </w:r>
      <w:r>
        <w:rPr>
          <w:rFonts w:hint="eastAsia" w:ascii="微软雅黑" w:hAnsi="微软雅黑" w:eastAsia="微软雅黑" w:cs="微软雅黑"/>
          <w:color w:val="333333"/>
          <w:shd w:val="clear" w:color="090000" w:fill="FFFFFF"/>
        </w:rPr>
        <w:t>部门基本情况</w:t>
      </w:r>
    </w:p>
    <w:p w14:paraId="74C915E0">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一、部门主要职责</w:t>
      </w:r>
    </w:p>
    <w:p w14:paraId="112BF9BD">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二、部门决算单位构成</w:t>
      </w:r>
    </w:p>
    <w:p w14:paraId="70EC9262">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第二部分</w:t>
      </w:r>
      <w:r>
        <w:rPr>
          <w:rFonts w:ascii="微软雅黑" w:hAnsi="微软雅黑" w:eastAsia="微软雅黑" w:cs="微软雅黑"/>
          <w:color w:val="333333"/>
          <w:shd w:val="clear" w:color="090000" w:fill="FFFFFF"/>
        </w:rPr>
        <w:t xml:space="preserve">: </w:t>
      </w:r>
      <w:r>
        <w:rPr>
          <w:rFonts w:hint="eastAsia" w:ascii="微软雅黑" w:hAnsi="微软雅黑" w:eastAsia="微软雅黑" w:cs="微软雅黑"/>
          <w:color w:val="333333"/>
          <w:shd w:val="clear" w:color="090000" w:fill="FFFFFF"/>
        </w:rPr>
        <w:t>部门</w:t>
      </w:r>
      <w:r>
        <w:rPr>
          <w:rFonts w:hint="eastAsia" w:ascii="微软雅黑" w:hAnsi="微软雅黑" w:eastAsia="微软雅黑" w:cs="微软雅黑"/>
          <w:color w:val="333333"/>
          <w:shd w:val="clear" w:color="090000" w:fill="FFFFFF"/>
          <w:lang w:eastAsia="zh-CN"/>
        </w:rPr>
        <w:t>20</w:t>
      </w:r>
      <w:r>
        <w:rPr>
          <w:rFonts w:hint="eastAsia" w:ascii="微软雅黑" w:hAnsi="微软雅黑" w:eastAsia="微软雅黑" w:cs="微软雅黑"/>
          <w:color w:val="333333"/>
          <w:shd w:val="clear" w:color="090000" w:fill="FFFFFF"/>
          <w:lang w:val="en-US" w:eastAsia="zh-CN"/>
        </w:rPr>
        <w:t>21</w:t>
      </w:r>
      <w:r>
        <w:rPr>
          <w:rFonts w:hint="eastAsia" w:ascii="微软雅黑" w:hAnsi="微软雅黑" w:eastAsia="微软雅黑" w:cs="微软雅黑"/>
          <w:color w:val="333333"/>
          <w:shd w:val="clear" w:color="090000" w:fill="FFFFFF"/>
          <w:lang w:eastAsia="zh-CN"/>
        </w:rPr>
        <w:t>年</w:t>
      </w:r>
      <w:r>
        <w:rPr>
          <w:rFonts w:hint="eastAsia" w:ascii="微软雅黑" w:hAnsi="微软雅黑" w:eastAsia="微软雅黑" w:cs="微软雅黑"/>
          <w:color w:val="333333"/>
          <w:shd w:val="clear" w:color="090000" w:fill="FFFFFF"/>
        </w:rPr>
        <w:t>部门决算表</w:t>
      </w:r>
    </w:p>
    <w:p w14:paraId="619E3166">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一、收入支出决算总表（表</w:t>
      </w:r>
      <w:r>
        <w:rPr>
          <w:rFonts w:ascii="微软雅黑" w:hAnsi="微软雅黑" w:eastAsia="微软雅黑" w:cs="微软雅黑"/>
          <w:color w:val="333333"/>
          <w:shd w:val="clear" w:color="090000" w:fill="FFFFFF"/>
        </w:rPr>
        <w:t>1</w:t>
      </w:r>
      <w:r>
        <w:rPr>
          <w:rFonts w:hint="eastAsia" w:ascii="微软雅黑" w:hAnsi="微软雅黑" w:eastAsia="微软雅黑" w:cs="微软雅黑"/>
          <w:color w:val="333333"/>
          <w:shd w:val="clear" w:color="090000" w:fill="FFFFFF"/>
        </w:rPr>
        <w:t>）</w:t>
      </w:r>
    </w:p>
    <w:p w14:paraId="4D41678B">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二、收入决算表（表</w:t>
      </w:r>
      <w:r>
        <w:rPr>
          <w:rFonts w:ascii="微软雅黑" w:hAnsi="微软雅黑" w:eastAsia="微软雅黑" w:cs="微软雅黑"/>
          <w:color w:val="333333"/>
          <w:shd w:val="clear" w:color="090000" w:fill="FFFFFF"/>
        </w:rPr>
        <w:t>2</w:t>
      </w:r>
      <w:r>
        <w:rPr>
          <w:rFonts w:hint="eastAsia" w:ascii="微软雅黑" w:hAnsi="微软雅黑" w:eastAsia="微软雅黑" w:cs="微软雅黑"/>
          <w:color w:val="333333"/>
          <w:shd w:val="clear" w:color="090000" w:fill="FFFFFF"/>
        </w:rPr>
        <w:t>）</w:t>
      </w:r>
    </w:p>
    <w:p w14:paraId="51F0E9CF">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三、支出决算表（表</w:t>
      </w:r>
      <w:r>
        <w:rPr>
          <w:rFonts w:ascii="微软雅黑" w:hAnsi="微软雅黑" w:eastAsia="微软雅黑" w:cs="微软雅黑"/>
          <w:color w:val="333333"/>
          <w:shd w:val="clear" w:color="090000" w:fill="FFFFFF"/>
        </w:rPr>
        <w:t>3</w:t>
      </w:r>
      <w:r>
        <w:rPr>
          <w:rFonts w:hint="eastAsia" w:ascii="微软雅黑" w:hAnsi="微软雅黑" w:eastAsia="微软雅黑" w:cs="微软雅黑"/>
          <w:color w:val="333333"/>
          <w:shd w:val="clear" w:color="090000" w:fill="FFFFFF"/>
        </w:rPr>
        <w:t>）</w:t>
      </w:r>
    </w:p>
    <w:p w14:paraId="7FBD7FB5">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四、财政拨款收入支出决算总表（表</w:t>
      </w:r>
      <w:r>
        <w:rPr>
          <w:rFonts w:ascii="微软雅黑" w:hAnsi="微软雅黑" w:eastAsia="微软雅黑" w:cs="微软雅黑"/>
          <w:color w:val="333333"/>
          <w:shd w:val="clear" w:color="090000" w:fill="FFFFFF"/>
        </w:rPr>
        <w:t>4</w:t>
      </w:r>
      <w:r>
        <w:rPr>
          <w:rFonts w:hint="eastAsia" w:ascii="微软雅黑" w:hAnsi="微软雅黑" w:eastAsia="微软雅黑" w:cs="微软雅黑"/>
          <w:color w:val="333333"/>
          <w:shd w:val="clear" w:color="090000" w:fill="FFFFFF"/>
        </w:rPr>
        <w:t>）</w:t>
      </w:r>
    </w:p>
    <w:p w14:paraId="17E98485">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五、一般公共预算财政拨款支出决算表（表</w:t>
      </w:r>
      <w:r>
        <w:rPr>
          <w:rFonts w:ascii="微软雅黑" w:hAnsi="微软雅黑" w:eastAsia="微软雅黑" w:cs="微软雅黑"/>
          <w:color w:val="333333"/>
          <w:shd w:val="clear" w:color="090000" w:fill="FFFFFF"/>
        </w:rPr>
        <w:t>5</w:t>
      </w:r>
      <w:r>
        <w:rPr>
          <w:rFonts w:hint="eastAsia" w:ascii="微软雅黑" w:hAnsi="微软雅黑" w:eastAsia="微软雅黑" w:cs="微软雅黑"/>
          <w:color w:val="333333"/>
          <w:shd w:val="clear" w:color="090000" w:fill="FFFFFF"/>
        </w:rPr>
        <w:t>）</w:t>
      </w:r>
    </w:p>
    <w:p w14:paraId="01252C93">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六、一般公共预算财政拨款基本支出决算表（表</w:t>
      </w:r>
      <w:r>
        <w:rPr>
          <w:rFonts w:ascii="微软雅黑" w:hAnsi="微软雅黑" w:eastAsia="微软雅黑" w:cs="微软雅黑"/>
          <w:color w:val="333333"/>
          <w:shd w:val="clear" w:color="090000" w:fill="FFFFFF"/>
        </w:rPr>
        <w:t>6</w:t>
      </w:r>
      <w:r>
        <w:rPr>
          <w:rFonts w:hint="eastAsia" w:ascii="微软雅黑" w:hAnsi="微软雅黑" w:eastAsia="微软雅黑" w:cs="微软雅黑"/>
          <w:color w:val="333333"/>
          <w:shd w:val="clear" w:color="090000" w:fill="FFFFFF"/>
        </w:rPr>
        <w:t>）</w:t>
      </w:r>
    </w:p>
    <w:p w14:paraId="33598FE4">
      <w:pPr>
        <w:pStyle w:val="13"/>
        <w:spacing w:before="76" w:beforeAutospacing="0" w:after="76" w:afterAutospacing="0" w:line="450" w:lineRule="atLeast"/>
        <w:ind w:firstLine="420"/>
        <w:rPr>
          <w:rFonts w:hint="eastAsia" w:ascii="微软雅黑" w:hAnsi="微软雅黑" w:eastAsia="微软雅黑" w:cs="微软雅黑"/>
          <w:color w:val="333333"/>
          <w:shd w:val="clear" w:color="090000" w:fill="FFFFFF"/>
        </w:rPr>
      </w:pPr>
      <w:r>
        <w:rPr>
          <w:rFonts w:hint="eastAsia" w:ascii="微软雅黑" w:hAnsi="微软雅黑" w:eastAsia="微软雅黑" w:cs="微软雅黑"/>
          <w:color w:val="333333"/>
          <w:shd w:val="clear" w:color="090000" w:fill="FFFFFF"/>
        </w:rPr>
        <w:t>七、一般公共预算财政拨款“三公”经费支出决算表（表</w:t>
      </w:r>
      <w:r>
        <w:rPr>
          <w:rFonts w:ascii="微软雅黑" w:hAnsi="微软雅黑" w:eastAsia="微软雅黑" w:cs="微软雅黑"/>
          <w:color w:val="333333"/>
          <w:shd w:val="clear" w:color="090000" w:fill="FFFFFF"/>
        </w:rPr>
        <w:t>7</w:t>
      </w:r>
      <w:r>
        <w:rPr>
          <w:rFonts w:hint="eastAsia" w:ascii="微软雅黑" w:hAnsi="微软雅黑" w:eastAsia="微软雅黑" w:cs="微软雅黑"/>
          <w:color w:val="333333"/>
          <w:shd w:val="clear" w:color="090000" w:fill="FFFFFF"/>
        </w:rPr>
        <w:t>）</w:t>
      </w:r>
    </w:p>
    <w:p w14:paraId="14D11A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217C59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九、国有资本经营预算财政拨款支出决算表（表9）</w:t>
      </w:r>
    </w:p>
    <w:p w14:paraId="7569912E">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第三部分：部门</w:t>
      </w:r>
      <w:r>
        <w:rPr>
          <w:rFonts w:hint="eastAsia" w:ascii="微软雅黑" w:hAnsi="微软雅黑" w:eastAsia="微软雅黑" w:cs="微软雅黑"/>
          <w:color w:val="333333"/>
          <w:shd w:val="clear" w:color="090000" w:fill="FFFFFF"/>
          <w:lang w:eastAsia="zh-CN"/>
        </w:rPr>
        <w:t>20</w:t>
      </w:r>
      <w:r>
        <w:rPr>
          <w:rFonts w:hint="eastAsia" w:ascii="微软雅黑" w:hAnsi="微软雅黑" w:eastAsia="微软雅黑" w:cs="微软雅黑"/>
          <w:color w:val="333333"/>
          <w:shd w:val="clear" w:color="090000" w:fill="FFFFFF"/>
          <w:lang w:val="en-US" w:eastAsia="zh-CN"/>
        </w:rPr>
        <w:t>21</w:t>
      </w:r>
      <w:r>
        <w:rPr>
          <w:rFonts w:hint="eastAsia" w:ascii="微软雅黑" w:hAnsi="微软雅黑" w:eastAsia="微软雅黑" w:cs="微软雅黑"/>
          <w:color w:val="333333"/>
          <w:shd w:val="clear" w:color="090000" w:fill="FFFFFF"/>
          <w:lang w:eastAsia="zh-CN"/>
        </w:rPr>
        <w:t>年</w:t>
      </w:r>
      <w:r>
        <w:rPr>
          <w:rFonts w:hint="eastAsia" w:ascii="微软雅黑" w:hAnsi="微软雅黑" w:eastAsia="微软雅黑" w:cs="微软雅黑"/>
          <w:color w:val="333333"/>
          <w:shd w:val="clear" w:color="090000" w:fill="FFFFFF"/>
        </w:rPr>
        <w:t>部门决算情况说明</w:t>
      </w:r>
    </w:p>
    <w:p w14:paraId="0B97F902">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一、预算执行情况分析</w:t>
      </w:r>
    </w:p>
    <w:p w14:paraId="48DCE6B3">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二、关于“三公”经费支出说明</w:t>
      </w:r>
    </w:p>
    <w:p w14:paraId="3F25C8A5">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三、关于机关运行经费支出说明</w:t>
      </w:r>
    </w:p>
    <w:p w14:paraId="50C4859C">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四、关于政府采购支出说明</w:t>
      </w:r>
    </w:p>
    <w:p w14:paraId="3751E782">
      <w:pPr>
        <w:pStyle w:val="13"/>
        <w:spacing w:before="76" w:beforeAutospacing="0" w:after="76" w:afterAutospacing="0" w:line="450" w:lineRule="atLeast"/>
        <w:ind w:firstLine="420"/>
        <w:rPr>
          <w:rFonts w:hint="eastAsia"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五、关于国有资产占用情况说明</w:t>
      </w:r>
    </w:p>
    <w:p w14:paraId="00B0C4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2A617F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080000" w:fill="FFFFFF"/>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14:paraId="511D6BDA">
      <w:pPr>
        <w:pStyle w:val="13"/>
        <w:spacing w:before="76" w:beforeAutospacing="0" w:after="76" w:afterAutospacing="0" w:line="450" w:lineRule="atLeast"/>
        <w:ind w:firstLine="420"/>
        <w:rPr>
          <w:rStyle w:val="7"/>
          <w:rFonts w:hint="eastAsia" w:ascii="微软雅黑" w:hAnsi="微软雅黑" w:eastAsia="微软雅黑" w:cs="微软雅黑"/>
          <w:color w:val="333333"/>
          <w:shd w:val="clear" w:color="auto" w:fill="FFFFFF"/>
          <w:lang w:eastAsia="zh-CN"/>
        </w:rPr>
      </w:pPr>
      <w:r>
        <w:rPr>
          <w:rFonts w:hint="eastAsia" w:ascii="微软雅黑" w:hAnsi="微软雅黑" w:eastAsia="微软雅黑" w:cs="微软雅黑"/>
          <w:color w:val="333333"/>
          <w:shd w:val="clear" w:color="090000" w:fill="FFFFFF"/>
        </w:rPr>
        <w:t>第四部分：名词解释</w:t>
      </w:r>
      <w:r>
        <w:rPr>
          <w:rFonts w:ascii="微软雅黑" w:hAnsi="微软雅黑" w:eastAsia="微软雅黑" w:cs="微软雅黑"/>
          <w:color w:val="333333"/>
          <w:shd w:val="clear" w:color="090000" w:fill="FFFFFF"/>
        </w:rPr>
        <w:t> </w:t>
      </w:r>
    </w:p>
    <w:p w14:paraId="26A708F9">
      <w:pPr>
        <w:pStyle w:val="4"/>
        <w:widowControl/>
        <w:spacing w:before="76" w:beforeAutospacing="0" w:after="76" w:afterAutospacing="0" w:line="450" w:lineRule="atLeast"/>
        <w:ind w:firstLine="420"/>
        <w:jc w:val="center"/>
        <w:rPr>
          <w:color w:val="333333"/>
        </w:rPr>
      </w:pPr>
      <w:r>
        <w:rPr>
          <w:rStyle w:val="7"/>
          <w:rFonts w:hint="eastAsia" w:ascii="微软雅黑" w:hAnsi="微软雅黑" w:eastAsia="微软雅黑" w:cs="微软雅黑"/>
          <w:color w:val="333333"/>
          <w:shd w:val="clear" w:color="auto" w:fill="FFFFFF"/>
          <w:lang w:eastAsia="zh-CN"/>
        </w:rPr>
        <w:t>20</w:t>
      </w:r>
      <w:r>
        <w:rPr>
          <w:rStyle w:val="7"/>
          <w:rFonts w:hint="eastAsia" w:ascii="微软雅黑" w:hAnsi="微软雅黑" w:eastAsia="微软雅黑" w:cs="微软雅黑"/>
          <w:color w:val="333333"/>
          <w:shd w:val="clear" w:color="auto" w:fill="FFFFFF"/>
          <w:lang w:val="en-US" w:eastAsia="zh-CN"/>
        </w:rPr>
        <w:t>21</w:t>
      </w:r>
      <w:r>
        <w:rPr>
          <w:rStyle w:val="7"/>
          <w:rFonts w:hint="eastAsia" w:ascii="微软雅黑" w:hAnsi="微软雅黑" w:eastAsia="微软雅黑" w:cs="微软雅黑"/>
          <w:color w:val="333333"/>
          <w:shd w:val="clear" w:color="auto" w:fill="FFFFFF"/>
          <w:lang w:eastAsia="zh-CN"/>
        </w:rPr>
        <w:t>年</w:t>
      </w:r>
      <w:r>
        <w:rPr>
          <w:rStyle w:val="7"/>
          <w:rFonts w:hint="eastAsia" w:ascii="微软雅黑" w:hAnsi="微软雅黑" w:eastAsia="微软雅黑" w:cs="微软雅黑"/>
          <w:color w:val="333333"/>
          <w:shd w:val="clear" w:color="auto" w:fill="FFFFFF"/>
        </w:rPr>
        <w:t>部门决算</w:t>
      </w:r>
    </w:p>
    <w:p w14:paraId="12FDEFB4">
      <w:pPr>
        <w:pStyle w:val="4"/>
        <w:widowControl/>
        <w:spacing w:before="76" w:beforeAutospacing="0" w:after="76" w:afterAutospacing="0" w:line="450" w:lineRule="atLeast"/>
        <w:ind w:firstLine="420"/>
        <w:rPr>
          <w:color w:val="333333"/>
        </w:rPr>
      </w:pPr>
      <w:r>
        <w:rPr>
          <w:rStyle w:val="7"/>
          <w:rFonts w:hint="eastAsia" w:ascii="微软雅黑" w:hAnsi="微软雅黑" w:eastAsia="微软雅黑" w:cs="微软雅黑"/>
          <w:color w:val="333333"/>
          <w:shd w:val="clear" w:color="auto" w:fill="FFFFFF"/>
        </w:rPr>
        <w:t>第一部分</w:t>
      </w:r>
      <w:r>
        <w:rPr>
          <w:rStyle w:val="7"/>
          <w:rFonts w:ascii="微软雅黑" w:hAnsi="微软雅黑" w:eastAsia="微软雅黑" w:cs="微软雅黑"/>
          <w:color w:val="333333"/>
          <w:shd w:val="clear" w:color="auto" w:fill="FFFFFF"/>
        </w:rPr>
        <w:t xml:space="preserve"> </w:t>
      </w:r>
      <w:r>
        <w:rPr>
          <w:rStyle w:val="7"/>
          <w:rFonts w:hint="eastAsia" w:ascii="微软雅黑" w:hAnsi="微软雅黑" w:eastAsia="微软雅黑" w:cs="微软雅黑"/>
          <w:color w:val="333333"/>
          <w:shd w:val="clear" w:color="auto" w:fill="FFFFFF"/>
        </w:rPr>
        <w:t>部门概况</w:t>
      </w:r>
    </w:p>
    <w:p w14:paraId="1EB80902">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（一）主要职责</w:t>
      </w:r>
    </w:p>
    <w:p w14:paraId="2470AF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中心职能是</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具有公益性质，不以营利为目的；提供公共卫生服务和基本医疗服务；以社区、家庭和居民为服务对象；以妇女、儿童、老年人、慢性病人、残疾人、贫困居民等为服务重点；以主动服务、上门服务为主，建立</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"https://baike.so.com/doc/2093140-2214193.html"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居民健康档案</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；开展健康教育、预防、保健、康复、</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"https://baike.so.com/doc/6781375-6997739.html"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计划生育技术服务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和一般常见病、多发病的诊疗服务</w:t>
      </w:r>
      <w:bookmarkStart w:id="0" w:name="662848-701710-4"/>
      <w:bookmarkEnd w:id="0"/>
      <w:r>
        <w:rPr>
          <w:rFonts w:hint="eastAsia" w:asciiTheme="minorEastAsia" w:hAnsiTheme="minorEastAsia" w:eastAsiaTheme="minorEastAsia" w:cstheme="minorEastAsia"/>
          <w:color w:val="000000"/>
          <w:sz w:val="28"/>
          <w:szCs w:val="28"/>
        </w:rPr>
        <w:t>。</w:t>
      </w:r>
    </w:p>
    <w:p w14:paraId="0876DC6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（二）单位基本信息</w:t>
      </w:r>
    </w:p>
    <w:p w14:paraId="51F4AC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黄石港社区卫生服务中心为差额拨款独立核算单位，由2008年4月黄石市第七医院整体转型成立的，注册地址：黄石市黄石港区黄石大道31号，注册资本：578万，现任法定代表人：吴志敏，编制床位50张，总建筑4480.73平方米。</w:t>
      </w:r>
      <w:r>
        <w:rPr>
          <w:rFonts w:hint="eastAsia" w:asciiTheme="minorEastAsia" w:hAnsiTheme="minorEastAsia" w:eastAsiaTheme="minorEastAsia" w:cstheme="minorEastAsia"/>
          <w:color w:val="000000"/>
          <w:sz w:val="28"/>
          <w:szCs w:val="28"/>
          <w:lang w:eastAsia="zh-CN"/>
        </w:rPr>
        <w:t>2019年</w:t>
      </w:r>
      <w:r>
        <w:rPr>
          <w:rFonts w:hint="eastAsia" w:asciiTheme="minorEastAsia" w:hAnsiTheme="minorEastAsia" w:eastAsiaTheme="minorEastAsia" w:cstheme="minorEastAsia"/>
          <w:color w:val="000000"/>
          <w:sz w:val="28"/>
          <w:szCs w:val="28"/>
        </w:rPr>
        <w:t>，本中心坚持保基本、强基层、建机制的基本原则，坚持公益性质，坚持三医联动、上下联动、区域联动、内外联动，加强改革的系统性、整体性和协同性，加强体制机制创新和治理体系与能力建设，加强治本与治标、统筹安排与分类指导、全面推进与重点突破的统一，突出基层医疗机构特点，规范人、财、物的管理，建立科学合理的绩效考核机制，借助医联体的建设全面提高基层服务能力。依托鄂东医疗集团医疗人才技术优势、信息化优势、医疗高品质、规范医疗管理等优势医疗资源，港区中心新的领导班子迅速从规范管理入手，全力确保公共卫生和基本医疗卫生服务两大职能，努力为社区居民提供高品质满意的健康服务。</w:t>
      </w:r>
    </w:p>
    <w:p w14:paraId="383592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（三）人员情况</w:t>
      </w:r>
    </w:p>
    <w:p w14:paraId="4390B8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年末编制人员89人，在职在编人员</w:t>
      </w:r>
      <w:r>
        <w:rPr>
          <w:rFonts w:hint="eastAsia" w:asciiTheme="minorEastAsia" w:hAnsiTheme="minorEastAsia" w:eastAsiaTheme="minorEastAsia" w:cstheme="minorEastAsia"/>
          <w:color w:val="000000"/>
          <w:sz w:val="28"/>
          <w:szCs w:val="28"/>
          <w:lang w:val="en-US" w:eastAsia="zh-CN"/>
        </w:rPr>
        <w:t>47</w:t>
      </w:r>
      <w:r>
        <w:rPr>
          <w:rFonts w:hint="eastAsia" w:asciiTheme="minorEastAsia" w:hAnsiTheme="minorEastAsia" w:eastAsiaTheme="minorEastAsia" w:cstheme="minorEastAsia"/>
          <w:color w:val="000000"/>
          <w:sz w:val="28"/>
          <w:szCs w:val="28"/>
        </w:rPr>
        <w:t>人，合同人员</w:t>
      </w:r>
      <w:r>
        <w:rPr>
          <w:rFonts w:hint="eastAsia" w:asciiTheme="minorEastAsia" w:hAnsiTheme="minorEastAsia" w:eastAsiaTheme="minorEastAsia" w:cstheme="minorEastAsia"/>
          <w:color w:val="000000"/>
          <w:sz w:val="28"/>
          <w:szCs w:val="28"/>
          <w:lang w:val="en-US" w:eastAsia="zh-CN"/>
        </w:rPr>
        <w:t>53</w:t>
      </w:r>
      <w:r>
        <w:rPr>
          <w:rFonts w:hint="eastAsia" w:asciiTheme="minorEastAsia" w:hAnsiTheme="minorEastAsia" w:eastAsiaTheme="minorEastAsia" w:cstheme="minorEastAsia"/>
          <w:color w:val="000000"/>
          <w:sz w:val="28"/>
          <w:szCs w:val="28"/>
        </w:rPr>
        <w:t>人，临时人员6人。</w:t>
      </w:r>
    </w:p>
    <w:p w14:paraId="2E4F6419">
      <w:pPr>
        <w:pStyle w:val="4"/>
        <w:widowControl/>
        <w:spacing w:before="76" w:beforeAutospacing="0" w:after="76" w:afterAutospacing="0" w:line="450" w:lineRule="atLeast"/>
        <w:ind w:firstLine="420"/>
        <w:rPr>
          <w:rStyle w:val="7"/>
          <w:rFonts w:hint="eastAsia" w:ascii="微软雅黑" w:hAnsi="微软雅黑" w:eastAsia="微软雅黑" w:cs="微软雅黑"/>
          <w:color w:val="333333"/>
          <w:shd w:val="clear" w:color="auto" w:fill="FFFFFF"/>
        </w:rPr>
      </w:pPr>
      <w:r>
        <w:rPr>
          <w:rStyle w:val="7"/>
          <w:rFonts w:hint="eastAsia" w:ascii="微软雅黑" w:hAnsi="微软雅黑" w:eastAsia="微软雅黑" w:cs="微软雅黑"/>
          <w:color w:val="333333"/>
          <w:shd w:val="clear" w:color="auto" w:fill="FFFFFF"/>
        </w:rPr>
        <w:t>第二部分：部门</w:t>
      </w:r>
      <w:r>
        <w:rPr>
          <w:rStyle w:val="7"/>
          <w:rFonts w:hint="eastAsia" w:ascii="微软雅黑" w:hAnsi="微软雅黑" w:eastAsia="微软雅黑" w:cs="微软雅黑"/>
          <w:color w:val="333333"/>
          <w:shd w:val="clear" w:color="auto" w:fill="FFFFFF"/>
          <w:lang w:eastAsia="zh-CN"/>
        </w:rPr>
        <w:t>20</w:t>
      </w:r>
      <w:r>
        <w:rPr>
          <w:rStyle w:val="7"/>
          <w:rFonts w:hint="eastAsia" w:ascii="微软雅黑" w:hAnsi="微软雅黑" w:eastAsia="微软雅黑" w:cs="微软雅黑"/>
          <w:color w:val="333333"/>
          <w:shd w:val="clear" w:color="auto" w:fill="FFFFFF"/>
          <w:lang w:val="en-US" w:eastAsia="zh-CN"/>
        </w:rPr>
        <w:t>21</w:t>
      </w:r>
      <w:r>
        <w:rPr>
          <w:rStyle w:val="7"/>
          <w:rFonts w:hint="eastAsia" w:ascii="微软雅黑" w:hAnsi="微软雅黑" w:eastAsia="微软雅黑" w:cs="微软雅黑"/>
          <w:color w:val="333333"/>
          <w:shd w:val="clear" w:color="auto" w:fill="FFFFFF"/>
          <w:lang w:eastAsia="zh-CN"/>
        </w:rPr>
        <w:t>年</w:t>
      </w:r>
      <w:r>
        <w:rPr>
          <w:rStyle w:val="7"/>
          <w:rFonts w:hint="eastAsia" w:ascii="微软雅黑" w:hAnsi="微软雅黑" w:eastAsia="微软雅黑" w:cs="微软雅黑"/>
          <w:color w:val="333333"/>
          <w:shd w:val="clear" w:color="auto" w:fill="FFFFFF"/>
        </w:rPr>
        <w:t>部门决算</w:t>
      </w:r>
    </w:p>
    <w:tbl>
      <w:tblPr>
        <w:tblStyle w:val="5"/>
        <w:tblW w:w="14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4"/>
        <w:gridCol w:w="616"/>
        <w:gridCol w:w="2246"/>
        <w:gridCol w:w="4207"/>
        <w:gridCol w:w="616"/>
        <w:gridCol w:w="2246"/>
      </w:tblGrid>
      <w:tr w14:paraId="334B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465" w:type="dxa"/>
            <w:gridSpan w:val="6"/>
            <w:tcBorders>
              <w:top w:val="nil"/>
              <w:left w:val="nil"/>
              <w:bottom w:val="nil"/>
              <w:right w:val="nil"/>
            </w:tcBorders>
            <w:shd w:val="clear" w:color="auto" w:fill="FFFFFF"/>
            <w:noWrap/>
            <w:vAlign w:val="center"/>
          </w:tcPr>
          <w:p w14:paraId="7FFFF8E1">
            <w:pPr>
              <w:jc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b/>
                <w:bCs/>
                <w:color w:val="333333"/>
                <w:sz w:val="28"/>
                <w:szCs w:val="36"/>
                <w:shd w:val="clear" w:color="090000" w:fill="FFFFFF"/>
              </w:rPr>
              <w:t>收入支出决算总表</w:t>
            </w:r>
          </w:p>
        </w:tc>
      </w:tr>
      <w:tr w14:paraId="38E3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nil"/>
              <w:bottom w:val="nil"/>
              <w:right w:val="nil"/>
            </w:tcBorders>
            <w:shd w:val="clear" w:color="auto" w:fill="FFFFFF"/>
            <w:noWrap/>
            <w:vAlign w:val="center"/>
          </w:tcPr>
          <w:p w14:paraId="264BD9B2">
            <w:pPr>
              <w:jc w:val="left"/>
              <w:rPr>
                <w:rFonts w:hint="eastAsia" w:ascii="宋体" w:hAnsi="宋体" w:eastAsia="宋体" w:cs="宋体"/>
                <w:i w:val="0"/>
                <w:iCs w:val="0"/>
                <w:color w:val="000000"/>
                <w:sz w:val="22"/>
                <w:szCs w:val="22"/>
                <w:u w:val="none"/>
              </w:rPr>
            </w:pPr>
          </w:p>
        </w:tc>
        <w:tc>
          <w:tcPr>
            <w:tcW w:w="616" w:type="dxa"/>
            <w:tcBorders>
              <w:top w:val="nil"/>
              <w:left w:val="nil"/>
              <w:bottom w:val="nil"/>
              <w:right w:val="nil"/>
            </w:tcBorders>
            <w:shd w:val="clear" w:color="auto" w:fill="FFFFFF"/>
            <w:noWrap/>
            <w:vAlign w:val="center"/>
          </w:tcPr>
          <w:p w14:paraId="7AAD39F6">
            <w:pPr>
              <w:jc w:val="left"/>
              <w:rPr>
                <w:rFonts w:hint="eastAsia" w:ascii="宋体" w:hAnsi="宋体" w:eastAsia="宋体" w:cs="宋体"/>
                <w:i w:val="0"/>
                <w:iCs w:val="0"/>
                <w:color w:val="000000"/>
                <w:sz w:val="18"/>
                <w:szCs w:val="18"/>
                <w:u w:val="none"/>
              </w:rPr>
            </w:pPr>
          </w:p>
        </w:tc>
        <w:tc>
          <w:tcPr>
            <w:tcW w:w="2246" w:type="dxa"/>
            <w:tcBorders>
              <w:top w:val="nil"/>
              <w:left w:val="nil"/>
              <w:bottom w:val="nil"/>
              <w:right w:val="nil"/>
            </w:tcBorders>
            <w:shd w:val="clear" w:color="auto" w:fill="FFFFFF"/>
            <w:noWrap/>
            <w:vAlign w:val="center"/>
          </w:tcPr>
          <w:p w14:paraId="68B6AA92">
            <w:pPr>
              <w:jc w:val="left"/>
              <w:rPr>
                <w:rFonts w:hint="eastAsia" w:ascii="宋体" w:hAnsi="宋体" w:eastAsia="宋体" w:cs="宋体"/>
                <w:i w:val="0"/>
                <w:iCs w:val="0"/>
                <w:color w:val="000000"/>
                <w:sz w:val="18"/>
                <w:szCs w:val="18"/>
                <w:u w:val="none"/>
              </w:rPr>
            </w:pPr>
          </w:p>
        </w:tc>
        <w:tc>
          <w:tcPr>
            <w:tcW w:w="4207" w:type="dxa"/>
            <w:tcBorders>
              <w:top w:val="nil"/>
              <w:left w:val="nil"/>
              <w:bottom w:val="nil"/>
              <w:right w:val="nil"/>
            </w:tcBorders>
            <w:shd w:val="clear" w:color="auto" w:fill="FFFFFF"/>
            <w:noWrap/>
            <w:vAlign w:val="center"/>
          </w:tcPr>
          <w:p w14:paraId="6A257803">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14:paraId="5A7F77BD">
            <w:pPr>
              <w:jc w:val="left"/>
              <w:rPr>
                <w:rFonts w:hint="eastAsia" w:ascii="宋体" w:hAnsi="宋体" w:eastAsia="宋体" w:cs="宋体"/>
                <w:i w:val="0"/>
                <w:iCs w:val="0"/>
                <w:color w:val="000000"/>
                <w:sz w:val="18"/>
                <w:szCs w:val="18"/>
                <w:u w:val="none"/>
              </w:rPr>
            </w:pPr>
          </w:p>
        </w:tc>
        <w:tc>
          <w:tcPr>
            <w:tcW w:w="2246" w:type="dxa"/>
            <w:tcBorders>
              <w:top w:val="nil"/>
              <w:left w:val="nil"/>
              <w:bottom w:val="nil"/>
              <w:right w:val="nil"/>
            </w:tcBorders>
            <w:shd w:val="clear" w:color="auto" w:fill="FFFFFF"/>
            <w:noWrap/>
            <w:vAlign w:val="center"/>
          </w:tcPr>
          <w:p w14:paraId="1A99D4D6">
            <w:pPr>
              <w:jc w:val="left"/>
              <w:rPr>
                <w:rFonts w:hint="eastAsia" w:ascii="宋体" w:hAnsi="宋体" w:eastAsia="宋体" w:cs="宋体"/>
                <w:i w:val="0"/>
                <w:iCs w:val="0"/>
                <w:color w:val="000000"/>
                <w:sz w:val="18"/>
                <w:szCs w:val="18"/>
                <w:u w:val="none"/>
              </w:rPr>
            </w:pPr>
          </w:p>
        </w:tc>
      </w:tr>
      <w:tr w14:paraId="765E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nil"/>
              <w:bottom w:val="nil"/>
              <w:right w:val="nil"/>
            </w:tcBorders>
            <w:shd w:val="clear" w:color="auto" w:fill="FFFFFF"/>
            <w:noWrap/>
            <w:vAlign w:val="center"/>
          </w:tcPr>
          <w:p w14:paraId="77124565">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14:paraId="117AB343">
            <w:pPr>
              <w:jc w:val="left"/>
              <w:rPr>
                <w:rFonts w:hint="eastAsia" w:ascii="宋体" w:hAnsi="宋体" w:eastAsia="宋体" w:cs="宋体"/>
                <w:i w:val="0"/>
                <w:iCs w:val="0"/>
                <w:color w:val="000000"/>
                <w:sz w:val="18"/>
                <w:szCs w:val="18"/>
                <w:u w:val="none"/>
              </w:rPr>
            </w:pPr>
          </w:p>
        </w:tc>
        <w:tc>
          <w:tcPr>
            <w:tcW w:w="2246" w:type="dxa"/>
            <w:tcBorders>
              <w:top w:val="nil"/>
              <w:left w:val="nil"/>
              <w:bottom w:val="nil"/>
              <w:right w:val="nil"/>
            </w:tcBorders>
            <w:shd w:val="clear" w:color="auto" w:fill="FFFFFF"/>
            <w:noWrap/>
            <w:vAlign w:val="center"/>
          </w:tcPr>
          <w:p w14:paraId="614CC351">
            <w:pPr>
              <w:jc w:val="left"/>
              <w:rPr>
                <w:rFonts w:hint="eastAsia" w:ascii="宋体" w:hAnsi="宋体" w:eastAsia="宋体" w:cs="宋体"/>
                <w:i w:val="0"/>
                <w:iCs w:val="0"/>
                <w:color w:val="000000"/>
                <w:sz w:val="18"/>
                <w:szCs w:val="18"/>
                <w:u w:val="none"/>
              </w:rPr>
            </w:pPr>
          </w:p>
        </w:tc>
        <w:tc>
          <w:tcPr>
            <w:tcW w:w="4207" w:type="dxa"/>
            <w:tcBorders>
              <w:top w:val="nil"/>
              <w:left w:val="nil"/>
              <w:bottom w:val="nil"/>
              <w:right w:val="nil"/>
            </w:tcBorders>
            <w:shd w:val="clear" w:color="auto" w:fill="FFFFFF"/>
            <w:noWrap/>
            <w:vAlign w:val="center"/>
          </w:tcPr>
          <w:p w14:paraId="1E3F1363">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14:paraId="4F31D530">
            <w:pPr>
              <w:jc w:val="left"/>
              <w:rPr>
                <w:rFonts w:hint="eastAsia" w:ascii="宋体" w:hAnsi="宋体" w:eastAsia="宋体" w:cs="宋体"/>
                <w:i w:val="0"/>
                <w:iCs w:val="0"/>
                <w:color w:val="000000"/>
                <w:sz w:val="18"/>
                <w:szCs w:val="18"/>
                <w:u w:val="none"/>
              </w:rPr>
            </w:pPr>
          </w:p>
        </w:tc>
        <w:tc>
          <w:tcPr>
            <w:tcW w:w="2246" w:type="dxa"/>
            <w:tcBorders>
              <w:top w:val="nil"/>
              <w:left w:val="nil"/>
              <w:bottom w:val="nil"/>
              <w:right w:val="nil"/>
            </w:tcBorders>
            <w:shd w:val="clear" w:color="auto" w:fill="FFFFFF"/>
            <w:noWrap/>
            <w:vAlign w:val="center"/>
          </w:tcPr>
          <w:p w14:paraId="6D478C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5E2F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nil"/>
              <w:bottom w:val="single" w:color="000000" w:sz="4" w:space="0"/>
              <w:right w:val="nil"/>
            </w:tcBorders>
            <w:shd w:val="clear" w:color="auto" w:fill="FFFFFF"/>
            <w:noWrap/>
            <w:vAlign w:val="center"/>
          </w:tcPr>
          <w:p w14:paraId="1F72E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部门：黄石港社区卫生服务中心</w:t>
            </w:r>
          </w:p>
        </w:tc>
        <w:tc>
          <w:tcPr>
            <w:tcW w:w="616" w:type="dxa"/>
            <w:tcBorders>
              <w:top w:val="nil"/>
              <w:left w:val="nil"/>
              <w:bottom w:val="single" w:color="000000" w:sz="4" w:space="0"/>
              <w:right w:val="nil"/>
            </w:tcBorders>
            <w:shd w:val="clear" w:color="auto" w:fill="FFFFFF"/>
            <w:noWrap/>
            <w:vAlign w:val="center"/>
          </w:tcPr>
          <w:p w14:paraId="5A11AC88">
            <w:pPr>
              <w:jc w:val="center"/>
              <w:rPr>
                <w:rFonts w:hint="eastAsia" w:ascii="宋体" w:hAnsi="宋体" w:eastAsia="宋体" w:cs="宋体"/>
                <w:i w:val="0"/>
                <w:iCs w:val="0"/>
                <w:color w:val="000000"/>
                <w:sz w:val="18"/>
                <w:szCs w:val="18"/>
                <w:u w:val="none"/>
              </w:rPr>
            </w:pPr>
          </w:p>
        </w:tc>
        <w:tc>
          <w:tcPr>
            <w:tcW w:w="2246" w:type="dxa"/>
            <w:tcBorders>
              <w:top w:val="nil"/>
              <w:left w:val="nil"/>
              <w:bottom w:val="single" w:color="000000" w:sz="4" w:space="0"/>
              <w:right w:val="nil"/>
            </w:tcBorders>
            <w:shd w:val="clear" w:color="auto" w:fill="FFFFFF"/>
            <w:noWrap/>
            <w:vAlign w:val="center"/>
          </w:tcPr>
          <w:p w14:paraId="58564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2021年度</w:t>
            </w:r>
          </w:p>
        </w:tc>
        <w:tc>
          <w:tcPr>
            <w:tcW w:w="4207" w:type="dxa"/>
            <w:tcBorders>
              <w:top w:val="nil"/>
              <w:left w:val="nil"/>
              <w:bottom w:val="single" w:color="000000" w:sz="4" w:space="0"/>
              <w:right w:val="nil"/>
            </w:tcBorders>
            <w:shd w:val="clear" w:color="auto" w:fill="FFFFFF"/>
            <w:noWrap/>
            <w:vAlign w:val="center"/>
          </w:tcPr>
          <w:p w14:paraId="23E95AA0">
            <w:pPr>
              <w:jc w:val="center"/>
              <w:rPr>
                <w:rFonts w:hint="eastAsia" w:ascii="宋体" w:hAnsi="宋体" w:eastAsia="宋体" w:cs="宋体"/>
                <w:i w:val="0"/>
                <w:iCs w:val="0"/>
                <w:color w:val="000000"/>
                <w:sz w:val="18"/>
                <w:szCs w:val="18"/>
                <w:u w:val="none"/>
              </w:rPr>
            </w:pPr>
          </w:p>
        </w:tc>
        <w:tc>
          <w:tcPr>
            <w:tcW w:w="616" w:type="dxa"/>
            <w:tcBorders>
              <w:top w:val="nil"/>
              <w:left w:val="nil"/>
              <w:bottom w:val="single" w:color="000000" w:sz="4" w:space="0"/>
              <w:right w:val="nil"/>
            </w:tcBorders>
            <w:shd w:val="clear" w:color="auto" w:fill="FFFFFF"/>
            <w:noWrap/>
            <w:vAlign w:val="center"/>
          </w:tcPr>
          <w:p w14:paraId="3A194BAC">
            <w:pPr>
              <w:jc w:val="center"/>
              <w:rPr>
                <w:rFonts w:hint="eastAsia" w:ascii="宋体" w:hAnsi="宋体" w:eastAsia="宋体" w:cs="宋体"/>
                <w:i w:val="0"/>
                <w:iCs w:val="0"/>
                <w:color w:val="000000"/>
                <w:sz w:val="18"/>
                <w:szCs w:val="18"/>
                <w:u w:val="none"/>
              </w:rPr>
            </w:pPr>
          </w:p>
        </w:tc>
        <w:tc>
          <w:tcPr>
            <w:tcW w:w="2246" w:type="dxa"/>
            <w:tcBorders>
              <w:top w:val="nil"/>
              <w:left w:val="nil"/>
              <w:bottom w:val="single" w:color="000000" w:sz="4" w:space="0"/>
              <w:right w:val="nil"/>
            </w:tcBorders>
            <w:shd w:val="clear" w:color="auto" w:fill="FFFFFF"/>
            <w:noWrap/>
            <w:vAlign w:val="center"/>
          </w:tcPr>
          <w:p w14:paraId="781F4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74D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96" w:type="dxa"/>
            <w:gridSpan w:val="3"/>
            <w:tcBorders>
              <w:top w:val="nil"/>
              <w:left w:val="single" w:color="000000" w:sz="4" w:space="0"/>
              <w:bottom w:val="single" w:color="000000" w:sz="4" w:space="0"/>
              <w:right w:val="single" w:color="000000" w:sz="4" w:space="0"/>
            </w:tcBorders>
            <w:shd w:val="clear" w:color="auto" w:fill="C0C0C0"/>
            <w:noWrap/>
            <w:vAlign w:val="center"/>
          </w:tcPr>
          <w:p w14:paraId="7E5FC6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7069" w:type="dxa"/>
            <w:gridSpan w:val="3"/>
            <w:tcBorders>
              <w:top w:val="nil"/>
              <w:left w:val="nil"/>
              <w:bottom w:val="single" w:color="000000" w:sz="4" w:space="0"/>
              <w:right w:val="single" w:color="000000" w:sz="4" w:space="0"/>
            </w:tcBorders>
            <w:shd w:val="clear" w:color="auto" w:fill="C0C0C0"/>
            <w:noWrap/>
            <w:vAlign w:val="center"/>
          </w:tcPr>
          <w:p w14:paraId="54F2AEF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275F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0563ED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16" w:type="dxa"/>
            <w:tcBorders>
              <w:top w:val="nil"/>
              <w:left w:val="nil"/>
              <w:bottom w:val="single" w:color="000000" w:sz="4" w:space="0"/>
              <w:right w:val="single" w:color="000000" w:sz="4" w:space="0"/>
            </w:tcBorders>
            <w:shd w:val="clear" w:color="auto" w:fill="C0C0C0"/>
            <w:noWrap/>
            <w:vAlign w:val="center"/>
          </w:tcPr>
          <w:p w14:paraId="5ABB0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246" w:type="dxa"/>
            <w:tcBorders>
              <w:top w:val="nil"/>
              <w:left w:val="nil"/>
              <w:bottom w:val="single" w:color="000000" w:sz="4" w:space="0"/>
              <w:right w:val="single" w:color="000000" w:sz="4" w:space="0"/>
            </w:tcBorders>
            <w:shd w:val="clear" w:color="auto" w:fill="C0C0C0"/>
            <w:noWrap/>
            <w:vAlign w:val="center"/>
          </w:tcPr>
          <w:p w14:paraId="6D4FC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4207" w:type="dxa"/>
            <w:tcBorders>
              <w:top w:val="nil"/>
              <w:left w:val="nil"/>
              <w:bottom w:val="single" w:color="000000" w:sz="4" w:space="0"/>
              <w:right w:val="single" w:color="000000" w:sz="4" w:space="0"/>
            </w:tcBorders>
            <w:shd w:val="clear" w:color="auto" w:fill="C0C0C0"/>
            <w:noWrap/>
            <w:vAlign w:val="center"/>
          </w:tcPr>
          <w:p w14:paraId="5E3A7A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16" w:type="dxa"/>
            <w:tcBorders>
              <w:top w:val="nil"/>
              <w:left w:val="nil"/>
              <w:bottom w:val="single" w:color="000000" w:sz="4" w:space="0"/>
              <w:right w:val="single" w:color="000000" w:sz="4" w:space="0"/>
            </w:tcBorders>
            <w:shd w:val="clear" w:color="auto" w:fill="C0C0C0"/>
            <w:noWrap/>
            <w:vAlign w:val="center"/>
          </w:tcPr>
          <w:p w14:paraId="77B67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246" w:type="dxa"/>
            <w:tcBorders>
              <w:top w:val="nil"/>
              <w:left w:val="nil"/>
              <w:bottom w:val="single" w:color="000000" w:sz="4" w:space="0"/>
              <w:right w:val="single" w:color="000000" w:sz="4" w:space="0"/>
            </w:tcBorders>
            <w:shd w:val="clear" w:color="auto" w:fill="C0C0C0"/>
            <w:noWrap/>
            <w:vAlign w:val="center"/>
          </w:tcPr>
          <w:p w14:paraId="336BB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1C11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46F536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16" w:type="dxa"/>
            <w:tcBorders>
              <w:top w:val="nil"/>
              <w:left w:val="nil"/>
              <w:bottom w:val="single" w:color="000000" w:sz="4" w:space="0"/>
              <w:right w:val="single" w:color="000000" w:sz="4" w:space="0"/>
            </w:tcBorders>
            <w:shd w:val="clear" w:color="auto" w:fill="C0C0C0"/>
            <w:noWrap/>
            <w:vAlign w:val="center"/>
          </w:tcPr>
          <w:p w14:paraId="635A0748">
            <w:pPr>
              <w:jc w:val="center"/>
              <w:rPr>
                <w:rFonts w:hint="eastAsia" w:ascii="宋体" w:hAnsi="宋体" w:eastAsia="宋体" w:cs="宋体"/>
                <w:i w:val="0"/>
                <w:iCs w:val="0"/>
                <w:color w:val="000000"/>
                <w:sz w:val="20"/>
                <w:szCs w:val="20"/>
                <w:u w:val="none"/>
              </w:rPr>
            </w:pPr>
          </w:p>
        </w:tc>
        <w:tc>
          <w:tcPr>
            <w:tcW w:w="2246" w:type="dxa"/>
            <w:tcBorders>
              <w:top w:val="nil"/>
              <w:left w:val="nil"/>
              <w:bottom w:val="single" w:color="000000" w:sz="4" w:space="0"/>
              <w:right w:val="single" w:color="000000" w:sz="4" w:space="0"/>
            </w:tcBorders>
            <w:shd w:val="clear" w:color="auto" w:fill="C0C0C0"/>
            <w:noWrap/>
            <w:vAlign w:val="center"/>
          </w:tcPr>
          <w:p w14:paraId="0078F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07" w:type="dxa"/>
            <w:tcBorders>
              <w:top w:val="nil"/>
              <w:left w:val="nil"/>
              <w:bottom w:val="single" w:color="000000" w:sz="4" w:space="0"/>
              <w:right w:val="single" w:color="000000" w:sz="4" w:space="0"/>
            </w:tcBorders>
            <w:shd w:val="clear" w:color="auto" w:fill="C0C0C0"/>
            <w:noWrap/>
            <w:vAlign w:val="center"/>
          </w:tcPr>
          <w:p w14:paraId="2E634BB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16" w:type="dxa"/>
            <w:tcBorders>
              <w:top w:val="nil"/>
              <w:left w:val="nil"/>
              <w:bottom w:val="single" w:color="000000" w:sz="4" w:space="0"/>
              <w:right w:val="single" w:color="000000" w:sz="4" w:space="0"/>
            </w:tcBorders>
            <w:shd w:val="clear" w:color="auto" w:fill="C0C0C0"/>
            <w:noWrap/>
            <w:vAlign w:val="center"/>
          </w:tcPr>
          <w:p w14:paraId="77AED776">
            <w:pPr>
              <w:jc w:val="center"/>
              <w:rPr>
                <w:rFonts w:hint="eastAsia" w:ascii="宋体" w:hAnsi="宋体" w:eastAsia="宋体" w:cs="宋体"/>
                <w:i w:val="0"/>
                <w:iCs w:val="0"/>
                <w:color w:val="000000"/>
                <w:sz w:val="20"/>
                <w:szCs w:val="20"/>
                <w:u w:val="none"/>
              </w:rPr>
            </w:pPr>
          </w:p>
        </w:tc>
        <w:tc>
          <w:tcPr>
            <w:tcW w:w="2246" w:type="dxa"/>
            <w:tcBorders>
              <w:top w:val="nil"/>
              <w:left w:val="nil"/>
              <w:bottom w:val="single" w:color="000000" w:sz="4" w:space="0"/>
              <w:right w:val="single" w:color="000000" w:sz="4" w:space="0"/>
            </w:tcBorders>
            <w:shd w:val="clear" w:color="auto" w:fill="C0C0C0"/>
            <w:noWrap/>
            <w:vAlign w:val="center"/>
          </w:tcPr>
          <w:p w14:paraId="6B66C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C3E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2224D9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616" w:type="dxa"/>
            <w:tcBorders>
              <w:top w:val="nil"/>
              <w:left w:val="nil"/>
              <w:bottom w:val="single" w:color="000000" w:sz="4" w:space="0"/>
              <w:right w:val="single" w:color="000000" w:sz="4" w:space="0"/>
            </w:tcBorders>
            <w:shd w:val="clear" w:color="auto" w:fill="C0C0C0"/>
            <w:noWrap/>
            <w:vAlign w:val="center"/>
          </w:tcPr>
          <w:p w14:paraId="16F1B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46" w:type="dxa"/>
            <w:tcBorders>
              <w:top w:val="nil"/>
              <w:left w:val="nil"/>
              <w:bottom w:val="single" w:color="000000" w:sz="4" w:space="0"/>
              <w:right w:val="single" w:color="000000" w:sz="4" w:space="0"/>
            </w:tcBorders>
            <w:shd w:val="clear" w:color="auto" w:fill="FFFFFF"/>
            <w:noWrap/>
            <w:vAlign w:val="center"/>
          </w:tcPr>
          <w:p w14:paraId="363289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1,471.92</w:t>
            </w:r>
          </w:p>
        </w:tc>
        <w:tc>
          <w:tcPr>
            <w:tcW w:w="4207" w:type="dxa"/>
            <w:tcBorders>
              <w:top w:val="nil"/>
              <w:left w:val="nil"/>
              <w:bottom w:val="single" w:color="000000" w:sz="4" w:space="0"/>
              <w:right w:val="single" w:color="000000" w:sz="4" w:space="0"/>
            </w:tcBorders>
            <w:shd w:val="clear" w:color="auto" w:fill="C0C0C0"/>
            <w:noWrap/>
            <w:vAlign w:val="center"/>
          </w:tcPr>
          <w:p w14:paraId="16D0A4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616" w:type="dxa"/>
            <w:tcBorders>
              <w:top w:val="nil"/>
              <w:left w:val="nil"/>
              <w:bottom w:val="single" w:color="000000" w:sz="4" w:space="0"/>
              <w:right w:val="single" w:color="000000" w:sz="4" w:space="0"/>
            </w:tcBorders>
            <w:shd w:val="clear" w:color="auto" w:fill="C0C0C0"/>
            <w:noWrap/>
            <w:vAlign w:val="center"/>
          </w:tcPr>
          <w:p w14:paraId="78D8B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46" w:type="dxa"/>
            <w:tcBorders>
              <w:top w:val="nil"/>
              <w:left w:val="nil"/>
              <w:bottom w:val="single" w:color="000000" w:sz="4" w:space="0"/>
              <w:right w:val="single" w:color="000000" w:sz="4" w:space="0"/>
            </w:tcBorders>
            <w:shd w:val="clear" w:color="auto" w:fill="FFFFFF"/>
            <w:noWrap/>
            <w:vAlign w:val="center"/>
          </w:tcPr>
          <w:p w14:paraId="671BAE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5D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011120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616" w:type="dxa"/>
            <w:tcBorders>
              <w:top w:val="nil"/>
              <w:left w:val="nil"/>
              <w:bottom w:val="single" w:color="000000" w:sz="4" w:space="0"/>
              <w:right w:val="single" w:color="000000" w:sz="4" w:space="0"/>
            </w:tcBorders>
            <w:shd w:val="clear" w:color="auto" w:fill="C0C0C0"/>
            <w:noWrap/>
            <w:vAlign w:val="center"/>
          </w:tcPr>
          <w:p w14:paraId="55BE4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46" w:type="dxa"/>
            <w:tcBorders>
              <w:top w:val="nil"/>
              <w:left w:val="nil"/>
              <w:bottom w:val="single" w:color="000000" w:sz="4" w:space="0"/>
              <w:right w:val="single" w:color="000000" w:sz="4" w:space="0"/>
            </w:tcBorders>
            <w:shd w:val="clear" w:color="auto" w:fill="FFFFFF"/>
            <w:noWrap/>
            <w:vAlign w:val="center"/>
          </w:tcPr>
          <w:p w14:paraId="7D3E46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07" w:type="dxa"/>
            <w:tcBorders>
              <w:top w:val="nil"/>
              <w:left w:val="nil"/>
              <w:bottom w:val="single" w:color="000000" w:sz="4" w:space="0"/>
              <w:right w:val="single" w:color="000000" w:sz="4" w:space="0"/>
            </w:tcBorders>
            <w:shd w:val="clear" w:color="auto" w:fill="C0C0C0"/>
            <w:noWrap/>
            <w:vAlign w:val="center"/>
          </w:tcPr>
          <w:p w14:paraId="4B1259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616" w:type="dxa"/>
            <w:tcBorders>
              <w:top w:val="nil"/>
              <w:left w:val="nil"/>
              <w:bottom w:val="single" w:color="000000" w:sz="4" w:space="0"/>
              <w:right w:val="single" w:color="000000" w:sz="4" w:space="0"/>
            </w:tcBorders>
            <w:shd w:val="clear" w:color="auto" w:fill="C0C0C0"/>
            <w:noWrap/>
            <w:vAlign w:val="center"/>
          </w:tcPr>
          <w:p w14:paraId="46AD6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46" w:type="dxa"/>
            <w:tcBorders>
              <w:top w:val="nil"/>
              <w:left w:val="nil"/>
              <w:bottom w:val="single" w:color="000000" w:sz="4" w:space="0"/>
              <w:right w:val="single" w:color="000000" w:sz="4" w:space="0"/>
            </w:tcBorders>
            <w:shd w:val="clear" w:color="auto" w:fill="FFFFFF"/>
            <w:noWrap/>
            <w:vAlign w:val="center"/>
          </w:tcPr>
          <w:p w14:paraId="47A41D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475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36161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616" w:type="dxa"/>
            <w:tcBorders>
              <w:top w:val="nil"/>
              <w:left w:val="nil"/>
              <w:bottom w:val="single" w:color="000000" w:sz="4" w:space="0"/>
              <w:right w:val="single" w:color="000000" w:sz="4" w:space="0"/>
            </w:tcBorders>
            <w:shd w:val="clear" w:color="auto" w:fill="C0C0C0"/>
            <w:noWrap/>
            <w:vAlign w:val="center"/>
          </w:tcPr>
          <w:p w14:paraId="22B18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46" w:type="dxa"/>
            <w:tcBorders>
              <w:top w:val="nil"/>
              <w:left w:val="nil"/>
              <w:bottom w:val="single" w:color="000000" w:sz="4" w:space="0"/>
              <w:right w:val="single" w:color="000000" w:sz="4" w:space="0"/>
            </w:tcBorders>
            <w:shd w:val="clear" w:color="auto" w:fill="FFFFFF"/>
            <w:noWrap/>
            <w:vAlign w:val="center"/>
          </w:tcPr>
          <w:p w14:paraId="4CE96B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07" w:type="dxa"/>
            <w:tcBorders>
              <w:top w:val="nil"/>
              <w:left w:val="nil"/>
              <w:bottom w:val="single" w:color="000000" w:sz="4" w:space="0"/>
              <w:right w:val="single" w:color="000000" w:sz="4" w:space="0"/>
            </w:tcBorders>
            <w:shd w:val="clear" w:color="auto" w:fill="C0C0C0"/>
            <w:noWrap/>
            <w:vAlign w:val="center"/>
          </w:tcPr>
          <w:p w14:paraId="3A44EF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616" w:type="dxa"/>
            <w:tcBorders>
              <w:top w:val="nil"/>
              <w:left w:val="nil"/>
              <w:bottom w:val="single" w:color="000000" w:sz="4" w:space="0"/>
              <w:right w:val="single" w:color="000000" w:sz="4" w:space="0"/>
            </w:tcBorders>
            <w:shd w:val="clear" w:color="auto" w:fill="C0C0C0"/>
            <w:noWrap/>
            <w:vAlign w:val="center"/>
          </w:tcPr>
          <w:p w14:paraId="6B759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46" w:type="dxa"/>
            <w:tcBorders>
              <w:top w:val="nil"/>
              <w:left w:val="nil"/>
              <w:bottom w:val="single" w:color="000000" w:sz="4" w:space="0"/>
              <w:right w:val="single" w:color="000000" w:sz="4" w:space="0"/>
            </w:tcBorders>
            <w:shd w:val="clear" w:color="auto" w:fill="FFFFFF"/>
            <w:noWrap/>
            <w:vAlign w:val="center"/>
          </w:tcPr>
          <w:p w14:paraId="22202C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208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5652B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616" w:type="dxa"/>
            <w:tcBorders>
              <w:top w:val="nil"/>
              <w:left w:val="nil"/>
              <w:bottom w:val="single" w:color="000000" w:sz="4" w:space="0"/>
              <w:right w:val="single" w:color="000000" w:sz="4" w:space="0"/>
            </w:tcBorders>
            <w:shd w:val="clear" w:color="auto" w:fill="C0C0C0"/>
            <w:noWrap/>
            <w:vAlign w:val="center"/>
          </w:tcPr>
          <w:p w14:paraId="3227D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46" w:type="dxa"/>
            <w:tcBorders>
              <w:top w:val="nil"/>
              <w:left w:val="nil"/>
              <w:bottom w:val="single" w:color="000000" w:sz="4" w:space="0"/>
              <w:right w:val="single" w:color="000000" w:sz="4" w:space="0"/>
            </w:tcBorders>
            <w:shd w:val="clear" w:color="auto" w:fill="FFFFFF"/>
            <w:noWrap/>
            <w:vAlign w:val="center"/>
          </w:tcPr>
          <w:p w14:paraId="7C07B0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07" w:type="dxa"/>
            <w:tcBorders>
              <w:top w:val="nil"/>
              <w:left w:val="nil"/>
              <w:bottom w:val="single" w:color="000000" w:sz="4" w:space="0"/>
              <w:right w:val="single" w:color="000000" w:sz="4" w:space="0"/>
            </w:tcBorders>
            <w:shd w:val="clear" w:color="auto" w:fill="C0C0C0"/>
            <w:noWrap/>
            <w:vAlign w:val="center"/>
          </w:tcPr>
          <w:p w14:paraId="17198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616" w:type="dxa"/>
            <w:tcBorders>
              <w:top w:val="nil"/>
              <w:left w:val="nil"/>
              <w:bottom w:val="single" w:color="000000" w:sz="4" w:space="0"/>
              <w:right w:val="single" w:color="000000" w:sz="4" w:space="0"/>
            </w:tcBorders>
            <w:shd w:val="clear" w:color="auto" w:fill="C0C0C0"/>
            <w:noWrap/>
            <w:vAlign w:val="center"/>
          </w:tcPr>
          <w:p w14:paraId="38B68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46" w:type="dxa"/>
            <w:tcBorders>
              <w:top w:val="nil"/>
              <w:left w:val="nil"/>
              <w:bottom w:val="single" w:color="000000" w:sz="4" w:space="0"/>
              <w:right w:val="single" w:color="000000" w:sz="4" w:space="0"/>
            </w:tcBorders>
            <w:shd w:val="clear" w:color="auto" w:fill="FFFFFF"/>
            <w:noWrap/>
            <w:vAlign w:val="center"/>
          </w:tcPr>
          <w:p w14:paraId="0E2391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6E9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00A380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616" w:type="dxa"/>
            <w:tcBorders>
              <w:top w:val="nil"/>
              <w:left w:val="nil"/>
              <w:bottom w:val="single" w:color="000000" w:sz="4" w:space="0"/>
              <w:right w:val="single" w:color="000000" w:sz="4" w:space="0"/>
            </w:tcBorders>
            <w:shd w:val="clear" w:color="auto" w:fill="C0C0C0"/>
            <w:noWrap/>
            <w:vAlign w:val="center"/>
          </w:tcPr>
          <w:p w14:paraId="0EC35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46" w:type="dxa"/>
            <w:tcBorders>
              <w:top w:val="nil"/>
              <w:left w:val="nil"/>
              <w:bottom w:val="single" w:color="000000" w:sz="4" w:space="0"/>
              <w:right w:val="single" w:color="000000" w:sz="4" w:space="0"/>
            </w:tcBorders>
            <w:shd w:val="clear" w:color="auto" w:fill="FFFFFF"/>
            <w:noWrap/>
            <w:vAlign w:val="center"/>
          </w:tcPr>
          <w:p w14:paraId="719351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430.95</w:t>
            </w:r>
          </w:p>
        </w:tc>
        <w:tc>
          <w:tcPr>
            <w:tcW w:w="4207" w:type="dxa"/>
            <w:tcBorders>
              <w:top w:val="nil"/>
              <w:left w:val="nil"/>
              <w:bottom w:val="single" w:color="000000" w:sz="4" w:space="0"/>
              <w:right w:val="single" w:color="000000" w:sz="4" w:space="0"/>
            </w:tcBorders>
            <w:shd w:val="clear" w:color="auto" w:fill="C0C0C0"/>
            <w:noWrap/>
            <w:vAlign w:val="center"/>
          </w:tcPr>
          <w:p w14:paraId="72E78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616" w:type="dxa"/>
            <w:tcBorders>
              <w:top w:val="nil"/>
              <w:left w:val="nil"/>
              <w:bottom w:val="single" w:color="000000" w:sz="4" w:space="0"/>
              <w:right w:val="single" w:color="000000" w:sz="4" w:space="0"/>
            </w:tcBorders>
            <w:shd w:val="clear" w:color="auto" w:fill="C0C0C0"/>
            <w:noWrap/>
            <w:vAlign w:val="center"/>
          </w:tcPr>
          <w:p w14:paraId="53FF1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46" w:type="dxa"/>
            <w:tcBorders>
              <w:top w:val="nil"/>
              <w:left w:val="nil"/>
              <w:bottom w:val="single" w:color="000000" w:sz="4" w:space="0"/>
              <w:right w:val="single" w:color="000000" w:sz="4" w:space="0"/>
            </w:tcBorders>
            <w:shd w:val="clear" w:color="auto" w:fill="FFFFFF"/>
            <w:noWrap/>
            <w:vAlign w:val="center"/>
          </w:tcPr>
          <w:p w14:paraId="7653E3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162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2921A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616" w:type="dxa"/>
            <w:tcBorders>
              <w:top w:val="nil"/>
              <w:left w:val="nil"/>
              <w:bottom w:val="single" w:color="000000" w:sz="4" w:space="0"/>
              <w:right w:val="single" w:color="000000" w:sz="4" w:space="0"/>
            </w:tcBorders>
            <w:shd w:val="clear" w:color="auto" w:fill="C0C0C0"/>
            <w:noWrap/>
            <w:vAlign w:val="center"/>
          </w:tcPr>
          <w:p w14:paraId="5DC17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46" w:type="dxa"/>
            <w:tcBorders>
              <w:top w:val="nil"/>
              <w:left w:val="nil"/>
              <w:bottom w:val="single" w:color="000000" w:sz="4" w:space="0"/>
              <w:right w:val="single" w:color="000000" w:sz="4" w:space="0"/>
            </w:tcBorders>
            <w:shd w:val="clear" w:color="auto" w:fill="FFFFFF"/>
            <w:noWrap/>
            <w:vAlign w:val="center"/>
          </w:tcPr>
          <w:p w14:paraId="5E27D1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07" w:type="dxa"/>
            <w:tcBorders>
              <w:top w:val="nil"/>
              <w:left w:val="nil"/>
              <w:bottom w:val="single" w:color="000000" w:sz="4" w:space="0"/>
              <w:right w:val="single" w:color="000000" w:sz="4" w:space="0"/>
            </w:tcBorders>
            <w:shd w:val="clear" w:color="auto" w:fill="C0C0C0"/>
            <w:noWrap/>
            <w:vAlign w:val="center"/>
          </w:tcPr>
          <w:p w14:paraId="732EB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616" w:type="dxa"/>
            <w:tcBorders>
              <w:top w:val="nil"/>
              <w:left w:val="nil"/>
              <w:bottom w:val="single" w:color="000000" w:sz="4" w:space="0"/>
              <w:right w:val="single" w:color="000000" w:sz="4" w:space="0"/>
            </w:tcBorders>
            <w:shd w:val="clear" w:color="auto" w:fill="C0C0C0"/>
            <w:noWrap/>
            <w:vAlign w:val="center"/>
          </w:tcPr>
          <w:p w14:paraId="0E601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46" w:type="dxa"/>
            <w:tcBorders>
              <w:top w:val="nil"/>
              <w:left w:val="nil"/>
              <w:bottom w:val="single" w:color="000000" w:sz="4" w:space="0"/>
              <w:right w:val="single" w:color="000000" w:sz="4" w:space="0"/>
            </w:tcBorders>
            <w:shd w:val="clear" w:color="auto" w:fill="FFFFFF"/>
            <w:noWrap/>
            <w:vAlign w:val="center"/>
          </w:tcPr>
          <w:p w14:paraId="568C7B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FC5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07832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616" w:type="dxa"/>
            <w:tcBorders>
              <w:top w:val="nil"/>
              <w:left w:val="nil"/>
              <w:bottom w:val="single" w:color="000000" w:sz="4" w:space="0"/>
              <w:right w:val="single" w:color="000000" w:sz="4" w:space="0"/>
            </w:tcBorders>
            <w:shd w:val="clear" w:color="auto" w:fill="C0C0C0"/>
            <w:noWrap/>
            <w:vAlign w:val="center"/>
          </w:tcPr>
          <w:p w14:paraId="7DD45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46" w:type="dxa"/>
            <w:tcBorders>
              <w:top w:val="nil"/>
              <w:left w:val="nil"/>
              <w:bottom w:val="single" w:color="000000" w:sz="4" w:space="0"/>
              <w:right w:val="single" w:color="000000" w:sz="4" w:space="0"/>
            </w:tcBorders>
            <w:shd w:val="clear" w:color="auto" w:fill="FFFFFF"/>
            <w:noWrap/>
            <w:vAlign w:val="center"/>
          </w:tcPr>
          <w:p w14:paraId="2E0241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07" w:type="dxa"/>
            <w:tcBorders>
              <w:top w:val="nil"/>
              <w:left w:val="nil"/>
              <w:bottom w:val="single" w:color="000000" w:sz="4" w:space="0"/>
              <w:right w:val="single" w:color="000000" w:sz="4" w:space="0"/>
            </w:tcBorders>
            <w:shd w:val="clear" w:color="auto" w:fill="C0C0C0"/>
            <w:noWrap/>
            <w:vAlign w:val="center"/>
          </w:tcPr>
          <w:p w14:paraId="3DADB6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616" w:type="dxa"/>
            <w:tcBorders>
              <w:top w:val="nil"/>
              <w:left w:val="nil"/>
              <w:bottom w:val="single" w:color="000000" w:sz="4" w:space="0"/>
              <w:right w:val="single" w:color="000000" w:sz="4" w:space="0"/>
            </w:tcBorders>
            <w:shd w:val="clear" w:color="auto" w:fill="C0C0C0"/>
            <w:noWrap/>
            <w:vAlign w:val="center"/>
          </w:tcPr>
          <w:p w14:paraId="21129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46" w:type="dxa"/>
            <w:tcBorders>
              <w:top w:val="nil"/>
              <w:left w:val="nil"/>
              <w:bottom w:val="single" w:color="000000" w:sz="4" w:space="0"/>
              <w:right w:val="single" w:color="000000" w:sz="4" w:space="0"/>
            </w:tcBorders>
            <w:shd w:val="clear" w:color="auto" w:fill="FFFFFF"/>
            <w:noWrap/>
            <w:vAlign w:val="center"/>
          </w:tcPr>
          <w:p w14:paraId="127C12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B00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2739C2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616" w:type="dxa"/>
            <w:tcBorders>
              <w:top w:val="nil"/>
              <w:left w:val="nil"/>
              <w:bottom w:val="single" w:color="000000" w:sz="4" w:space="0"/>
              <w:right w:val="single" w:color="000000" w:sz="4" w:space="0"/>
            </w:tcBorders>
            <w:shd w:val="clear" w:color="auto" w:fill="C0C0C0"/>
            <w:noWrap/>
            <w:vAlign w:val="center"/>
          </w:tcPr>
          <w:p w14:paraId="1489D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46" w:type="dxa"/>
            <w:tcBorders>
              <w:top w:val="nil"/>
              <w:left w:val="nil"/>
              <w:bottom w:val="single" w:color="000000" w:sz="4" w:space="0"/>
              <w:right w:val="single" w:color="000000" w:sz="4" w:space="0"/>
            </w:tcBorders>
            <w:shd w:val="clear" w:color="auto" w:fill="FFFFFF"/>
            <w:noWrap/>
            <w:vAlign w:val="center"/>
          </w:tcPr>
          <w:p w14:paraId="7C1A02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4207" w:type="dxa"/>
            <w:tcBorders>
              <w:top w:val="nil"/>
              <w:left w:val="nil"/>
              <w:bottom w:val="single" w:color="000000" w:sz="4" w:space="0"/>
              <w:right w:val="single" w:color="000000" w:sz="4" w:space="0"/>
            </w:tcBorders>
            <w:shd w:val="clear" w:color="auto" w:fill="C0C0C0"/>
            <w:noWrap/>
            <w:vAlign w:val="center"/>
          </w:tcPr>
          <w:p w14:paraId="1AF777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616" w:type="dxa"/>
            <w:tcBorders>
              <w:top w:val="nil"/>
              <w:left w:val="nil"/>
              <w:bottom w:val="single" w:color="000000" w:sz="4" w:space="0"/>
              <w:right w:val="single" w:color="000000" w:sz="4" w:space="0"/>
            </w:tcBorders>
            <w:shd w:val="clear" w:color="auto" w:fill="C0C0C0"/>
            <w:noWrap/>
            <w:vAlign w:val="center"/>
          </w:tcPr>
          <w:p w14:paraId="342F9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46" w:type="dxa"/>
            <w:tcBorders>
              <w:top w:val="nil"/>
              <w:left w:val="nil"/>
              <w:bottom w:val="single" w:color="000000" w:sz="4" w:space="0"/>
              <w:right w:val="single" w:color="000000" w:sz="4" w:space="0"/>
            </w:tcBorders>
            <w:shd w:val="clear" w:color="auto" w:fill="FFFFFF"/>
            <w:noWrap/>
            <w:vAlign w:val="center"/>
          </w:tcPr>
          <w:p w14:paraId="54FF10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A3A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7162E656">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33C56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46" w:type="dxa"/>
            <w:tcBorders>
              <w:top w:val="nil"/>
              <w:left w:val="nil"/>
              <w:bottom w:val="single" w:color="000000" w:sz="4" w:space="0"/>
              <w:right w:val="single" w:color="000000" w:sz="4" w:space="0"/>
            </w:tcBorders>
            <w:shd w:val="clear" w:color="auto" w:fill="FFFFFF"/>
            <w:noWrap/>
            <w:vAlign w:val="center"/>
          </w:tcPr>
          <w:p w14:paraId="70F641B1">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72920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616" w:type="dxa"/>
            <w:tcBorders>
              <w:top w:val="nil"/>
              <w:left w:val="nil"/>
              <w:bottom w:val="single" w:color="000000" w:sz="4" w:space="0"/>
              <w:right w:val="single" w:color="000000" w:sz="4" w:space="0"/>
            </w:tcBorders>
            <w:shd w:val="clear" w:color="auto" w:fill="C0C0C0"/>
            <w:noWrap/>
            <w:vAlign w:val="center"/>
          </w:tcPr>
          <w:p w14:paraId="5FE20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46" w:type="dxa"/>
            <w:tcBorders>
              <w:top w:val="nil"/>
              <w:left w:val="nil"/>
              <w:bottom w:val="single" w:color="000000" w:sz="4" w:space="0"/>
              <w:right w:val="single" w:color="000000" w:sz="4" w:space="0"/>
            </w:tcBorders>
            <w:shd w:val="clear" w:color="auto" w:fill="FFFFFF"/>
            <w:noWrap/>
            <w:vAlign w:val="center"/>
          </w:tcPr>
          <w:p w14:paraId="3D23D3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1,515.42</w:t>
            </w:r>
          </w:p>
        </w:tc>
      </w:tr>
      <w:tr w14:paraId="5E2F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2EE8F0CB">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69950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46" w:type="dxa"/>
            <w:tcBorders>
              <w:top w:val="nil"/>
              <w:left w:val="nil"/>
              <w:bottom w:val="single" w:color="000000" w:sz="4" w:space="0"/>
              <w:right w:val="single" w:color="000000" w:sz="4" w:space="0"/>
            </w:tcBorders>
            <w:shd w:val="clear" w:color="auto" w:fill="FFFFFF"/>
            <w:noWrap/>
            <w:vAlign w:val="center"/>
          </w:tcPr>
          <w:p w14:paraId="00B61BD0">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525AC3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616" w:type="dxa"/>
            <w:tcBorders>
              <w:top w:val="nil"/>
              <w:left w:val="nil"/>
              <w:bottom w:val="single" w:color="000000" w:sz="4" w:space="0"/>
              <w:right w:val="single" w:color="000000" w:sz="4" w:space="0"/>
            </w:tcBorders>
            <w:shd w:val="clear" w:color="auto" w:fill="C0C0C0"/>
            <w:noWrap/>
            <w:vAlign w:val="center"/>
          </w:tcPr>
          <w:p w14:paraId="36D69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46" w:type="dxa"/>
            <w:tcBorders>
              <w:top w:val="nil"/>
              <w:left w:val="nil"/>
              <w:bottom w:val="single" w:color="000000" w:sz="4" w:space="0"/>
              <w:right w:val="single" w:color="000000" w:sz="4" w:space="0"/>
            </w:tcBorders>
            <w:shd w:val="clear" w:color="auto" w:fill="FFFFFF"/>
            <w:noWrap/>
            <w:vAlign w:val="center"/>
          </w:tcPr>
          <w:p w14:paraId="407396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55D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2ED6F176">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34425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46" w:type="dxa"/>
            <w:tcBorders>
              <w:top w:val="nil"/>
              <w:left w:val="nil"/>
              <w:bottom w:val="single" w:color="000000" w:sz="4" w:space="0"/>
              <w:right w:val="single" w:color="000000" w:sz="4" w:space="0"/>
            </w:tcBorders>
            <w:shd w:val="clear" w:color="auto" w:fill="FFFFFF"/>
            <w:noWrap/>
            <w:vAlign w:val="center"/>
          </w:tcPr>
          <w:p w14:paraId="12D144D9">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1E749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616" w:type="dxa"/>
            <w:tcBorders>
              <w:top w:val="nil"/>
              <w:left w:val="nil"/>
              <w:bottom w:val="single" w:color="000000" w:sz="4" w:space="0"/>
              <w:right w:val="single" w:color="000000" w:sz="4" w:space="0"/>
            </w:tcBorders>
            <w:shd w:val="clear" w:color="auto" w:fill="C0C0C0"/>
            <w:noWrap/>
            <w:vAlign w:val="center"/>
          </w:tcPr>
          <w:p w14:paraId="37775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46" w:type="dxa"/>
            <w:tcBorders>
              <w:top w:val="nil"/>
              <w:left w:val="nil"/>
              <w:bottom w:val="single" w:color="000000" w:sz="4" w:space="0"/>
              <w:right w:val="single" w:color="000000" w:sz="4" w:space="0"/>
            </w:tcBorders>
            <w:shd w:val="clear" w:color="auto" w:fill="FFFFFF"/>
            <w:noWrap/>
            <w:vAlign w:val="center"/>
          </w:tcPr>
          <w:p w14:paraId="5F1529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FFA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61332BB9">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29357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46" w:type="dxa"/>
            <w:tcBorders>
              <w:top w:val="nil"/>
              <w:left w:val="nil"/>
              <w:bottom w:val="single" w:color="000000" w:sz="4" w:space="0"/>
              <w:right w:val="single" w:color="000000" w:sz="4" w:space="0"/>
            </w:tcBorders>
            <w:shd w:val="clear" w:color="auto" w:fill="FFFFFF"/>
            <w:noWrap/>
            <w:vAlign w:val="center"/>
          </w:tcPr>
          <w:p w14:paraId="10F5D9C0">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4E509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616" w:type="dxa"/>
            <w:tcBorders>
              <w:top w:val="nil"/>
              <w:left w:val="nil"/>
              <w:bottom w:val="single" w:color="000000" w:sz="4" w:space="0"/>
              <w:right w:val="single" w:color="000000" w:sz="4" w:space="0"/>
            </w:tcBorders>
            <w:shd w:val="clear" w:color="auto" w:fill="C0C0C0"/>
            <w:noWrap/>
            <w:vAlign w:val="center"/>
          </w:tcPr>
          <w:p w14:paraId="69D48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46" w:type="dxa"/>
            <w:tcBorders>
              <w:top w:val="nil"/>
              <w:left w:val="nil"/>
              <w:bottom w:val="single" w:color="000000" w:sz="4" w:space="0"/>
              <w:right w:val="single" w:color="000000" w:sz="4" w:space="0"/>
            </w:tcBorders>
            <w:shd w:val="clear" w:color="auto" w:fill="FFFFFF"/>
            <w:noWrap/>
            <w:vAlign w:val="center"/>
          </w:tcPr>
          <w:p w14:paraId="4825C5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C01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5409841E">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7D108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46" w:type="dxa"/>
            <w:tcBorders>
              <w:top w:val="nil"/>
              <w:left w:val="nil"/>
              <w:bottom w:val="single" w:color="000000" w:sz="4" w:space="0"/>
              <w:right w:val="single" w:color="000000" w:sz="4" w:space="0"/>
            </w:tcBorders>
            <w:shd w:val="clear" w:color="auto" w:fill="FFFFFF"/>
            <w:noWrap/>
            <w:vAlign w:val="center"/>
          </w:tcPr>
          <w:p w14:paraId="43C8CE87">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7BA3F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616" w:type="dxa"/>
            <w:tcBorders>
              <w:top w:val="nil"/>
              <w:left w:val="nil"/>
              <w:bottom w:val="single" w:color="000000" w:sz="4" w:space="0"/>
              <w:right w:val="single" w:color="000000" w:sz="4" w:space="0"/>
            </w:tcBorders>
            <w:shd w:val="clear" w:color="auto" w:fill="C0C0C0"/>
            <w:noWrap/>
            <w:vAlign w:val="center"/>
          </w:tcPr>
          <w:p w14:paraId="0C56F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46" w:type="dxa"/>
            <w:tcBorders>
              <w:top w:val="nil"/>
              <w:left w:val="nil"/>
              <w:bottom w:val="single" w:color="000000" w:sz="4" w:space="0"/>
              <w:right w:val="single" w:color="000000" w:sz="4" w:space="0"/>
            </w:tcBorders>
            <w:shd w:val="clear" w:color="auto" w:fill="FFFFFF"/>
            <w:noWrap/>
            <w:vAlign w:val="center"/>
          </w:tcPr>
          <w:p w14:paraId="01F666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4D8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1E337B1E">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4F26A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46" w:type="dxa"/>
            <w:tcBorders>
              <w:top w:val="nil"/>
              <w:left w:val="nil"/>
              <w:bottom w:val="single" w:color="000000" w:sz="4" w:space="0"/>
              <w:right w:val="single" w:color="000000" w:sz="4" w:space="0"/>
            </w:tcBorders>
            <w:shd w:val="clear" w:color="auto" w:fill="FFFFFF"/>
            <w:noWrap/>
            <w:vAlign w:val="center"/>
          </w:tcPr>
          <w:p w14:paraId="107456F4">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48F018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616" w:type="dxa"/>
            <w:tcBorders>
              <w:top w:val="nil"/>
              <w:left w:val="nil"/>
              <w:bottom w:val="single" w:color="000000" w:sz="4" w:space="0"/>
              <w:right w:val="single" w:color="000000" w:sz="4" w:space="0"/>
            </w:tcBorders>
            <w:shd w:val="clear" w:color="auto" w:fill="C0C0C0"/>
            <w:noWrap/>
            <w:vAlign w:val="center"/>
          </w:tcPr>
          <w:p w14:paraId="461EF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46" w:type="dxa"/>
            <w:tcBorders>
              <w:top w:val="nil"/>
              <w:left w:val="nil"/>
              <w:bottom w:val="single" w:color="000000" w:sz="4" w:space="0"/>
              <w:right w:val="single" w:color="000000" w:sz="4" w:space="0"/>
            </w:tcBorders>
            <w:shd w:val="clear" w:color="auto" w:fill="FFFFFF"/>
            <w:noWrap/>
            <w:vAlign w:val="center"/>
          </w:tcPr>
          <w:p w14:paraId="7910A2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C51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106DA799">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289D4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46" w:type="dxa"/>
            <w:tcBorders>
              <w:top w:val="nil"/>
              <w:left w:val="nil"/>
              <w:bottom w:val="single" w:color="000000" w:sz="4" w:space="0"/>
              <w:right w:val="single" w:color="000000" w:sz="4" w:space="0"/>
            </w:tcBorders>
            <w:shd w:val="clear" w:color="auto" w:fill="FFFFFF"/>
            <w:noWrap/>
            <w:vAlign w:val="center"/>
          </w:tcPr>
          <w:p w14:paraId="43EF3D2D">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663C4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616" w:type="dxa"/>
            <w:tcBorders>
              <w:top w:val="nil"/>
              <w:left w:val="nil"/>
              <w:bottom w:val="single" w:color="000000" w:sz="4" w:space="0"/>
              <w:right w:val="single" w:color="000000" w:sz="4" w:space="0"/>
            </w:tcBorders>
            <w:shd w:val="clear" w:color="auto" w:fill="C0C0C0"/>
            <w:noWrap/>
            <w:vAlign w:val="center"/>
          </w:tcPr>
          <w:p w14:paraId="693C7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46" w:type="dxa"/>
            <w:tcBorders>
              <w:top w:val="nil"/>
              <w:left w:val="nil"/>
              <w:bottom w:val="single" w:color="000000" w:sz="4" w:space="0"/>
              <w:right w:val="single" w:color="000000" w:sz="4" w:space="0"/>
            </w:tcBorders>
            <w:shd w:val="clear" w:color="auto" w:fill="FFFFFF"/>
            <w:noWrap/>
            <w:vAlign w:val="center"/>
          </w:tcPr>
          <w:p w14:paraId="7FAF53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76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0E004AA0">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1C1C8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46" w:type="dxa"/>
            <w:tcBorders>
              <w:top w:val="nil"/>
              <w:left w:val="nil"/>
              <w:bottom w:val="single" w:color="000000" w:sz="4" w:space="0"/>
              <w:right w:val="single" w:color="000000" w:sz="4" w:space="0"/>
            </w:tcBorders>
            <w:shd w:val="clear" w:color="auto" w:fill="FFFFFF"/>
            <w:noWrap/>
            <w:vAlign w:val="center"/>
          </w:tcPr>
          <w:p w14:paraId="2528D202">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6BD57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616" w:type="dxa"/>
            <w:tcBorders>
              <w:top w:val="nil"/>
              <w:left w:val="nil"/>
              <w:bottom w:val="single" w:color="000000" w:sz="4" w:space="0"/>
              <w:right w:val="single" w:color="000000" w:sz="4" w:space="0"/>
            </w:tcBorders>
            <w:shd w:val="clear" w:color="auto" w:fill="C0C0C0"/>
            <w:noWrap/>
            <w:vAlign w:val="center"/>
          </w:tcPr>
          <w:p w14:paraId="480CD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46" w:type="dxa"/>
            <w:tcBorders>
              <w:top w:val="nil"/>
              <w:left w:val="nil"/>
              <w:bottom w:val="single" w:color="000000" w:sz="4" w:space="0"/>
              <w:right w:val="single" w:color="000000" w:sz="4" w:space="0"/>
            </w:tcBorders>
            <w:shd w:val="clear" w:color="auto" w:fill="FFFFFF"/>
            <w:noWrap/>
            <w:vAlign w:val="center"/>
          </w:tcPr>
          <w:p w14:paraId="1DAC76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AD1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11EEE9C9">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1697E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46" w:type="dxa"/>
            <w:tcBorders>
              <w:top w:val="nil"/>
              <w:left w:val="nil"/>
              <w:bottom w:val="single" w:color="000000" w:sz="4" w:space="0"/>
              <w:right w:val="single" w:color="000000" w:sz="4" w:space="0"/>
            </w:tcBorders>
            <w:shd w:val="clear" w:color="auto" w:fill="FFFFFF"/>
            <w:noWrap/>
            <w:vAlign w:val="center"/>
          </w:tcPr>
          <w:p w14:paraId="41B1A0ED">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44DCD9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616" w:type="dxa"/>
            <w:tcBorders>
              <w:top w:val="nil"/>
              <w:left w:val="nil"/>
              <w:bottom w:val="single" w:color="000000" w:sz="4" w:space="0"/>
              <w:right w:val="single" w:color="000000" w:sz="4" w:space="0"/>
            </w:tcBorders>
            <w:shd w:val="clear" w:color="auto" w:fill="C0C0C0"/>
            <w:noWrap/>
            <w:vAlign w:val="center"/>
          </w:tcPr>
          <w:p w14:paraId="40A6F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46" w:type="dxa"/>
            <w:tcBorders>
              <w:top w:val="nil"/>
              <w:left w:val="nil"/>
              <w:bottom w:val="single" w:color="000000" w:sz="4" w:space="0"/>
              <w:right w:val="single" w:color="000000" w:sz="4" w:space="0"/>
            </w:tcBorders>
            <w:shd w:val="clear" w:color="auto" w:fill="FFFFFF"/>
            <w:noWrap/>
            <w:vAlign w:val="center"/>
          </w:tcPr>
          <w:p w14:paraId="588A1F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43D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345E075A">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104AD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46" w:type="dxa"/>
            <w:tcBorders>
              <w:top w:val="nil"/>
              <w:left w:val="nil"/>
              <w:bottom w:val="single" w:color="000000" w:sz="4" w:space="0"/>
              <w:right w:val="single" w:color="000000" w:sz="4" w:space="0"/>
            </w:tcBorders>
            <w:shd w:val="clear" w:color="auto" w:fill="FFFFFF"/>
            <w:noWrap/>
            <w:vAlign w:val="center"/>
          </w:tcPr>
          <w:p w14:paraId="373D8E2E">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725B3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616" w:type="dxa"/>
            <w:tcBorders>
              <w:top w:val="nil"/>
              <w:left w:val="nil"/>
              <w:bottom w:val="single" w:color="000000" w:sz="4" w:space="0"/>
              <w:right w:val="single" w:color="000000" w:sz="4" w:space="0"/>
            </w:tcBorders>
            <w:shd w:val="clear" w:color="auto" w:fill="C0C0C0"/>
            <w:noWrap/>
            <w:vAlign w:val="center"/>
          </w:tcPr>
          <w:p w14:paraId="42F7E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46" w:type="dxa"/>
            <w:tcBorders>
              <w:top w:val="nil"/>
              <w:left w:val="nil"/>
              <w:bottom w:val="single" w:color="000000" w:sz="4" w:space="0"/>
              <w:right w:val="single" w:color="000000" w:sz="4" w:space="0"/>
            </w:tcBorders>
            <w:shd w:val="clear" w:color="auto" w:fill="FFFFFF"/>
            <w:noWrap/>
            <w:vAlign w:val="center"/>
          </w:tcPr>
          <w:p w14:paraId="7F33A8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3E1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48379F67">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764CD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46" w:type="dxa"/>
            <w:tcBorders>
              <w:top w:val="nil"/>
              <w:left w:val="nil"/>
              <w:bottom w:val="single" w:color="000000" w:sz="4" w:space="0"/>
              <w:right w:val="single" w:color="000000" w:sz="4" w:space="0"/>
            </w:tcBorders>
            <w:shd w:val="clear" w:color="auto" w:fill="FFFFFF"/>
            <w:noWrap/>
            <w:vAlign w:val="center"/>
          </w:tcPr>
          <w:p w14:paraId="1A6383B1">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0E307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616" w:type="dxa"/>
            <w:tcBorders>
              <w:top w:val="nil"/>
              <w:left w:val="nil"/>
              <w:bottom w:val="single" w:color="000000" w:sz="4" w:space="0"/>
              <w:right w:val="single" w:color="000000" w:sz="4" w:space="0"/>
            </w:tcBorders>
            <w:shd w:val="clear" w:color="auto" w:fill="C0C0C0"/>
            <w:noWrap/>
            <w:vAlign w:val="center"/>
          </w:tcPr>
          <w:p w14:paraId="69B49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46" w:type="dxa"/>
            <w:tcBorders>
              <w:top w:val="nil"/>
              <w:left w:val="nil"/>
              <w:bottom w:val="single" w:color="000000" w:sz="4" w:space="0"/>
              <w:right w:val="single" w:color="000000" w:sz="4" w:space="0"/>
            </w:tcBorders>
            <w:shd w:val="clear" w:color="auto" w:fill="FFFFFF"/>
            <w:noWrap/>
            <w:vAlign w:val="center"/>
          </w:tcPr>
          <w:p w14:paraId="2BC826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D4E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0B9748DD">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24C1D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46" w:type="dxa"/>
            <w:tcBorders>
              <w:top w:val="nil"/>
              <w:left w:val="nil"/>
              <w:bottom w:val="single" w:color="000000" w:sz="4" w:space="0"/>
              <w:right w:val="single" w:color="000000" w:sz="4" w:space="0"/>
            </w:tcBorders>
            <w:shd w:val="clear" w:color="auto" w:fill="FFFFFF"/>
            <w:noWrap/>
            <w:vAlign w:val="center"/>
          </w:tcPr>
          <w:p w14:paraId="64634F1A">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656613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616" w:type="dxa"/>
            <w:tcBorders>
              <w:top w:val="nil"/>
              <w:left w:val="nil"/>
              <w:bottom w:val="single" w:color="000000" w:sz="4" w:space="0"/>
              <w:right w:val="single" w:color="000000" w:sz="4" w:space="0"/>
            </w:tcBorders>
            <w:shd w:val="clear" w:color="auto" w:fill="C0C0C0"/>
            <w:noWrap/>
            <w:vAlign w:val="center"/>
          </w:tcPr>
          <w:p w14:paraId="44B12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46" w:type="dxa"/>
            <w:tcBorders>
              <w:top w:val="nil"/>
              <w:left w:val="nil"/>
              <w:bottom w:val="single" w:color="000000" w:sz="4" w:space="0"/>
              <w:right w:val="single" w:color="000000" w:sz="4" w:space="0"/>
            </w:tcBorders>
            <w:shd w:val="clear" w:color="auto" w:fill="FFFFFF"/>
            <w:noWrap/>
            <w:vAlign w:val="center"/>
          </w:tcPr>
          <w:p w14:paraId="254A56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58B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0C3D2554">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021EC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46" w:type="dxa"/>
            <w:tcBorders>
              <w:top w:val="nil"/>
              <w:left w:val="nil"/>
              <w:bottom w:val="single" w:color="000000" w:sz="4" w:space="0"/>
              <w:right w:val="single" w:color="000000" w:sz="4" w:space="0"/>
            </w:tcBorders>
            <w:shd w:val="clear" w:color="auto" w:fill="FFFFFF"/>
            <w:noWrap/>
            <w:vAlign w:val="center"/>
          </w:tcPr>
          <w:p w14:paraId="3D65A51D">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70408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616" w:type="dxa"/>
            <w:tcBorders>
              <w:top w:val="nil"/>
              <w:left w:val="nil"/>
              <w:bottom w:val="single" w:color="000000" w:sz="4" w:space="0"/>
              <w:right w:val="single" w:color="000000" w:sz="4" w:space="0"/>
            </w:tcBorders>
            <w:shd w:val="clear" w:color="auto" w:fill="C0C0C0"/>
            <w:noWrap/>
            <w:vAlign w:val="center"/>
          </w:tcPr>
          <w:p w14:paraId="1D91F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46" w:type="dxa"/>
            <w:tcBorders>
              <w:top w:val="nil"/>
              <w:left w:val="nil"/>
              <w:bottom w:val="single" w:color="000000" w:sz="4" w:space="0"/>
              <w:right w:val="single" w:color="000000" w:sz="4" w:space="0"/>
            </w:tcBorders>
            <w:shd w:val="clear" w:color="auto" w:fill="FFFFFF"/>
            <w:noWrap/>
            <w:vAlign w:val="center"/>
          </w:tcPr>
          <w:p w14:paraId="348734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14C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3AC5008E">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66E16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46" w:type="dxa"/>
            <w:tcBorders>
              <w:top w:val="nil"/>
              <w:left w:val="nil"/>
              <w:bottom w:val="single" w:color="000000" w:sz="4" w:space="0"/>
              <w:right w:val="single" w:color="000000" w:sz="4" w:space="0"/>
            </w:tcBorders>
            <w:shd w:val="clear" w:color="auto" w:fill="FFFFFF"/>
            <w:noWrap/>
            <w:vAlign w:val="center"/>
          </w:tcPr>
          <w:p w14:paraId="1FC9AE74">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55042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616" w:type="dxa"/>
            <w:tcBorders>
              <w:top w:val="nil"/>
              <w:left w:val="nil"/>
              <w:bottom w:val="single" w:color="000000" w:sz="4" w:space="0"/>
              <w:right w:val="single" w:color="000000" w:sz="4" w:space="0"/>
            </w:tcBorders>
            <w:shd w:val="clear" w:color="auto" w:fill="C0C0C0"/>
            <w:noWrap/>
            <w:vAlign w:val="center"/>
          </w:tcPr>
          <w:p w14:paraId="7CA41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46" w:type="dxa"/>
            <w:tcBorders>
              <w:top w:val="nil"/>
              <w:left w:val="nil"/>
              <w:bottom w:val="single" w:color="000000" w:sz="4" w:space="0"/>
              <w:right w:val="single" w:color="000000" w:sz="4" w:space="0"/>
            </w:tcBorders>
            <w:shd w:val="clear" w:color="auto" w:fill="FFFFFF"/>
            <w:noWrap/>
            <w:vAlign w:val="center"/>
          </w:tcPr>
          <w:p w14:paraId="7E3A30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16F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02DB44B9">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02E1B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46" w:type="dxa"/>
            <w:tcBorders>
              <w:top w:val="nil"/>
              <w:left w:val="nil"/>
              <w:bottom w:val="single" w:color="000000" w:sz="4" w:space="0"/>
              <w:right w:val="single" w:color="000000" w:sz="4" w:space="0"/>
            </w:tcBorders>
            <w:shd w:val="clear" w:color="auto" w:fill="FFFFFF"/>
            <w:noWrap/>
            <w:vAlign w:val="center"/>
          </w:tcPr>
          <w:p w14:paraId="26D63ECE">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06BC2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616" w:type="dxa"/>
            <w:tcBorders>
              <w:top w:val="nil"/>
              <w:left w:val="nil"/>
              <w:bottom w:val="single" w:color="000000" w:sz="4" w:space="0"/>
              <w:right w:val="single" w:color="000000" w:sz="4" w:space="0"/>
            </w:tcBorders>
            <w:shd w:val="clear" w:color="auto" w:fill="C0C0C0"/>
            <w:noWrap/>
            <w:vAlign w:val="center"/>
          </w:tcPr>
          <w:p w14:paraId="70542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46" w:type="dxa"/>
            <w:tcBorders>
              <w:top w:val="nil"/>
              <w:left w:val="nil"/>
              <w:bottom w:val="single" w:color="000000" w:sz="4" w:space="0"/>
              <w:right w:val="single" w:color="000000" w:sz="4" w:space="0"/>
            </w:tcBorders>
            <w:shd w:val="clear" w:color="auto" w:fill="FFFFFF"/>
            <w:noWrap/>
            <w:vAlign w:val="center"/>
          </w:tcPr>
          <w:p w14:paraId="6D2639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D8D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080AC191">
            <w:pPr>
              <w:jc w:val="center"/>
              <w:rPr>
                <w:rFonts w:hint="eastAsia" w:ascii="宋体" w:hAnsi="宋体" w:eastAsia="宋体" w:cs="宋体"/>
                <w:b/>
                <w:bCs/>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7EC92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46" w:type="dxa"/>
            <w:tcBorders>
              <w:top w:val="nil"/>
              <w:left w:val="nil"/>
              <w:bottom w:val="single" w:color="000000" w:sz="4" w:space="0"/>
              <w:right w:val="single" w:color="000000" w:sz="4" w:space="0"/>
            </w:tcBorders>
            <w:shd w:val="clear" w:color="auto" w:fill="FFFFFF"/>
            <w:noWrap/>
            <w:vAlign w:val="center"/>
          </w:tcPr>
          <w:p w14:paraId="2FED6690">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370D4A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616" w:type="dxa"/>
            <w:tcBorders>
              <w:top w:val="nil"/>
              <w:left w:val="nil"/>
              <w:bottom w:val="single" w:color="000000" w:sz="4" w:space="0"/>
              <w:right w:val="single" w:color="000000" w:sz="4" w:space="0"/>
            </w:tcBorders>
            <w:shd w:val="clear" w:color="auto" w:fill="C0C0C0"/>
            <w:noWrap/>
            <w:vAlign w:val="center"/>
          </w:tcPr>
          <w:p w14:paraId="5B8A1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46" w:type="dxa"/>
            <w:tcBorders>
              <w:top w:val="nil"/>
              <w:left w:val="nil"/>
              <w:bottom w:val="single" w:color="000000" w:sz="4" w:space="0"/>
              <w:right w:val="single" w:color="000000" w:sz="4" w:space="0"/>
            </w:tcBorders>
            <w:shd w:val="clear" w:color="auto" w:fill="FFFFFF"/>
            <w:noWrap/>
            <w:vAlign w:val="center"/>
          </w:tcPr>
          <w:p w14:paraId="6348BC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46E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7879D1BE">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56306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46" w:type="dxa"/>
            <w:tcBorders>
              <w:top w:val="nil"/>
              <w:left w:val="nil"/>
              <w:bottom w:val="single" w:color="000000" w:sz="4" w:space="0"/>
              <w:right w:val="single" w:color="000000" w:sz="4" w:space="0"/>
            </w:tcBorders>
            <w:shd w:val="clear" w:color="auto" w:fill="FFFFFF"/>
            <w:noWrap/>
            <w:vAlign w:val="center"/>
          </w:tcPr>
          <w:p w14:paraId="50EF1A4B">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31084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616" w:type="dxa"/>
            <w:tcBorders>
              <w:top w:val="nil"/>
              <w:left w:val="nil"/>
              <w:bottom w:val="single" w:color="000000" w:sz="4" w:space="0"/>
              <w:right w:val="single" w:color="000000" w:sz="4" w:space="0"/>
            </w:tcBorders>
            <w:shd w:val="clear" w:color="auto" w:fill="C0C0C0"/>
            <w:noWrap/>
            <w:vAlign w:val="center"/>
          </w:tcPr>
          <w:p w14:paraId="0197A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46" w:type="dxa"/>
            <w:tcBorders>
              <w:top w:val="nil"/>
              <w:left w:val="nil"/>
              <w:bottom w:val="single" w:color="000000" w:sz="4" w:space="0"/>
              <w:right w:val="single" w:color="000000" w:sz="4" w:space="0"/>
            </w:tcBorders>
            <w:shd w:val="clear" w:color="auto" w:fill="FFFFFF"/>
            <w:noWrap/>
            <w:vAlign w:val="center"/>
          </w:tcPr>
          <w:p w14:paraId="758B7B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CC9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181FB8C3">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17641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46" w:type="dxa"/>
            <w:tcBorders>
              <w:top w:val="nil"/>
              <w:left w:val="nil"/>
              <w:bottom w:val="single" w:color="000000" w:sz="4" w:space="0"/>
              <w:right w:val="single" w:color="000000" w:sz="4" w:space="0"/>
            </w:tcBorders>
            <w:shd w:val="clear" w:color="auto" w:fill="FFFFFF"/>
            <w:noWrap/>
            <w:vAlign w:val="center"/>
          </w:tcPr>
          <w:p w14:paraId="7533599C">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40EF4F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616" w:type="dxa"/>
            <w:tcBorders>
              <w:top w:val="nil"/>
              <w:left w:val="nil"/>
              <w:bottom w:val="single" w:color="000000" w:sz="4" w:space="0"/>
              <w:right w:val="single" w:color="000000" w:sz="4" w:space="0"/>
            </w:tcBorders>
            <w:shd w:val="clear" w:color="auto" w:fill="C0C0C0"/>
            <w:noWrap/>
            <w:vAlign w:val="center"/>
          </w:tcPr>
          <w:p w14:paraId="27207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46" w:type="dxa"/>
            <w:tcBorders>
              <w:top w:val="nil"/>
              <w:left w:val="nil"/>
              <w:bottom w:val="single" w:color="000000" w:sz="4" w:space="0"/>
              <w:right w:val="single" w:color="000000" w:sz="4" w:space="0"/>
            </w:tcBorders>
            <w:shd w:val="clear" w:color="auto" w:fill="FFFFFF"/>
            <w:noWrap/>
            <w:vAlign w:val="center"/>
          </w:tcPr>
          <w:p w14:paraId="372932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B8F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2BF574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616" w:type="dxa"/>
            <w:tcBorders>
              <w:top w:val="nil"/>
              <w:left w:val="nil"/>
              <w:bottom w:val="single" w:color="000000" w:sz="4" w:space="0"/>
              <w:right w:val="single" w:color="000000" w:sz="4" w:space="0"/>
            </w:tcBorders>
            <w:shd w:val="clear" w:color="auto" w:fill="C0C0C0"/>
            <w:noWrap/>
            <w:vAlign w:val="center"/>
          </w:tcPr>
          <w:p w14:paraId="19704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46" w:type="dxa"/>
            <w:tcBorders>
              <w:top w:val="nil"/>
              <w:left w:val="nil"/>
              <w:bottom w:val="single" w:color="000000" w:sz="4" w:space="0"/>
              <w:right w:val="single" w:color="000000" w:sz="4" w:space="0"/>
            </w:tcBorders>
            <w:shd w:val="clear" w:color="auto" w:fill="FFFFFF"/>
            <w:noWrap/>
            <w:vAlign w:val="center"/>
          </w:tcPr>
          <w:p w14:paraId="052E32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1,913.28</w:t>
            </w:r>
          </w:p>
        </w:tc>
        <w:tc>
          <w:tcPr>
            <w:tcW w:w="4207" w:type="dxa"/>
            <w:tcBorders>
              <w:top w:val="nil"/>
              <w:left w:val="nil"/>
              <w:bottom w:val="single" w:color="000000" w:sz="4" w:space="0"/>
              <w:right w:val="single" w:color="000000" w:sz="4" w:space="0"/>
            </w:tcBorders>
            <w:shd w:val="clear" w:color="auto" w:fill="C0C0C0"/>
            <w:noWrap/>
            <w:vAlign w:val="center"/>
          </w:tcPr>
          <w:p w14:paraId="440AD1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616" w:type="dxa"/>
            <w:tcBorders>
              <w:top w:val="nil"/>
              <w:left w:val="nil"/>
              <w:bottom w:val="single" w:color="000000" w:sz="4" w:space="0"/>
              <w:right w:val="single" w:color="000000" w:sz="4" w:space="0"/>
            </w:tcBorders>
            <w:shd w:val="clear" w:color="auto" w:fill="C0C0C0"/>
            <w:noWrap/>
            <w:vAlign w:val="center"/>
          </w:tcPr>
          <w:p w14:paraId="1BFA9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246" w:type="dxa"/>
            <w:tcBorders>
              <w:top w:val="nil"/>
              <w:left w:val="nil"/>
              <w:bottom w:val="single" w:color="000000" w:sz="4" w:space="0"/>
              <w:right w:val="single" w:color="000000" w:sz="4" w:space="0"/>
            </w:tcBorders>
            <w:shd w:val="clear" w:color="auto" w:fill="FFFFFF"/>
            <w:noWrap/>
            <w:vAlign w:val="center"/>
          </w:tcPr>
          <w:p w14:paraId="2D2A47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1,515.42</w:t>
            </w:r>
          </w:p>
        </w:tc>
      </w:tr>
      <w:tr w14:paraId="02DC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5B5AE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616" w:type="dxa"/>
            <w:tcBorders>
              <w:top w:val="nil"/>
              <w:left w:val="nil"/>
              <w:bottom w:val="single" w:color="000000" w:sz="4" w:space="0"/>
              <w:right w:val="single" w:color="000000" w:sz="4" w:space="0"/>
            </w:tcBorders>
            <w:shd w:val="clear" w:color="auto" w:fill="C0C0C0"/>
            <w:noWrap/>
            <w:vAlign w:val="center"/>
          </w:tcPr>
          <w:p w14:paraId="04DFD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46" w:type="dxa"/>
            <w:tcBorders>
              <w:top w:val="nil"/>
              <w:left w:val="nil"/>
              <w:bottom w:val="single" w:color="000000" w:sz="4" w:space="0"/>
              <w:right w:val="single" w:color="000000" w:sz="4" w:space="0"/>
            </w:tcBorders>
            <w:shd w:val="clear" w:color="auto" w:fill="FFFFFF"/>
            <w:noWrap/>
            <w:vAlign w:val="center"/>
          </w:tcPr>
          <w:p w14:paraId="55C0A4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07" w:type="dxa"/>
            <w:tcBorders>
              <w:top w:val="nil"/>
              <w:left w:val="nil"/>
              <w:bottom w:val="single" w:color="000000" w:sz="4" w:space="0"/>
              <w:right w:val="single" w:color="000000" w:sz="4" w:space="0"/>
            </w:tcBorders>
            <w:shd w:val="clear" w:color="auto" w:fill="C0C0C0"/>
            <w:noWrap/>
            <w:vAlign w:val="center"/>
          </w:tcPr>
          <w:p w14:paraId="3FE9C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616" w:type="dxa"/>
            <w:tcBorders>
              <w:top w:val="nil"/>
              <w:left w:val="nil"/>
              <w:bottom w:val="single" w:color="000000" w:sz="4" w:space="0"/>
              <w:right w:val="single" w:color="000000" w:sz="4" w:space="0"/>
            </w:tcBorders>
            <w:shd w:val="clear" w:color="auto" w:fill="C0C0C0"/>
            <w:noWrap/>
            <w:vAlign w:val="center"/>
          </w:tcPr>
          <w:p w14:paraId="43772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46" w:type="dxa"/>
            <w:tcBorders>
              <w:top w:val="nil"/>
              <w:left w:val="nil"/>
              <w:bottom w:val="single" w:color="000000" w:sz="4" w:space="0"/>
              <w:right w:val="single" w:color="000000" w:sz="4" w:space="0"/>
            </w:tcBorders>
            <w:shd w:val="clear" w:color="auto" w:fill="FFFFFF"/>
            <w:noWrap/>
            <w:vAlign w:val="center"/>
          </w:tcPr>
          <w:p w14:paraId="62773E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397.85</w:t>
            </w:r>
          </w:p>
        </w:tc>
      </w:tr>
      <w:tr w14:paraId="0CD5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25182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616" w:type="dxa"/>
            <w:tcBorders>
              <w:top w:val="nil"/>
              <w:left w:val="nil"/>
              <w:bottom w:val="single" w:color="000000" w:sz="4" w:space="0"/>
              <w:right w:val="single" w:color="000000" w:sz="4" w:space="0"/>
            </w:tcBorders>
            <w:shd w:val="clear" w:color="auto" w:fill="C0C0C0"/>
            <w:noWrap/>
            <w:vAlign w:val="center"/>
          </w:tcPr>
          <w:p w14:paraId="6B24B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46" w:type="dxa"/>
            <w:tcBorders>
              <w:top w:val="nil"/>
              <w:left w:val="nil"/>
              <w:bottom w:val="single" w:color="000000" w:sz="4" w:space="0"/>
              <w:right w:val="single" w:color="000000" w:sz="4" w:space="0"/>
            </w:tcBorders>
            <w:shd w:val="clear" w:color="auto" w:fill="FFFFFF"/>
            <w:noWrap/>
            <w:vAlign w:val="center"/>
          </w:tcPr>
          <w:p w14:paraId="361C9D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07" w:type="dxa"/>
            <w:tcBorders>
              <w:top w:val="nil"/>
              <w:left w:val="nil"/>
              <w:bottom w:val="single" w:color="000000" w:sz="4" w:space="0"/>
              <w:right w:val="single" w:color="000000" w:sz="4" w:space="0"/>
            </w:tcBorders>
            <w:shd w:val="clear" w:color="auto" w:fill="C0C0C0"/>
            <w:noWrap/>
            <w:vAlign w:val="center"/>
          </w:tcPr>
          <w:p w14:paraId="369A6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616" w:type="dxa"/>
            <w:tcBorders>
              <w:top w:val="nil"/>
              <w:left w:val="nil"/>
              <w:bottom w:val="single" w:color="000000" w:sz="4" w:space="0"/>
              <w:right w:val="single" w:color="000000" w:sz="4" w:space="0"/>
            </w:tcBorders>
            <w:shd w:val="clear" w:color="auto" w:fill="C0C0C0"/>
            <w:noWrap/>
            <w:vAlign w:val="center"/>
          </w:tcPr>
          <w:p w14:paraId="3477D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46" w:type="dxa"/>
            <w:tcBorders>
              <w:top w:val="nil"/>
              <w:left w:val="nil"/>
              <w:bottom w:val="single" w:color="000000" w:sz="4" w:space="0"/>
              <w:right w:val="single" w:color="000000" w:sz="4" w:space="0"/>
            </w:tcBorders>
            <w:shd w:val="clear" w:color="auto" w:fill="FFFFFF"/>
            <w:noWrap/>
            <w:vAlign w:val="center"/>
          </w:tcPr>
          <w:p w14:paraId="1B377F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F57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076D8EA3">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546AD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46" w:type="dxa"/>
            <w:tcBorders>
              <w:top w:val="nil"/>
              <w:left w:val="nil"/>
              <w:bottom w:val="single" w:color="000000" w:sz="4" w:space="0"/>
              <w:right w:val="single" w:color="000000" w:sz="4" w:space="0"/>
            </w:tcBorders>
            <w:shd w:val="clear" w:color="auto" w:fill="FFFFFF"/>
            <w:noWrap/>
            <w:vAlign w:val="center"/>
          </w:tcPr>
          <w:p w14:paraId="05630B4B">
            <w:pPr>
              <w:jc w:val="right"/>
              <w:rPr>
                <w:rFonts w:hint="eastAsia" w:ascii="宋体" w:hAnsi="宋体" w:eastAsia="宋体" w:cs="宋体"/>
                <w:i w:val="0"/>
                <w:iCs w:val="0"/>
                <w:color w:val="000000"/>
                <w:sz w:val="20"/>
                <w:szCs w:val="20"/>
                <w:u w:val="none"/>
              </w:rPr>
            </w:pPr>
          </w:p>
        </w:tc>
        <w:tc>
          <w:tcPr>
            <w:tcW w:w="4207" w:type="dxa"/>
            <w:tcBorders>
              <w:top w:val="nil"/>
              <w:left w:val="nil"/>
              <w:bottom w:val="single" w:color="000000" w:sz="4" w:space="0"/>
              <w:right w:val="single" w:color="000000" w:sz="4" w:space="0"/>
            </w:tcBorders>
            <w:shd w:val="clear" w:color="auto" w:fill="C0C0C0"/>
            <w:noWrap/>
            <w:vAlign w:val="center"/>
          </w:tcPr>
          <w:p w14:paraId="12E0AD70">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14:paraId="3932F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46" w:type="dxa"/>
            <w:tcBorders>
              <w:top w:val="nil"/>
              <w:left w:val="nil"/>
              <w:bottom w:val="single" w:color="000000" w:sz="4" w:space="0"/>
              <w:right w:val="single" w:color="000000" w:sz="4" w:space="0"/>
            </w:tcBorders>
            <w:shd w:val="clear" w:color="auto" w:fill="FFFFFF"/>
            <w:noWrap/>
            <w:vAlign w:val="center"/>
          </w:tcPr>
          <w:p w14:paraId="5C36A41B">
            <w:pPr>
              <w:jc w:val="left"/>
              <w:rPr>
                <w:rFonts w:hint="eastAsia" w:ascii="宋体" w:hAnsi="宋体" w:eastAsia="宋体" w:cs="宋体"/>
                <w:i w:val="0"/>
                <w:iCs w:val="0"/>
                <w:color w:val="000000"/>
                <w:sz w:val="20"/>
                <w:szCs w:val="20"/>
                <w:u w:val="none"/>
              </w:rPr>
            </w:pPr>
          </w:p>
        </w:tc>
      </w:tr>
      <w:tr w14:paraId="6704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4" w:type="dxa"/>
            <w:tcBorders>
              <w:top w:val="nil"/>
              <w:left w:val="single" w:color="000000" w:sz="4" w:space="0"/>
              <w:bottom w:val="single" w:color="000000" w:sz="4" w:space="0"/>
              <w:right w:val="single" w:color="000000" w:sz="4" w:space="0"/>
            </w:tcBorders>
            <w:shd w:val="clear" w:color="auto" w:fill="C0C0C0"/>
            <w:noWrap/>
            <w:vAlign w:val="center"/>
          </w:tcPr>
          <w:p w14:paraId="207BEF31">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16" w:type="dxa"/>
            <w:tcBorders>
              <w:top w:val="nil"/>
              <w:left w:val="nil"/>
              <w:bottom w:val="single" w:color="000000" w:sz="4" w:space="0"/>
              <w:right w:val="single" w:color="000000" w:sz="4" w:space="0"/>
            </w:tcBorders>
            <w:shd w:val="clear" w:color="auto" w:fill="C0C0C0"/>
            <w:noWrap/>
            <w:vAlign w:val="center"/>
          </w:tcPr>
          <w:p w14:paraId="5470F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46" w:type="dxa"/>
            <w:tcBorders>
              <w:top w:val="nil"/>
              <w:left w:val="nil"/>
              <w:bottom w:val="single" w:color="000000" w:sz="4" w:space="0"/>
              <w:right w:val="single" w:color="000000" w:sz="4" w:space="0"/>
            </w:tcBorders>
            <w:shd w:val="clear" w:color="auto" w:fill="FFFFFF"/>
            <w:noWrap/>
            <w:vAlign w:val="center"/>
          </w:tcPr>
          <w:p w14:paraId="3DECE2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1,913.28</w:t>
            </w:r>
          </w:p>
        </w:tc>
        <w:tc>
          <w:tcPr>
            <w:tcW w:w="4207" w:type="dxa"/>
            <w:tcBorders>
              <w:top w:val="nil"/>
              <w:left w:val="nil"/>
              <w:bottom w:val="single" w:color="000000" w:sz="4" w:space="0"/>
              <w:right w:val="single" w:color="000000" w:sz="4" w:space="0"/>
            </w:tcBorders>
            <w:shd w:val="clear" w:color="auto" w:fill="C0C0C0"/>
            <w:noWrap/>
            <w:vAlign w:val="center"/>
          </w:tcPr>
          <w:p w14:paraId="6C4F93E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16" w:type="dxa"/>
            <w:tcBorders>
              <w:top w:val="nil"/>
              <w:left w:val="nil"/>
              <w:bottom w:val="single" w:color="000000" w:sz="4" w:space="0"/>
              <w:right w:val="single" w:color="000000" w:sz="4" w:space="0"/>
            </w:tcBorders>
            <w:shd w:val="clear" w:color="auto" w:fill="C0C0C0"/>
            <w:noWrap/>
            <w:vAlign w:val="center"/>
          </w:tcPr>
          <w:p w14:paraId="6B1CE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46" w:type="dxa"/>
            <w:tcBorders>
              <w:top w:val="nil"/>
              <w:left w:val="nil"/>
              <w:bottom w:val="single" w:color="000000" w:sz="4" w:space="0"/>
              <w:right w:val="single" w:color="000000" w:sz="4" w:space="0"/>
            </w:tcBorders>
            <w:shd w:val="clear" w:color="auto" w:fill="FFFFFF"/>
            <w:noWrap/>
            <w:vAlign w:val="center"/>
          </w:tcPr>
          <w:p w14:paraId="550F3E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1,913.28</w:t>
            </w:r>
          </w:p>
        </w:tc>
      </w:tr>
      <w:tr w14:paraId="5A85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465" w:type="dxa"/>
            <w:gridSpan w:val="6"/>
            <w:tcBorders>
              <w:top w:val="nil"/>
              <w:left w:val="nil"/>
              <w:bottom w:val="nil"/>
              <w:right w:val="nil"/>
            </w:tcBorders>
            <w:shd w:val="clear" w:color="auto" w:fill="FFFFFF"/>
            <w:noWrap/>
            <w:vAlign w:val="center"/>
          </w:tcPr>
          <w:p w14:paraId="348AA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注：1.本表反映部门本年度的总收支和年末结转结余情况。</w:t>
            </w:r>
          </w:p>
        </w:tc>
      </w:tr>
      <w:tr w14:paraId="26AF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465" w:type="dxa"/>
            <w:gridSpan w:val="6"/>
            <w:tcBorders>
              <w:top w:val="nil"/>
              <w:left w:val="nil"/>
              <w:bottom w:val="nil"/>
              <w:right w:val="nil"/>
            </w:tcBorders>
            <w:shd w:val="clear" w:color="auto" w:fill="FFFFFF"/>
            <w:noWrap/>
            <w:vAlign w:val="center"/>
          </w:tcPr>
          <w:p w14:paraId="430F6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2.本套报表金额单位转换时可能存在尾数误差。</w:t>
            </w:r>
          </w:p>
        </w:tc>
      </w:tr>
    </w:tbl>
    <w:p w14:paraId="23450264">
      <w:pPr>
        <w:pStyle w:val="4"/>
        <w:widowControl/>
        <w:spacing w:before="76" w:beforeAutospacing="0" w:after="76" w:afterAutospacing="0" w:line="450" w:lineRule="atLeast"/>
      </w:pPr>
      <w:r>
        <w:drawing>
          <wp:inline distT="0" distB="0" distL="114300" distR="114300">
            <wp:extent cx="7193280" cy="2540635"/>
            <wp:effectExtent l="0" t="0" r="7620" b="1206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4"/>
                    <a:stretch>
                      <a:fillRect/>
                    </a:stretch>
                  </pic:blipFill>
                  <pic:spPr>
                    <a:xfrm>
                      <a:off x="0" y="0"/>
                      <a:ext cx="7193280" cy="2540635"/>
                    </a:xfrm>
                    <a:prstGeom prst="rect">
                      <a:avLst/>
                    </a:prstGeom>
                    <a:noFill/>
                    <a:ln>
                      <a:noFill/>
                    </a:ln>
                  </pic:spPr>
                </pic:pic>
              </a:graphicData>
            </a:graphic>
          </wp:inline>
        </w:drawing>
      </w:r>
      <w:r>
        <w:drawing>
          <wp:inline distT="0" distB="0" distL="114300" distR="114300">
            <wp:extent cx="7157085" cy="3067685"/>
            <wp:effectExtent l="0" t="0" r="5715" b="1841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5"/>
                    <a:stretch>
                      <a:fillRect/>
                    </a:stretch>
                  </pic:blipFill>
                  <pic:spPr>
                    <a:xfrm>
                      <a:off x="0" y="0"/>
                      <a:ext cx="7157085" cy="3067685"/>
                    </a:xfrm>
                    <a:prstGeom prst="rect">
                      <a:avLst/>
                    </a:prstGeom>
                    <a:noFill/>
                    <a:ln>
                      <a:noFill/>
                    </a:ln>
                  </pic:spPr>
                </pic:pic>
              </a:graphicData>
            </a:graphic>
          </wp:inline>
        </w:drawing>
      </w:r>
    </w:p>
    <w:p w14:paraId="58774383">
      <w:pPr>
        <w:pStyle w:val="4"/>
        <w:widowControl/>
        <w:spacing w:before="76" w:beforeAutospacing="0" w:after="76" w:afterAutospacing="0" w:line="450" w:lineRule="atLeast"/>
      </w:pPr>
    </w:p>
    <w:p w14:paraId="68363E0F">
      <w:pPr>
        <w:pStyle w:val="4"/>
        <w:widowControl/>
        <w:spacing w:before="76" w:beforeAutospacing="0" w:after="76" w:afterAutospacing="0" w:line="450" w:lineRule="atLeast"/>
      </w:pPr>
    </w:p>
    <w:tbl>
      <w:tblPr>
        <w:tblStyle w:val="5"/>
        <w:tblW w:w="143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80"/>
        <w:gridCol w:w="418"/>
        <w:gridCol w:w="1028"/>
        <w:gridCol w:w="3177"/>
        <w:gridCol w:w="1293"/>
        <w:gridCol w:w="1250"/>
        <w:gridCol w:w="1097"/>
        <w:gridCol w:w="1222"/>
        <w:gridCol w:w="1699"/>
      </w:tblGrid>
      <w:tr w14:paraId="6B70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364" w:type="dxa"/>
            <w:gridSpan w:val="9"/>
            <w:tcBorders>
              <w:top w:val="nil"/>
              <w:left w:val="nil"/>
              <w:bottom w:val="nil"/>
              <w:right w:val="nil"/>
            </w:tcBorders>
            <w:shd w:val="clear" w:color="auto" w:fill="FFFFFF"/>
            <w:noWrap/>
            <w:vAlign w:val="center"/>
          </w:tcPr>
          <w:p w14:paraId="4822857C">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5452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nil"/>
              <w:bottom w:val="nil"/>
              <w:right w:val="nil"/>
            </w:tcBorders>
            <w:shd w:val="clear" w:color="auto" w:fill="FFFFFF"/>
            <w:noWrap/>
            <w:vAlign w:val="center"/>
          </w:tcPr>
          <w:p w14:paraId="257FD5D9">
            <w:pPr>
              <w:jc w:val="left"/>
              <w:rPr>
                <w:rFonts w:hint="eastAsia" w:ascii="宋体" w:hAnsi="宋体" w:eastAsia="宋体" w:cs="宋体"/>
                <w:i w:val="0"/>
                <w:iCs w:val="0"/>
                <w:color w:val="000000"/>
                <w:sz w:val="18"/>
                <w:szCs w:val="18"/>
                <w:u w:val="none"/>
              </w:rPr>
            </w:pPr>
          </w:p>
        </w:tc>
        <w:tc>
          <w:tcPr>
            <w:tcW w:w="418" w:type="dxa"/>
            <w:tcBorders>
              <w:top w:val="nil"/>
              <w:left w:val="nil"/>
              <w:bottom w:val="nil"/>
              <w:right w:val="nil"/>
            </w:tcBorders>
            <w:shd w:val="clear" w:color="auto" w:fill="FFFFFF"/>
            <w:noWrap/>
            <w:vAlign w:val="center"/>
          </w:tcPr>
          <w:p w14:paraId="57BE6768">
            <w:pPr>
              <w:jc w:val="left"/>
              <w:rPr>
                <w:rFonts w:hint="eastAsia" w:ascii="宋体" w:hAnsi="宋体" w:eastAsia="宋体" w:cs="宋体"/>
                <w:i w:val="0"/>
                <w:iCs w:val="0"/>
                <w:color w:val="000000"/>
                <w:sz w:val="18"/>
                <w:szCs w:val="18"/>
                <w:u w:val="none"/>
              </w:rPr>
            </w:pPr>
          </w:p>
        </w:tc>
        <w:tc>
          <w:tcPr>
            <w:tcW w:w="1028" w:type="dxa"/>
            <w:tcBorders>
              <w:top w:val="nil"/>
              <w:left w:val="nil"/>
              <w:bottom w:val="nil"/>
              <w:right w:val="nil"/>
            </w:tcBorders>
            <w:shd w:val="clear" w:color="auto" w:fill="FFFFFF"/>
            <w:noWrap/>
            <w:vAlign w:val="center"/>
          </w:tcPr>
          <w:p w14:paraId="11BFC8BE">
            <w:pPr>
              <w:jc w:val="left"/>
              <w:rPr>
                <w:rFonts w:hint="eastAsia" w:ascii="宋体" w:hAnsi="宋体" w:eastAsia="宋体" w:cs="宋体"/>
                <w:i w:val="0"/>
                <w:iCs w:val="0"/>
                <w:color w:val="000000"/>
                <w:sz w:val="18"/>
                <w:szCs w:val="18"/>
                <w:u w:val="none"/>
              </w:rPr>
            </w:pPr>
          </w:p>
        </w:tc>
        <w:tc>
          <w:tcPr>
            <w:tcW w:w="3177" w:type="dxa"/>
            <w:tcBorders>
              <w:top w:val="nil"/>
              <w:left w:val="nil"/>
              <w:bottom w:val="nil"/>
              <w:right w:val="nil"/>
            </w:tcBorders>
            <w:shd w:val="clear" w:color="auto" w:fill="FFFFFF"/>
            <w:noWrap/>
            <w:vAlign w:val="center"/>
          </w:tcPr>
          <w:p w14:paraId="15CD60E5">
            <w:pPr>
              <w:jc w:val="left"/>
              <w:rPr>
                <w:rFonts w:hint="eastAsia" w:ascii="宋体" w:hAnsi="宋体" w:eastAsia="宋体" w:cs="宋体"/>
                <w:i w:val="0"/>
                <w:iCs w:val="0"/>
                <w:color w:val="000000"/>
                <w:sz w:val="18"/>
                <w:szCs w:val="18"/>
                <w:u w:val="none"/>
              </w:rPr>
            </w:pPr>
          </w:p>
        </w:tc>
        <w:tc>
          <w:tcPr>
            <w:tcW w:w="1293" w:type="dxa"/>
            <w:tcBorders>
              <w:top w:val="nil"/>
              <w:left w:val="nil"/>
              <w:bottom w:val="nil"/>
              <w:right w:val="nil"/>
            </w:tcBorders>
            <w:shd w:val="clear" w:color="auto" w:fill="FFFFFF"/>
            <w:noWrap/>
            <w:vAlign w:val="center"/>
          </w:tcPr>
          <w:p w14:paraId="38449FF8">
            <w:pPr>
              <w:jc w:val="left"/>
              <w:rPr>
                <w:rFonts w:hint="eastAsia" w:ascii="宋体" w:hAnsi="宋体" w:eastAsia="宋体" w:cs="宋体"/>
                <w:i w:val="0"/>
                <w:iCs w:val="0"/>
                <w:color w:val="000000"/>
                <w:sz w:val="18"/>
                <w:szCs w:val="18"/>
                <w:u w:val="none"/>
              </w:rPr>
            </w:pPr>
          </w:p>
        </w:tc>
        <w:tc>
          <w:tcPr>
            <w:tcW w:w="1250" w:type="dxa"/>
            <w:tcBorders>
              <w:top w:val="nil"/>
              <w:left w:val="nil"/>
              <w:bottom w:val="nil"/>
              <w:right w:val="nil"/>
            </w:tcBorders>
            <w:shd w:val="clear" w:color="auto" w:fill="FFFFFF"/>
            <w:noWrap/>
            <w:vAlign w:val="center"/>
          </w:tcPr>
          <w:p w14:paraId="7ED95DD3">
            <w:pPr>
              <w:jc w:val="left"/>
              <w:rPr>
                <w:rFonts w:hint="eastAsia" w:ascii="宋体" w:hAnsi="宋体" w:eastAsia="宋体" w:cs="宋体"/>
                <w:i w:val="0"/>
                <w:iCs w:val="0"/>
                <w:color w:val="000000"/>
                <w:sz w:val="18"/>
                <w:szCs w:val="18"/>
                <w:u w:val="none"/>
              </w:rPr>
            </w:pPr>
          </w:p>
        </w:tc>
        <w:tc>
          <w:tcPr>
            <w:tcW w:w="1097" w:type="dxa"/>
            <w:tcBorders>
              <w:top w:val="nil"/>
              <w:left w:val="nil"/>
              <w:bottom w:val="nil"/>
              <w:right w:val="nil"/>
            </w:tcBorders>
            <w:shd w:val="clear" w:color="auto" w:fill="FFFFFF"/>
            <w:noWrap/>
            <w:vAlign w:val="center"/>
          </w:tcPr>
          <w:p w14:paraId="1682E375">
            <w:pPr>
              <w:jc w:val="left"/>
              <w:rPr>
                <w:rFonts w:hint="eastAsia" w:ascii="宋体" w:hAnsi="宋体" w:eastAsia="宋体" w:cs="宋体"/>
                <w:i w:val="0"/>
                <w:iCs w:val="0"/>
                <w:color w:val="000000"/>
                <w:sz w:val="18"/>
                <w:szCs w:val="18"/>
                <w:u w:val="none"/>
              </w:rPr>
            </w:pPr>
          </w:p>
        </w:tc>
        <w:tc>
          <w:tcPr>
            <w:tcW w:w="1222" w:type="dxa"/>
            <w:tcBorders>
              <w:top w:val="nil"/>
              <w:left w:val="nil"/>
              <w:bottom w:val="nil"/>
              <w:right w:val="nil"/>
            </w:tcBorders>
            <w:shd w:val="clear" w:color="auto" w:fill="FFFFFF"/>
            <w:noWrap/>
            <w:vAlign w:val="center"/>
          </w:tcPr>
          <w:p w14:paraId="12730546">
            <w:pPr>
              <w:jc w:val="left"/>
              <w:rPr>
                <w:rFonts w:hint="eastAsia" w:ascii="宋体" w:hAnsi="宋体" w:eastAsia="宋体" w:cs="宋体"/>
                <w:i w:val="0"/>
                <w:iCs w:val="0"/>
                <w:color w:val="000000"/>
                <w:sz w:val="18"/>
                <w:szCs w:val="18"/>
                <w:u w:val="none"/>
              </w:rPr>
            </w:pPr>
          </w:p>
        </w:tc>
        <w:tc>
          <w:tcPr>
            <w:tcW w:w="1699" w:type="dxa"/>
            <w:tcBorders>
              <w:top w:val="nil"/>
              <w:left w:val="nil"/>
              <w:bottom w:val="nil"/>
              <w:right w:val="nil"/>
            </w:tcBorders>
            <w:shd w:val="clear" w:color="auto" w:fill="FFFFFF"/>
            <w:noWrap/>
            <w:vAlign w:val="center"/>
          </w:tcPr>
          <w:p w14:paraId="6E55A6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6DEF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8" w:type="dxa"/>
            <w:gridSpan w:val="2"/>
            <w:tcBorders>
              <w:top w:val="nil"/>
              <w:left w:val="nil"/>
              <w:bottom w:val="single" w:color="000000" w:sz="4" w:space="0"/>
              <w:right w:val="nil"/>
            </w:tcBorders>
            <w:shd w:val="clear" w:color="auto" w:fill="FFFFFF"/>
            <w:noWrap/>
            <w:vAlign w:val="center"/>
          </w:tcPr>
          <w:p w14:paraId="2311A044">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部门：黄石港社区卫生服务中心</w:t>
            </w:r>
          </w:p>
        </w:tc>
        <w:tc>
          <w:tcPr>
            <w:tcW w:w="1028" w:type="dxa"/>
            <w:tcBorders>
              <w:top w:val="nil"/>
              <w:left w:val="nil"/>
              <w:bottom w:val="single" w:color="000000" w:sz="4" w:space="0"/>
              <w:right w:val="nil"/>
            </w:tcBorders>
            <w:shd w:val="clear" w:color="auto" w:fill="FFFFFF"/>
            <w:noWrap/>
            <w:vAlign w:val="center"/>
          </w:tcPr>
          <w:p w14:paraId="30F5012E">
            <w:pPr>
              <w:jc w:val="center"/>
              <w:rPr>
                <w:rFonts w:hint="eastAsia" w:ascii="宋体" w:hAnsi="宋体" w:eastAsia="宋体" w:cs="宋体"/>
                <w:i w:val="0"/>
                <w:iCs w:val="0"/>
                <w:color w:val="000000"/>
                <w:sz w:val="18"/>
                <w:szCs w:val="18"/>
                <w:u w:val="none"/>
              </w:rPr>
            </w:pPr>
          </w:p>
        </w:tc>
        <w:tc>
          <w:tcPr>
            <w:tcW w:w="3177" w:type="dxa"/>
            <w:tcBorders>
              <w:top w:val="nil"/>
              <w:left w:val="nil"/>
              <w:bottom w:val="single" w:color="000000" w:sz="4" w:space="0"/>
              <w:right w:val="nil"/>
            </w:tcBorders>
            <w:shd w:val="clear" w:color="auto" w:fill="FFFFFF"/>
            <w:noWrap/>
            <w:vAlign w:val="center"/>
          </w:tcPr>
          <w:p w14:paraId="652913BD">
            <w:pPr>
              <w:jc w:val="center"/>
              <w:rPr>
                <w:rFonts w:hint="eastAsia" w:ascii="宋体" w:hAnsi="宋体" w:eastAsia="宋体" w:cs="宋体"/>
                <w:i w:val="0"/>
                <w:iCs w:val="0"/>
                <w:color w:val="000000"/>
                <w:sz w:val="18"/>
                <w:szCs w:val="18"/>
                <w:u w:val="none"/>
              </w:rPr>
            </w:pPr>
          </w:p>
        </w:tc>
        <w:tc>
          <w:tcPr>
            <w:tcW w:w="1293" w:type="dxa"/>
            <w:tcBorders>
              <w:top w:val="nil"/>
              <w:left w:val="nil"/>
              <w:bottom w:val="single" w:color="000000" w:sz="4" w:space="0"/>
              <w:right w:val="nil"/>
            </w:tcBorders>
            <w:shd w:val="clear" w:color="auto" w:fill="FFFFFF"/>
            <w:noWrap/>
            <w:vAlign w:val="center"/>
          </w:tcPr>
          <w:p w14:paraId="59D97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250" w:type="dxa"/>
            <w:tcBorders>
              <w:top w:val="nil"/>
              <w:left w:val="nil"/>
              <w:bottom w:val="single" w:color="000000" w:sz="4" w:space="0"/>
              <w:right w:val="nil"/>
            </w:tcBorders>
            <w:shd w:val="clear" w:color="auto" w:fill="FFFFFF"/>
            <w:noWrap/>
            <w:vAlign w:val="center"/>
          </w:tcPr>
          <w:p w14:paraId="4EB6FD80">
            <w:pPr>
              <w:jc w:val="center"/>
              <w:rPr>
                <w:rFonts w:hint="eastAsia" w:ascii="宋体" w:hAnsi="宋体" w:eastAsia="宋体" w:cs="宋体"/>
                <w:i w:val="0"/>
                <w:iCs w:val="0"/>
                <w:color w:val="000000"/>
                <w:sz w:val="18"/>
                <w:szCs w:val="18"/>
                <w:u w:val="none"/>
              </w:rPr>
            </w:pPr>
          </w:p>
        </w:tc>
        <w:tc>
          <w:tcPr>
            <w:tcW w:w="1097" w:type="dxa"/>
            <w:tcBorders>
              <w:top w:val="nil"/>
              <w:left w:val="nil"/>
              <w:bottom w:val="single" w:color="000000" w:sz="4" w:space="0"/>
              <w:right w:val="nil"/>
            </w:tcBorders>
            <w:shd w:val="clear" w:color="auto" w:fill="FFFFFF"/>
            <w:noWrap/>
            <w:vAlign w:val="center"/>
          </w:tcPr>
          <w:p w14:paraId="63AF7C58">
            <w:pPr>
              <w:jc w:val="center"/>
              <w:rPr>
                <w:rFonts w:hint="eastAsia" w:ascii="宋体" w:hAnsi="宋体" w:eastAsia="宋体" w:cs="宋体"/>
                <w:i w:val="0"/>
                <w:iCs w:val="0"/>
                <w:color w:val="000000"/>
                <w:sz w:val="18"/>
                <w:szCs w:val="18"/>
                <w:u w:val="none"/>
              </w:rPr>
            </w:pPr>
          </w:p>
        </w:tc>
        <w:tc>
          <w:tcPr>
            <w:tcW w:w="1222" w:type="dxa"/>
            <w:tcBorders>
              <w:top w:val="nil"/>
              <w:left w:val="nil"/>
              <w:bottom w:val="single" w:color="000000" w:sz="4" w:space="0"/>
              <w:right w:val="nil"/>
            </w:tcBorders>
            <w:shd w:val="clear" w:color="auto" w:fill="FFFFFF"/>
            <w:noWrap/>
            <w:vAlign w:val="center"/>
          </w:tcPr>
          <w:p w14:paraId="23B00E16">
            <w:pPr>
              <w:jc w:val="center"/>
              <w:rPr>
                <w:rFonts w:hint="eastAsia" w:ascii="宋体" w:hAnsi="宋体" w:eastAsia="宋体" w:cs="宋体"/>
                <w:i w:val="0"/>
                <w:iCs w:val="0"/>
                <w:color w:val="000000"/>
                <w:sz w:val="18"/>
                <w:szCs w:val="18"/>
                <w:u w:val="none"/>
              </w:rPr>
            </w:pPr>
          </w:p>
        </w:tc>
        <w:tc>
          <w:tcPr>
            <w:tcW w:w="1699" w:type="dxa"/>
            <w:tcBorders>
              <w:top w:val="nil"/>
              <w:left w:val="nil"/>
              <w:bottom w:val="single" w:color="000000" w:sz="4" w:space="0"/>
              <w:right w:val="nil"/>
            </w:tcBorders>
            <w:shd w:val="clear" w:color="auto" w:fill="FFFFFF"/>
            <w:noWrap/>
            <w:vAlign w:val="center"/>
          </w:tcPr>
          <w:p w14:paraId="3D6D4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C53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26" w:type="dxa"/>
            <w:gridSpan w:val="3"/>
            <w:tcBorders>
              <w:top w:val="nil"/>
              <w:left w:val="single" w:color="000000" w:sz="4" w:space="0"/>
              <w:bottom w:val="single" w:color="000000" w:sz="4" w:space="0"/>
              <w:right w:val="single" w:color="000000" w:sz="4" w:space="0"/>
            </w:tcBorders>
            <w:shd w:val="clear" w:color="auto" w:fill="C0C0C0"/>
            <w:noWrap/>
            <w:vAlign w:val="center"/>
          </w:tcPr>
          <w:p w14:paraId="736EC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9738" w:type="dxa"/>
            <w:gridSpan w:val="6"/>
            <w:tcBorders>
              <w:top w:val="nil"/>
              <w:left w:val="nil"/>
              <w:bottom w:val="single" w:color="000000" w:sz="4" w:space="0"/>
              <w:right w:val="single" w:color="000000" w:sz="4" w:space="0"/>
            </w:tcBorders>
            <w:shd w:val="clear" w:color="auto" w:fill="C0C0C0"/>
            <w:noWrap/>
            <w:vAlign w:val="center"/>
          </w:tcPr>
          <w:p w14:paraId="4DDE9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6523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0" w:type="dxa"/>
            <w:vMerge w:val="restart"/>
            <w:tcBorders>
              <w:top w:val="nil"/>
              <w:left w:val="single" w:color="000000" w:sz="4" w:space="0"/>
              <w:bottom w:val="single" w:color="000000" w:sz="4" w:space="0"/>
              <w:right w:val="single" w:color="000000" w:sz="4" w:space="0"/>
            </w:tcBorders>
            <w:shd w:val="clear" w:color="auto" w:fill="C0C0C0"/>
            <w:vAlign w:val="center"/>
          </w:tcPr>
          <w:p w14:paraId="757983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18" w:type="dxa"/>
            <w:vMerge w:val="restart"/>
            <w:tcBorders>
              <w:top w:val="nil"/>
              <w:left w:val="nil"/>
              <w:bottom w:val="single" w:color="000000" w:sz="4" w:space="0"/>
              <w:right w:val="single" w:color="000000" w:sz="4" w:space="0"/>
            </w:tcBorders>
            <w:shd w:val="clear" w:color="auto" w:fill="C0C0C0"/>
            <w:vAlign w:val="center"/>
          </w:tcPr>
          <w:p w14:paraId="68C33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28" w:type="dxa"/>
            <w:vMerge w:val="restart"/>
            <w:tcBorders>
              <w:top w:val="nil"/>
              <w:left w:val="nil"/>
              <w:bottom w:val="single" w:color="000000" w:sz="4" w:space="0"/>
              <w:right w:val="single" w:color="000000" w:sz="4" w:space="0"/>
            </w:tcBorders>
            <w:shd w:val="clear" w:color="auto" w:fill="C0C0C0"/>
            <w:vAlign w:val="center"/>
          </w:tcPr>
          <w:p w14:paraId="1880C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177" w:type="dxa"/>
            <w:vMerge w:val="restart"/>
            <w:tcBorders>
              <w:top w:val="nil"/>
              <w:left w:val="nil"/>
              <w:bottom w:val="single" w:color="000000" w:sz="4" w:space="0"/>
              <w:right w:val="single" w:color="000000" w:sz="4" w:space="0"/>
            </w:tcBorders>
            <w:shd w:val="clear" w:color="auto" w:fill="C0C0C0"/>
            <w:vAlign w:val="bottom"/>
          </w:tcPr>
          <w:p w14:paraId="5FF2459F">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93" w:type="dxa"/>
            <w:vMerge w:val="restart"/>
            <w:tcBorders>
              <w:top w:val="nil"/>
              <w:left w:val="nil"/>
              <w:bottom w:val="single" w:color="000000" w:sz="4" w:space="0"/>
              <w:right w:val="single" w:color="000000" w:sz="4" w:space="0"/>
            </w:tcBorders>
            <w:shd w:val="clear" w:color="auto" w:fill="C0C0C0"/>
            <w:vAlign w:val="center"/>
          </w:tcPr>
          <w:p w14:paraId="75072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250" w:type="dxa"/>
            <w:vMerge w:val="restart"/>
            <w:tcBorders>
              <w:top w:val="nil"/>
              <w:left w:val="nil"/>
              <w:bottom w:val="single" w:color="000000" w:sz="4" w:space="0"/>
              <w:right w:val="single" w:color="000000" w:sz="4" w:space="0"/>
            </w:tcBorders>
            <w:shd w:val="clear" w:color="auto" w:fill="C0C0C0"/>
            <w:noWrap/>
            <w:vAlign w:val="center"/>
          </w:tcPr>
          <w:p w14:paraId="0B377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97" w:type="dxa"/>
            <w:vMerge w:val="restart"/>
            <w:tcBorders>
              <w:top w:val="nil"/>
              <w:left w:val="nil"/>
              <w:bottom w:val="single" w:color="000000" w:sz="4" w:space="0"/>
              <w:right w:val="single" w:color="000000" w:sz="4" w:space="0"/>
            </w:tcBorders>
            <w:shd w:val="clear" w:color="auto" w:fill="C0C0C0"/>
            <w:vAlign w:val="center"/>
          </w:tcPr>
          <w:p w14:paraId="6ED45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222" w:type="dxa"/>
            <w:vMerge w:val="restart"/>
            <w:tcBorders>
              <w:top w:val="nil"/>
              <w:left w:val="nil"/>
              <w:bottom w:val="single" w:color="000000" w:sz="4" w:space="0"/>
              <w:right w:val="single" w:color="000000" w:sz="4" w:space="0"/>
            </w:tcBorders>
            <w:shd w:val="clear" w:color="auto" w:fill="C0C0C0"/>
            <w:vAlign w:val="center"/>
          </w:tcPr>
          <w:p w14:paraId="27553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699" w:type="dxa"/>
            <w:vMerge w:val="restart"/>
            <w:tcBorders>
              <w:top w:val="nil"/>
              <w:left w:val="nil"/>
              <w:bottom w:val="single" w:color="000000" w:sz="4" w:space="0"/>
              <w:right w:val="single" w:color="000000" w:sz="4" w:space="0"/>
            </w:tcBorders>
            <w:shd w:val="clear" w:color="auto" w:fill="C0C0C0"/>
            <w:vAlign w:val="center"/>
          </w:tcPr>
          <w:p w14:paraId="154A8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14:paraId="5300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80" w:type="dxa"/>
            <w:vMerge w:val="continue"/>
            <w:tcBorders>
              <w:top w:val="nil"/>
              <w:left w:val="single" w:color="000000" w:sz="4" w:space="0"/>
              <w:bottom w:val="single" w:color="000000" w:sz="4" w:space="0"/>
              <w:right w:val="single" w:color="000000" w:sz="4" w:space="0"/>
            </w:tcBorders>
            <w:shd w:val="clear" w:color="auto" w:fill="C0C0C0"/>
            <w:vAlign w:val="center"/>
          </w:tcPr>
          <w:p w14:paraId="18878790">
            <w:pPr>
              <w:jc w:val="both"/>
              <w:rPr>
                <w:rFonts w:hint="eastAsia" w:ascii="宋体" w:hAnsi="宋体" w:eastAsia="宋体" w:cs="宋体"/>
                <w:i w:val="0"/>
                <w:iCs w:val="0"/>
                <w:color w:val="000000"/>
                <w:sz w:val="20"/>
                <w:szCs w:val="20"/>
                <w:u w:val="none"/>
              </w:rPr>
            </w:pPr>
          </w:p>
        </w:tc>
        <w:tc>
          <w:tcPr>
            <w:tcW w:w="418" w:type="dxa"/>
            <w:vMerge w:val="continue"/>
            <w:tcBorders>
              <w:top w:val="nil"/>
              <w:left w:val="nil"/>
              <w:bottom w:val="single" w:color="000000" w:sz="4" w:space="0"/>
              <w:right w:val="single" w:color="000000" w:sz="4" w:space="0"/>
            </w:tcBorders>
            <w:shd w:val="clear" w:color="auto" w:fill="C0C0C0"/>
            <w:vAlign w:val="center"/>
          </w:tcPr>
          <w:p w14:paraId="6552424C">
            <w:pPr>
              <w:jc w:val="center"/>
              <w:rPr>
                <w:rFonts w:hint="eastAsia" w:ascii="宋体" w:hAnsi="宋体" w:eastAsia="宋体" w:cs="宋体"/>
                <w:i w:val="0"/>
                <w:iCs w:val="0"/>
                <w:color w:val="000000"/>
                <w:sz w:val="20"/>
                <w:szCs w:val="20"/>
                <w:u w:val="none"/>
              </w:rPr>
            </w:pPr>
          </w:p>
        </w:tc>
        <w:tc>
          <w:tcPr>
            <w:tcW w:w="1028" w:type="dxa"/>
            <w:vMerge w:val="continue"/>
            <w:tcBorders>
              <w:top w:val="nil"/>
              <w:left w:val="nil"/>
              <w:bottom w:val="single" w:color="000000" w:sz="4" w:space="0"/>
              <w:right w:val="single" w:color="000000" w:sz="4" w:space="0"/>
            </w:tcBorders>
            <w:shd w:val="clear" w:color="auto" w:fill="C0C0C0"/>
            <w:vAlign w:val="center"/>
          </w:tcPr>
          <w:p w14:paraId="2B2E56C4">
            <w:pPr>
              <w:jc w:val="center"/>
              <w:rPr>
                <w:rFonts w:hint="eastAsia" w:ascii="宋体" w:hAnsi="宋体" w:eastAsia="宋体" w:cs="宋体"/>
                <w:i w:val="0"/>
                <w:iCs w:val="0"/>
                <w:color w:val="000000"/>
                <w:sz w:val="20"/>
                <w:szCs w:val="20"/>
                <w:u w:val="none"/>
              </w:rPr>
            </w:pPr>
          </w:p>
        </w:tc>
        <w:tc>
          <w:tcPr>
            <w:tcW w:w="3177" w:type="dxa"/>
            <w:vMerge w:val="continue"/>
            <w:tcBorders>
              <w:top w:val="nil"/>
              <w:left w:val="nil"/>
              <w:bottom w:val="single" w:color="000000" w:sz="4" w:space="0"/>
              <w:right w:val="single" w:color="000000" w:sz="4" w:space="0"/>
            </w:tcBorders>
            <w:shd w:val="clear" w:color="auto" w:fill="C0C0C0"/>
            <w:vAlign w:val="bottom"/>
          </w:tcPr>
          <w:p w14:paraId="46148E0E">
            <w:pPr>
              <w:jc w:val="both"/>
              <w:rPr>
                <w:rFonts w:hint="eastAsia" w:ascii="宋体" w:hAnsi="宋体" w:eastAsia="宋体" w:cs="宋体"/>
                <w:i w:val="0"/>
                <w:iCs w:val="0"/>
                <w:color w:val="000000"/>
                <w:sz w:val="20"/>
                <w:szCs w:val="20"/>
                <w:u w:val="none"/>
              </w:rPr>
            </w:pPr>
          </w:p>
        </w:tc>
        <w:tc>
          <w:tcPr>
            <w:tcW w:w="1293" w:type="dxa"/>
            <w:vMerge w:val="continue"/>
            <w:tcBorders>
              <w:top w:val="nil"/>
              <w:left w:val="nil"/>
              <w:bottom w:val="single" w:color="000000" w:sz="4" w:space="0"/>
              <w:right w:val="single" w:color="000000" w:sz="4" w:space="0"/>
            </w:tcBorders>
            <w:shd w:val="clear" w:color="auto" w:fill="C0C0C0"/>
            <w:vAlign w:val="center"/>
          </w:tcPr>
          <w:p w14:paraId="188904BD">
            <w:pPr>
              <w:jc w:val="center"/>
              <w:rPr>
                <w:rFonts w:hint="eastAsia" w:ascii="宋体" w:hAnsi="宋体" w:eastAsia="宋体" w:cs="宋体"/>
                <w:i w:val="0"/>
                <w:iCs w:val="0"/>
                <w:color w:val="000000"/>
                <w:sz w:val="20"/>
                <w:szCs w:val="20"/>
                <w:u w:val="none"/>
              </w:rPr>
            </w:pPr>
          </w:p>
        </w:tc>
        <w:tc>
          <w:tcPr>
            <w:tcW w:w="1250" w:type="dxa"/>
            <w:vMerge w:val="continue"/>
            <w:tcBorders>
              <w:top w:val="nil"/>
              <w:left w:val="nil"/>
              <w:bottom w:val="single" w:color="000000" w:sz="4" w:space="0"/>
              <w:right w:val="single" w:color="000000" w:sz="4" w:space="0"/>
            </w:tcBorders>
            <w:shd w:val="clear" w:color="auto" w:fill="C0C0C0"/>
            <w:noWrap/>
            <w:vAlign w:val="center"/>
          </w:tcPr>
          <w:p w14:paraId="71044CBC">
            <w:pPr>
              <w:jc w:val="center"/>
              <w:rPr>
                <w:rFonts w:hint="eastAsia" w:ascii="宋体" w:hAnsi="宋体" w:eastAsia="宋体" w:cs="宋体"/>
                <w:i w:val="0"/>
                <w:iCs w:val="0"/>
                <w:color w:val="000000"/>
                <w:sz w:val="20"/>
                <w:szCs w:val="20"/>
                <w:u w:val="none"/>
              </w:rPr>
            </w:pPr>
          </w:p>
        </w:tc>
        <w:tc>
          <w:tcPr>
            <w:tcW w:w="1097" w:type="dxa"/>
            <w:vMerge w:val="continue"/>
            <w:tcBorders>
              <w:top w:val="nil"/>
              <w:left w:val="nil"/>
              <w:bottom w:val="single" w:color="000000" w:sz="4" w:space="0"/>
              <w:right w:val="single" w:color="000000" w:sz="4" w:space="0"/>
            </w:tcBorders>
            <w:shd w:val="clear" w:color="auto" w:fill="C0C0C0"/>
            <w:vAlign w:val="center"/>
          </w:tcPr>
          <w:p w14:paraId="432F3FB8">
            <w:pPr>
              <w:jc w:val="center"/>
              <w:rPr>
                <w:rFonts w:hint="eastAsia" w:ascii="宋体" w:hAnsi="宋体" w:eastAsia="宋体" w:cs="宋体"/>
                <w:i w:val="0"/>
                <w:iCs w:val="0"/>
                <w:color w:val="000000"/>
                <w:sz w:val="20"/>
                <w:szCs w:val="20"/>
                <w:u w:val="none"/>
              </w:rPr>
            </w:pPr>
          </w:p>
        </w:tc>
        <w:tc>
          <w:tcPr>
            <w:tcW w:w="1222" w:type="dxa"/>
            <w:vMerge w:val="continue"/>
            <w:tcBorders>
              <w:top w:val="nil"/>
              <w:left w:val="nil"/>
              <w:bottom w:val="single" w:color="000000" w:sz="4" w:space="0"/>
              <w:right w:val="single" w:color="000000" w:sz="4" w:space="0"/>
            </w:tcBorders>
            <w:shd w:val="clear" w:color="auto" w:fill="C0C0C0"/>
            <w:vAlign w:val="center"/>
          </w:tcPr>
          <w:p w14:paraId="273BB5E4">
            <w:pPr>
              <w:jc w:val="center"/>
              <w:rPr>
                <w:rFonts w:hint="eastAsia" w:ascii="宋体" w:hAnsi="宋体" w:eastAsia="宋体" w:cs="宋体"/>
                <w:i w:val="0"/>
                <w:iCs w:val="0"/>
                <w:color w:val="000000"/>
                <w:sz w:val="20"/>
                <w:szCs w:val="20"/>
                <w:u w:val="none"/>
              </w:rPr>
            </w:pPr>
          </w:p>
        </w:tc>
        <w:tc>
          <w:tcPr>
            <w:tcW w:w="1699" w:type="dxa"/>
            <w:vMerge w:val="continue"/>
            <w:tcBorders>
              <w:top w:val="nil"/>
              <w:left w:val="nil"/>
              <w:bottom w:val="single" w:color="000000" w:sz="4" w:space="0"/>
              <w:right w:val="single" w:color="000000" w:sz="4" w:space="0"/>
            </w:tcBorders>
            <w:shd w:val="clear" w:color="auto" w:fill="C0C0C0"/>
            <w:vAlign w:val="center"/>
          </w:tcPr>
          <w:p w14:paraId="3E97870F">
            <w:pPr>
              <w:jc w:val="center"/>
              <w:rPr>
                <w:rFonts w:hint="eastAsia" w:ascii="宋体" w:hAnsi="宋体" w:eastAsia="宋体" w:cs="宋体"/>
                <w:i w:val="0"/>
                <w:iCs w:val="0"/>
                <w:color w:val="000000"/>
                <w:sz w:val="20"/>
                <w:szCs w:val="20"/>
                <w:u w:val="none"/>
              </w:rPr>
            </w:pPr>
          </w:p>
        </w:tc>
      </w:tr>
      <w:tr w14:paraId="5BA0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3F0A16A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418" w:type="dxa"/>
            <w:tcBorders>
              <w:top w:val="nil"/>
              <w:left w:val="nil"/>
              <w:bottom w:val="single" w:color="000000" w:sz="4" w:space="0"/>
              <w:right w:val="single" w:color="000000" w:sz="4" w:space="0"/>
            </w:tcBorders>
            <w:shd w:val="clear" w:color="auto" w:fill="C0C0C0"/>
            <w:noWrap/>
            <w:vAlign w:val="center"/>
          </w:tcPr>
          <w:p w14:paraId="771A97ED">
            <w:pPr>
              <w:jc w:val="center"/>
              <w:rPr>
                <w:rFonts w:hint="eastAsia" w:ascii="宋体" w:hAnsi="宋体" w:eastAsia="宋体" w:cs="宋体"/>
                <w:i w:val="0"/>
                <w:iCs w:val="0"/>
                <w:color w:val="000000"/>
                <w:sz w:val="20"/>
                <w:szCs w:val="20"/>
                <w:u w:val="none"/>
              </w:rPr>
            </w:pPr>
          </w:p>
        </w:tc>
        <w:tc>
          <w:tcPr>
            <w:tcW w:w="1028" w:type="dxa"/>
            <w:tcBorders>
              <w:top w:val="nil"/>
              <w:left w:val="nil"/>
              <w:bottom w:val="single" w:color="000000" w:sz="4" w:space="0"/>
              <w:right w:val="single" w:color="000000" w:sz="4" w:space="0"/>
            </w:tcBorders>
            <w:shd w:val="clear" w:color="auto" w:fill="C0C0C0"/>
            <w:noWrap/>
            <w:vAlign w:val="center"/>
          </w:tcPr>
          <w:p w14:paraId="22A83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77" w:type="dxa"/>
            <w:tcBorders>
              <w:top w:val="nil"/>
              <w:left w:val="nil"/>
              <w:bottom w:val="single" w:color="000000" w:sz="4" w:space="0"/>
              <w:right w:val="single" w:color="000000" w:sz="4" w:space="0"/>
            </w:tcBorders>
            <w:shd w:val="clear" w:color="auto" w:fill="C0C0C0"/>
            <w:noWrap/>
            <w:vAlign w:val="bottom"/>
          </w:tcPr>
          <w:p w14:paraId="380BF80B">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293" w:type="dxa"/>
            <w:tcBorders>
              <w:top w:val="nil"/>
              <w:left w:val="nil"/>
              <w:bottom w:val="single" w:color="000000" w:sz="4" w:space="0"/>
              <w:right w:val="single" w:color="000000" w:sz="4" w:space="0"/>
            </w:tcBorders>
            <w:shd w:val="clear" w:color="auto" w:fill="C0C0C0"/>
            <w:noWrap/>
            <w:vAlign w:val="center"/>
          </w:tcPr>
          <w:p w14:paraId="4FEC54E8">
            <w:pPr>
              <w:jc w:val="center"/>
              <w:rPr>
                <w:rFonts w:hint="eastAsia" w:ascii="宋体" w:hAnsi="宋体" w:eastAsia="宋体" w:cs="宋体"/>
                <w:i w:val="0"/>
                <w:iCs w:val="0"/>
                <w:color w:val="000000"/>
                <w:sz w:val="20"/>
                <w:szCs w:val="20"/>
                <w:u w:val="none"/>
              </w:rPr>
            </w:pPr>
          </w:p>
        </w:tc>
        <w:tc>
          <w:tcPr>
            <w:tcW w:w="1250" w:type="dxa"/>
            <w:tcBorders>
              <w:top w:val="nil"/>
              <w:left w:val="nil"/>
              <w:bottom w:val="single" w:color="000000" w:sz="4" w:space="0"/>
              <w:right w:val="single" w:color="000000" w:sz="4" w:space="0"/>
            </w:tcBorders>
            <w:shd w:val="clear" w:color="auto" w:fill="C0C0C0"/>
            <w:noWrap/>
            <w:vAlign w:val="center"/>
          </w:tcPr>
          <w:p w14:paraId="49CFE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7" w:type="dxa"/>
            <w:tcBorders>
              <w:top w:val="nil"/>
              <w:left w:val="nil"/>
              <w:bottom w:val="single" w:color="000000" w:sz="4" w:space="0"/>
              <w:right w:val="single" w:color="000000" w:sz="4" w:space="0"/>
            </w:tcBorders>
            <w:shd w:val="clear" w:color="auto" w:fill="C0C0C0"/>
            <w:noWrap/>
            <w:vAlign w:val="center"/>
          </w:tcPr>
          <w:p w14:paraId="3A11A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2" w:type="dxa"/>
            <w:tcBorders>
              <w:top w:val="nil"/>
              <w:left w:val="nil"/>
              <w:bottom w:val="single" w:color="000000" w:sz="4" w:space="0"/>
              <w:right w:val="single" w:color="000000" w:sz="4" w:space="0"/>
            </w:tcBorders>
            <w:shd w:val="clear" w:color="auto" w:fill="C0C0C0"/>
            <w:noWrap/>
            <w:vAlign w:val="center"/>
          </w:tcPr>
          <w:p w14:paraId="0D569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9" w:type="dxa"/>
            <w:tcBorders>
              <w:top w:val="nil"/>
              <w:left w:val="nil"/>
              <w:bottom w:val="single" w:color="000000" w:sz="4" w:space="0"/>
              <w:right w:val="single" w:color="000000" w:sz="4" w:space="0"/>
            </w:tcBorders>
            <w:shd w:val="clear" w:color="auto" w:fill="C0C0C0"/>
            <w:noWrap/>
            <w:vAlign w:val="center"/>
          </w:tcPr>
          <w:p w14:paraId="79155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F4E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77DA4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418" w:type="dxa"/>
            <w:tcBorders>
              <w:top w:val="nil"/>
              <w:left w:val="nil"/>
              <w:bottom w:val="single" w:color="000000" w:sz="4" w:space="0"/>
              <w:right w:val="single" w:color="000000" w:sz="4" w:space="0"/>
            </w:tcBorders>
            <w:shd w:val="clear" w:color="auto" w:fill="C0C0C0"/>
            <w:noWrap/>
            <w:vAlign w:val="center"/>
          </w:tcPr>
          <w:p w14:paraId="6A8EF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8" w:type="dxa"/>
            <w:tcBorders>
              <w:top w:val="nil"/>
              <w:left w:val="nil"/>
              <w:bottom w:val="single" w:color="000000" w:sz="4" w:space="0"/>
              <w:right w:val="single" w:color="000000" w:sz="4" w:space="0"/>
            </w:tcBorders>
            <w:shd w:val="clear" w:color="auto" w:fill="FFFFFF"/>
            <w:noWrap/>
            <w:vAlign w:val="center"/>
          </w:tcPr>
          <w:p w14:paraId="50F8FB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1,471.92</w:t>
            </w:r>
          </w:p>
        </w:tc>
        <w:tc>
          <w:tcPr>
            <w:tcW w:w="3177" w:type="dxa"/>
            <w:tcBorders>
              <w:top w:val="nil"/>
              <w:left w:val="nil"/>
              <w:bottom w:val="single" w:color="000000" w:sz="4" w:space="0"/>
              <w:right w:val="single" w:color="000000" w:sz="4" w:space="0"/>
            </w:tcBorders>
            <w:shd w:val="clear" w:color="auto" w:fill="C0C0C0"/>
            <w:noWrap/>
            <w:vAlign w:val="center"/>
          </w:tcPr>
          <w:p w14:paraId="49CAC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293" w:type="dxa"/>
            <w:tcBorders>
              <w:top w:val="nil"/>
              <w:left w:val="nil"/>
              <w:bottom w:val="single" w:color="000000" w:sz="4" w:space="0"/>
              <w:right w:val="single" w:color="000000" w:sz="4" w:space="0"/>
            </w:tcBorders>
            <w:shd w:val="clear" w:color="auto" w:fill="C0C0C0"/>
            <w:noWrap/>
            <w:vAlign w:val="center"/>
          </w:tcPr>
          <w:p w14:paraId="308F5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50" w:type="dxa"/>
            <w:tcBorders>
              <w:top w:val="nil"/>
              <w:left w:val="nil"/>
              <w:bottom w:val="single" w:color="000000" w:sz="4" w:space="0"/>
              <w:right w:val="single" w:color="000000" w:sz="4" w:space="0"/>
            </w:tcBorders>
            <w:shd w:val="clear" w:color="auto" w:fill="FFFFFF"/>
            <w:noWrap/>
            <w:vAlign w:val="center"/>
          </w:tcPr>
          <w:p w14:paraId="5D8D9A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49B7F3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214F77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42E56D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339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61B48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418" w:type="dxa"/>
            <w:tcBorders>
              <w:top w:val="nil"/>
              <w:left w:val="nil"/>
              <w:bottom w:val="single" w:color="000000" w:sz="4" w:space="0"/>
              <w:right w:val="single" w:color="000000" w:sz="4" w:space="0"/>
            </w:tcBorders>
            <w:shd w:val="clear" w:color="auto" w:fill="C0C0C0"/>
            <w:noWrap/>
            <w:vAlign w:val="center"/>
          </w:tcPr>
          <w:p w14:paraId="40CA3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nil"/>
              <w:left w:val="nil"/>
              <w:bottom w:val="single" w:color="000000" w:sz="4" w:space="0"/>
              <w:right w:val="single" w:color="000000" w:sz="4" w:space="0"/>
            </w:tcBorders>
            <w:shd w:val="clear" w:color="auto" w:fill="FFFFFF"/>
            <w:noWrap/>
            <w:vAlign w:val="center"/>
          </w:tcPr>
          <w:p w14:paraId="5F5D23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77" w:type="dxa"/>
            <w:tcBorders>
              <w:top w:val="nil"/>
              <w:left w:val="nil"/>
              <w:bottom w:val="single" w:color="000000" w:sz="4" w:space="0"/>
              <w:right w:val="single" w:color="000000" w:sz="4" w:space="0"/>
            </w:tcBorders>
            <w:shd w:val="clear" w:color="auto" w:fill="C0C0C0"/>
            <w:noWrap/>
            <w:vAlign w:val="center"/>
          </w:tcPr>
          <w:p w14:paraId="4C05D6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293" w:type="dxa"/>
            <w:tcBorders>
              <w:top w:val="nil"/>
              <w:left w:val="nil"/>
              <w:bottom w:val="single" w:color="000000" w:sz="4" w:space="0"/>
              <w:right w:val="single" w:color="000000" w:sz="4" w:space="0"/>
            </w:tcBorders>
            <w:shd w:val="clear" w:color="auto" w:fill="C0C0C0"/>
            <w:noWrap/>
            <w:vAlign w:val="center"/>
          </w:tcPr>
          <w:p w14:paraId="371C5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50" w:type="dxa"/>
            <w:tcBorders>
              <w:top w:val="nil"/>
              <w:left w:val="nil"/>
              <w:bottom w:val="single" w:color="000000" w:sz="4" w:space="0"/>
              <w:right w:val="single" w:color="000000" w:sz="4" w:space="0"/>
            </w:tcBorders>
            <w:shd w:val="clear" w:color="auto" w:fill="FFFFFF"/>
            <w:noWrap/>
            <w:vAlign w:val="center"/>
          </w:tcPr>
          <w:p w14:paraId="4D1EBE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29670C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787EDE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354F66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DA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5F5A67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418" w:type="dxa"/>
            <w:tcBorders>
              <w:top w:val="nil"/>
              <w:left w:val="nil"/>
              <w:bottom w:val="single" w:color="000000" w:sz="4" w:space="0"/>
              <w:right w:val="single" w:color="000000" w:sz="4" w:space="0"/>
            </w:tcBorders>
            <w:shd w:val="clear" w:color="auto" w:fill="C0C0C0"/>
            <w:noWrap/>
            <w:vAlign w:val="center"/>
          </w:tcPr>
          <w:p w14:paraId="4765D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8" w:type="dxa"/>
            <w:tcBorders>
              <w:top w:val="nil"/>
              <w:left w:val="nil"/>
              <w:bottom w:val="single" w:color="000000" w:sz="4" w:space="0"/>
              <w:right w:val="single" w:color="000000" w:sz="4" w:space="0"/>
            </w:tcBorders>
            <w:shd w:val="clear" w:color="auto" w:fill="FFFFFF"/>
            <w:noWrap/>
            <w:vAlign w:val="center"/>
          </w:tcPr>
          <w:p w14:paraId="06DE84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77" w:type="dxa"/>
            <w:tcBorders>
              <w:top w:val="nil"/>
              <w:left w:val="nil"/>
              <w:bottom w:val="single" w:color="000000" w:sz="4" w:space="0"/>
              <w:right w:val="single" w:color="000000" w:sz="4" w:space="0"/>
            </w:tcBorders>
            <w:shd w:val="clear" w:color="auto" w:fill="C0C0C0"/>
            <w:noWrap/>
            <w:vAlign w:val="center"/>
          </w:tcPr>
          <w:p w14:paraId="0FA041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293" w:type="dxa"/>
            <w:tcBorders>
              <w:top w:val="nil"/>
              <w:left w:val="nil"/>
              <w:bottom w:val="single" w:color="000000" w:sz="4" w:space="0"/>
              <w:right w:val="single" w:color="000000" w:sz="4" w:space="0"/>
            </w:tcBorders>
            <w:shd w:val="clear" w:color="auto" w:fill="C0C0C0"/>
            <w:noWrap/>
            <w:vAlign w:val="center"/>
          </w:tcPr>
          <w:p w14:paraId="61C14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50" w:type="dxa"/>
            <w:tcBorders>
              <w:top w:val="nil"/>
              <w:left w:val="nil"/>
              <w:bottom w:val="single" w:color="000000" w:sz="4" w:space="0"/>
              <w:right w:val="single" w:color="000000" w:sz="4" w:space="0"/>
            </w:tcBorders>
            <w:shd w:val="clear" w:color="auto" w:fill="FFFFFF"/>
            <w:noWrap/>
            <w:vAlign w:val="center"/>
          </w:tcPr>
          <w:p w14:paraId="7F8811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1709D2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40D9BB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3D7F51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70C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734D28B6">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4DADC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nil"/>
              <w:left w:val="nil"/>
              <w:bottom w:val="single" w:color="000000" w:sz="4" w:space="0"/>
              <w:right w:val="single" w:color="000000" w:sz="4" w:space="0"/>
            </w:tcBorders>
            <w:shd w:val="clear" w:color="auto" w:fill="FFFFFF"/>
            <w:noWrap/>
            <w:vAlign w:val="center"/>
          </w:tcPr>
          <w:p w14:paraId="539038F5">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5709BF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293" w:type="dxa"/>
            <w:tcBorders>
              <w:top w:val="nil"/>
              <w:left w:val="nil"/>
              <w:bottom w:val="single" w:color="000000" w:sz="4" w:space="0"/>
              <w:right w:val="single" w:color="000000" w:sz="4" w:space="0"/>
            </w:tcBorders>
            <w:shd w:val="clear" w:color="auto" w:fill="C0C0C0"/>
            <w:noWrap/>
            <w:vAlign w:val="center"/>
          </w:tcPr>
          <w:p w14:paraId="10EBF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50" w:type="dxa"/>
            <w:tcBorders>
              <w:top w:val="nil"/>
              <w:left w:val="nil"/>
              <w:bottom w:val="single" w:color="000000" w:sz="4" w:space="0"/>
              <w:right w:val="single" w:color="000000" w:sz="4" w:space="0"/>
            </w:tcBorders>
            <w:shd w:val="clear" w:color="auto" w:fill="FFFFFF"/>
            <w:noWrap/>
            <w:vAlign w:val="center"/>
          </w:tcPr>
          <w:p w14:paraId="2AFE5A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1DA8F3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18824A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327961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8D5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51DFB225">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02E04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8" w:type="dxa"/>
            <w:tcBorders>
              <w:top w:val="nil"/>
              <w:left w:val="nil"/>
              <w:bottom w:val="single" w:color="000000" w:sz="4" w:space="0"/>
              <w:right w:val="single" w:color="000000" w:sz="4" w:space="0"/>
            </w:tcBorders>
            <w:shd w:val="clear" w:color="auto" w:fill="FFFFFF"/>
            <w:noWrap/>
            <w:vAlign w:val="center"/>
          </w:tcPr>
          <w:p w14:paraId="44953752">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2A2BE5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293" w:type="dxa"/>
            <w:tcBorders>
              <w:top w:val="nil"/>
              <w:left w:val="nil"/>
              <w:bottom w:val="single" w:color="000000" w:sz="4" w:space="0"/>
              <w:right w:val="single" w:color="000000" w:sz="4" w:space="0"/>
            </w:tcBorders>
            <w:shd w:val="clear" w:color="auto" w:fill="C0C0C0"/>
            <w:noWrap/>
            <w:vAlign w:val="center"/>
          </w:tcPr>
          <w:p w14:paraId="7BDB5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50" w:type="dxa"/>
            <w:tcBorders>
              <w:top w:val="nil"/>
              <w:left w:val="nil"/>
              <w:bottom w:val="single" w:color="000000" w:sz="4" w:space="0"/>
              <w:right w:val="single" w:color="000000" w:sz="4" w:space="0"/>
            </w:tcBorders>
            <w:shd w:val="clear" w:color="auto" w:fill="FFFFFF"/>
            <w:noWrap/>
            <w:vAlign w:val="center"/>
          </w:tcPr>
          <w:p w14:paraId="782259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44766E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604005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3072C3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443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0271CAF3">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415D9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8" w:type="dxa"/>
            <w:tcBorders>
              <w:top w:val="nil"/>
              <w:left w:val="nil"/>
              <w:bottom w:val="single" w:color="000000" w:sz="4" w:space="0"/>
              <w:right w:val="single" w:color="000000" w:sz="4" w:space="0"/>
            </w:tcBorders>
            <w:shd w:val="clear" w:color="auto" w:fill="FFFFFF"/>
            <w:noWrap/>
            <w:vAlign w:val="center"/>
          </w:tcPr>
          <w:p w14:paraId="61DE8C18">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27C4B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293" w:type="dxa"/>
            <w:tcBorders>
              <w:top w:val="nil"/>
              <w:left w:val="nil"/>
              <w:bottom w:val="single" w:color="000000" w:sz="4" w:space="0"/>
              <w:right w:val="single" w:color="000000" w:sz="4" w:space="0"/>
            </w:tcBorders>
            <w:shd w:val="clear" w:color="auto" w:fill="C0C0C0"/>
            <w:noWrap/>
            <w:vAlign w:val="center"/>
          </w:tcPr>
          <w:p w14:paraId="57E87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50" w:type="dxa"/>
            <w:tcBorders>
              <w:top w:val="nil"/>
              <w:left w:val="nil"/>
              <w:bottom w:val="single" w:color="000000" w:sz="4" w:space="0"/>
              <w:right w:val="single" w:color="000000" w:sz="4" w:space="0"/>
            </w:tcBorders>
            <w:shd w:val="clear" w:color="auto" w:fill="FFFFFF"/>
            <w:noWrap/>
            <w:vAlign w:val="center"/>
          </w:tcPr>
          <w:p w14:paraId="07A4D3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5C875D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6F0FF0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665DDC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AB9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79E164A5">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35534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8" w:type="dxa"/>
            <w:tcBorders>
              <w:top w:val="nil"/>
              <w:left w:val="nil"/>
              <w:bottom w:val="single" w:color="000000" w:sz="4" w:space="0"/>
              <w:right w:val="single" w:color="000000" w:sz="4" w:space="0"/>
            </w:tcBorders>
            <w:shd w:val="clear" w:color="auto" w:fill="FFFFFF"/>
            <w:noWrap/>
            <w:vAlign w:val="center"/>
          </w:tcPr>
          <w:p w14:paraId="6CC08427">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30CF1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293" w:type="dxa"/>
            <w:tcBorders>
              <w:top w:val="nil"/>
              <w:left w:val="nil"/>
              <w:bottom w:val="single" w:color="000000" w:sz="4" w:space="0"/>
              <w:right w:val="single" w:color="000000" w:sz="4" w:space="0"/>
            </w:tcBorders>
            <w:shd w:val="clear" w:color="auto" w:fill="C0C0C0"/>
            <w:noWrap/>
            <w:vAlign w:val="center"/>
          </w:tcPr>
          <w:p w14:paraId="7B504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50" w:type="dxa"/>
            <w:tcBorders>
              <w:top w:val="nil"/>
              <w:left w:val="nil"/>
              <w:bottom w:val="single" w:color="000000" w:sz="4" w:space="0"/>
              <w:right w:val="single" w:color="000000" w:sz="4" w:space="0"/>
            </w:tcBorders>
            <w:shd w:val="clear" w:color="auto" w:fill="FFFFFF"/>
            <w:noWrap/>
            <w:vAlign w:val="center"/>
          </w:tcPr>
          <w:p w14:paraId="2F28C6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776541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3FE7FC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2B7295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F0A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1B210BD9">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7CEB7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8" w:type="dxa"/>
            <w:tcBorders>
              <w:top w:val="nil"/>
              <w:left w:val="nil"/>
              <w:bottom w:val="single" w:color="000000" w:sz="4" w:space="0"/>
              <w:right w:val="single" w:color="000000" w:sz="4" w:space="0"/>
            </w:tcBorders>
            <w:shd w:val="clear" w:color="auto" w:fill="FFFFFF"/>
            <w:noWrap/>
            <w:vAlign w:val="center"/>
          </w:tcPr>
          <w:p w14:paraId="6124F6E4">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2F24AB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293" w:type="dxa"/>
            <w:tcBorders>
              <w:top w:val="nil"/>
              <w:left w:val="nil"/>
              <w:bottom w:val="single" w:color="000000" w:sz="4" w:space="0"/>
              <w:right w:val="single" w:color="000000" w:sz="4" w:space="0"/>
            </w:tcBorders>
            <w:shd w:val="clear" w:color="auto" w:fill="C0C0C0"/>
            <w:noWrap/>
            <w:vAlign w:val="center"/>
          </w:tcPr>
          <w:p w14:paraId="7B737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50" w:type="dxa"/>
            <w:tcBorders>
              <w:top w:val="nil"/>
              <w:left w:val="nil"/>
              <w:bottom w:val="single" w:color="000000" w:sz="4" w:space="0"/>
              <w:right w:val="single" w:color="000000" w:sz="4" w:space="0"/>
            </w:tcBorders>
            <w:shd w:val="clear" w:color="auto" w:fill="FFFFFF"/>
            <w:noWrap/>
            <w:vAlign w:val="center"/>
          </w:tcPr>
          <w:p w14:paraId="01B5AB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3104AF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0FFFDA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3A03BF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A4A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66F1CB20">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6B3FD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8" w:type="dxa"/>
            <w:tcBorders>
              <w:top w:val="nil"/>
              <w:left w:val="nil"/>
              <w:bottom w:val="single" w:color="000000" w:sz="4" w:space="0"/>
              <w:right w:val="single" w:color="000000" w:sz="4" w:space="0"/>
            </w:tcBorders>
            <w:shd w:val="clear" w:color="auto" w:fill="FFFFFF"/>
            <w:noWrap/>
            <w:vAlign w:val="center"/>
          </w:tcPr>
          <w:p w14:paraId="1B808C80">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14EB2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293" w:type="dxa"/>
            <w:tcBorders>
              <w:top w:val="nil"/>
              <w:left w:val="nil"/>
              <w:bottom w:val="single" w:color="000000" w:sz="4" w:space="0"/>
              <w:right w:val="single" w:color="000000" w:sz="4" w:space="0"/>
            </w:tcBorders>
            <w:shd w:val="clear" w:color="auto" w:fill="C0C0C0"/>
            <w:noWrap/>
            <w:vAlign w:val="center"/>
          </w:tcPr>
          <w:p w14:paraId="0957D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50" w:type="dxa"/>
            <w:tcBorders>
              <w:top w:val="nil"/>
              <w:left w:val="nil"/>
              <w:bottom w:val="single" w:color="000000" w:sz="4" w:space="0"/>
              <w:right w:val="single" w:color="000000" w:sz="4" w:space="0"/>
            </w:tcBorders>
            <w:shd w:val="clear" w:color="auto" w:fill="FFFFFF"/>
            <w:noWrap/>
            <w:vAlign w:val="center"/>
          </w:tcPr>
          <w:p w14:paraId="6193E9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1,471.92</w:t>
            </w:r>
          </w:p>
        </w:tc>
        <w:tc>
          <w:tcPr>
            <w:tcW w:w="1097" w:type="dxa"/>
            <w:tcBorders>
              <w:top w:val="nil"/>
              <w:left w:val="nil"/>
              <w:bottom w:val="single" w:color="000000" w:sz="4" w:space="0"/>
              <w:right w:val="single" w:color="000000" w:sz="4" w:space="0"/>
            </w:tcBorders>
            <w:shd w:val="clear" w:color="auto" w:fill="FFFFFF"/>
            <w:noWrap/>
            <w:vAlign w:val="center"/>
          </w:tcPr>
          <w:p w14:paraId="18EFDD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1,471.92</w:t>
            </w:r>
          </w:p>
        </w:tc>
        <w:tc>
          <w:tcPr>
            <w:tcW w:w="1222" w:type="dxa"/>
            <w:tcBorders>
              <w:top w:val="nil"/>
              <w:left w:val="nil"/>
              <w:bottom w:val="single" w:color="000000" w:sz="4" w:space="0"/>
              <w:right w:val="single" w:color="000000" w:sz="4" w:space="0"/>
            </w:tcBorders>
            <w:shd w:val="clear" w:color="auto" w:fill="FFFFFF"/>
            <w:noWrap/>
            <w:vAlign w:val="center"/>
          </w:tcPr>
          <w:p w14:paraId="05C6A1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178C95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49C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3D542F75">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70401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8" w:type="dxa"/>
            <w:tcBorders>
              <w:top w:val="nil"/>
              <w:left w:val="nil"/>
              <w:bottom w:val="single" w:color="000000" w:sz="4" w:space="0"/>
              <w:right w:val="single" w:color="000000" w:sz="4" w:space="0"/>
            </w:tcBorders>
            <w:shd w:val="clear" w:color="auto" w:fill="FFFFFF"/>
            <w:noWrap/>
            <w:vAlign w:val="center"/>
          </w:tcPr>
          <w:p w14:paraId="6E5973E7">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1C77C0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293" w:type="dxa"/>
            <w:tcBorders>
              <w:top w:val="nil"/>
              <w:left w:val="nil"/>
              <w:bottom w:val="single" w:color="000000" w:sz="4" w:space="0"/>
              <w:right w:val="single" w:color="000000" w:sz="4" w:space="0"/>
            </w:tcBorders>
            <w:shd w:val="clear" w:color="auto" w:fill="C0C0C0"/>
            <w:noWrap/>
            <w:vAlign w:val="center"/>
          </w:tcPr>
          <w:p w14:paraId="51B92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50" w:type="dxa"/>
            <w:tcBorders>
              <w:top w:val="nil"/>
              <w:left w:val="nil"/>
              <w:bottom w:val="single" w:color="000000" w:sz="4" w:space="0"/>
              <w:right w:val="single" w:color="000000" w:sz="4" w:space="0"/>
            </w:tcBorders>
            <w:shd w:val="clear" w:color="auto" w:fill="FFFFFF"/>
            <w:noWrap/>
            <w:vAlign w:val="center"/>
          </w:tcPr>
          <w:p w14:paraId="605E58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57F377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23F9B3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63000E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32D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0664600F">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538DF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8" w:type="dxa"/>
            <w:tcBorders>
              <w:top w:val="nil"/>
              <w:left w:val="nil"/>
              <w:bottom w:val="single" w:color="000000" w:sz="4" w:space="0"/>
              <w:right w:val="single" w:color="000000" w:sz="4" w:space="0"/>
            </w:tcBorders>
            <w:shd w:val="clear" w:color="auto" w:fill="FFFFFF"/>
            <w:noWrap/>
            <w:vAlign w:val="center"/>
          </w:tcPr>
          <w:p w14:paraId="56A6690F">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24A60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293" w:type="dxa"/>
            <w:tcBorders>
              <w:top w:val="nil"/>
              <w:left w:val="nil"/>
              <w:bottom w:val="single" w:color="000000" w:sz="4" w:space="0"/>
              <w:right w:val="single" w:color="000000" w:sz="4" w:space="0"/>
            </w:tcBorders>
            <w:shd w:val="clear" w:color="auto" w:fill="C0C0C0"/>
            <w:noWrap/>
            <w:vAlign w:val="center"/>
          </w:tcPr>
          <w:p w14:paraId="48ED6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50" w:type="dxa"/>
            <w:tcBorders>
              <w:top w:val="nil"/>
              <w:left w:val="nil"/>
              <w:bottom w:val="single" w:color="000000" w:sz="4" w:space="0"/>
              <w:right w:val="single" w:color="000000" w:sz="4" w:space="0"/>
            </w:tcBorders>
            <w:shd w:val="clear" w:color="auto" w:fill="FFFFFF"/>
            <w:noWrap/>
            <w:vAlign w:val="center"/>
          </w:tcPr>
          <w:p w14:paraId="0E15B4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2C95A6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565DA5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1FE25D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C76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6A15B168">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578A5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8" w:type="dxa"/>
            <w:tcBorders>
              <w:top w:val="nil"/>
              <w:left w:val="nil"/>
              <w:bottom w:val="single" w:color="000000" w:sz="4" w:space="0"/>
              <w:right w:val="single" w:color="000000" w:sz="4" w:space="0"/>
            </w:tcBorders>
            <w:shd w:val="clear" w:color="auto" w:fill="FFFFFF"/>
            <w:noWrap/>
            <w:vAlign w:val="center"/>
          </w:tcPr>
          <w:p w14:paraId="23515C2C">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46803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293" w:type="dxa"/>
            <w:tcBorders>
              <w:top w:val="nil"/>
              <w:left w:val="nil"/>
              <w:bottom w:val="single" w:color="000000" w:sz="4" w:space="0"/>
              <w:right w:val="single" w:color="000000" w:sz="4" w:space="0"/>
            </w:tcBorders>
            <w:shd w:val="clear" w:color="auto" w:fill="C0C0C0"/>
            <w:noWrap/>
            <w:vAlign w:val="center"/>
          </w:tcPr>
          <w:p w14:paraId="612C7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50" w:type="dxa"/>
            <w:tcBorders>
              <w:top w:val="nil"/>
              <w:left w:val="nil"/>
              <w:bottom w:val="single" w:color="000000" w:sz="4" w:space="0"/>
              <w:right w:val="single" w:color="000000" w:sz="4" w:space="0"/>
            </w:tcBorders>
            <w:shd w:val="clear" w:color="auto" w:fill="FFFFFF"/>
            <w:noWrap/>
            <w:vAlign w:val="center"/>
          </w:tcPr>
          <w:p w14:paraId="49948C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026793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72B4A5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7B8CC8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370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5E87D01F">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5E94A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28" w:type="dxa"/>
            <w:tcBorders>
              <w:top w:val="nil"/>
              <w:left w:val="nil"/>
              <w:bottom w:val="single" w:color="000000" w:sz="4" w:space="0"/>
              <w:right w:val="single" w:color="000000" w:sz="4" w:space="0"/>
            </w:tcBorders>
            <w:shd w:val="clear" w:color="auto" w:fill="FFFFFF"/>
            <w:noWrap/>
            <w:vAlign w:val="center"/>
          </w:tcPr>
          <w:p w14:paraId="04D4CE25">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0290C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293" w:type="dxa"/>
            <w:tcBorders>
              <w:top w:val="nil"/>
              <w:left w:val="nil"/>
              <w:bottom w:val="single" w:color="000000" w:sz="4" w:space="0"/>
              <w:right w:val="single" w:color="000000" w:sz="4" w:space="0"/>
            </w:tcBorders>
            <w:shd w:val="clear" w:color="auto" w:fill="C0C0C0"/>
            <w:noWrap/>
            <w:vAlign w:val="center"/>
          </w:tcPr>
          <w:p w14:paraId="49FD3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50" w:type="dxa"/>
            <w:tcBorders>
              <w:top w:val="nil"/>
              <w:left w:val="nil"/>
              <w:bottom w:val="single" w:color="000000" w:sz="4" w:space="0"/>
              <w:right w:val="single" w:color="000000" w:sz="4" w:space="0"/>
            </w:tcBorders>
            <w:shd w:val="clear" w:color="auto" w:fill="FFFFFF"/>
            <w:noWrap/>
            <w:vAlign w:val="center"/>
          </w:tcPr>
          <w:p w14:paraId="57C701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065098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27CD46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01CB97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9F4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12D9988A">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22120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8" w:type="dxa"/>
            <w:tcBorders>
              <w:top w:val="nil"/>
              <w:left w:val="nil"/>
              <w:bottom w:val="single" w:color="000000" w:sz="4" w:space="0"/>
              <w:right w:val="single" w:color="000000" w:sz="4" w:space="0"/>
            </w:tcBorders>
            <w:shd w:val="clear" w:color="auto" w:fill="FFFFFF"/>
            <w:noWrap/>
            <w:vAlign w:val="center"/>
          </w:tcPr>
          <w:p w14:paraId="45BDF72D">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35C8E6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293" w:type="dxa"/>
            <w:tcBorders>
              <w:top w:val="nil"/>
              <w:left w:val="nil"/>
              <w:bottom w:val="single" w:color="000000" w:sz="4" w:space="0"/>
              <w:right w:val="single" w:color="000000" w:sz="4" w:space="0"/>
            </w:tcBorders>
            <w:shd w:val="clear" w:color="auto" w:fill="C0C0C0"/>
            <w:noWrap/>
            <w:vAlign w:val="center"/>
          </w:tcPr>
          <w:p w14:paraId="54BB6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50" w:type="dxa"/>
            <w:tcBorders>
              <w:top w:val="nil"/>
              <w:left w:val="nil"/>
              <w:bottom w:val="single" w:color="000000" w:sz="4" w:space="0"/>
              <w:right w:val="single" w:color="000000" w:sz="4" w:space="0"/>
            </w:tcBorders>
            <w:shd w:val="clear" w:color="auto" w:fill="FFFFFF"/>
            <w:noWrap/>
            <w:vAlign w:val="center"/>
          </w:tcPr>
          <w:p w14:paraId="740477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310A1D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50EDED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49214B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551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12A119F3">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24BB6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8" w:type="dxa"/>
            <w:tcBorders>
              <w:top w:val="nil"/>
              <w:left w:val="nil"/>
              <w:bottom w:val="single" w:color="000000" w:sz="4" w:space="0"/>
              <w:right w:val="single" w:color="000000" w:sz="4" w:space="0"/>
            </w:tcBorders>
            <w:shd w:val="clear" w:color="auto" w:fill="FFFFFF"/>
            <w:noWrap/>
            <w:vAlign w:val="center"/>
          </w:tcPr>
          <w:p w14:paraId="7A0BE6D4">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23385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293" w:type="dxa"/>
            <w:tcBorders>
              <w:top w:val="nil"/>
              <w:left w:val="nil"/>
              <w:bottom w:val="single" w:color="000000" w:sz="4" w:space="0"/>
              <w:right w:val="single" w:color="000000" w:sz="4" w:space="0"/>
            </w:tcBorders>
            <w:shd w:val="clear" w:color="auto" w:fill="C0C0C0"/>
            <w:noWrap/>
            <w:vAlign w:val="center"/>
          </w:tcPr>
          <w:p w14:paraId="5EF4A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50" w:type="dxa"/>
            <w:tcBorders>
              <w:top w:val="nil"/>
              <w:left w:val="nil"/>
              <w:bottom w:val="single" w:color="000000" w:sz="4" w:space="0"/>
              <w:right w:val="single" w:color="000000" w:sz="4" w:space="0"/>
            </w:tcBorders>
            <w:shd w:val="clear" w:color="auto" w:fill="FFFFFF"/>
            <w:noWrap/>
            <w:vAlign w:val="center"/>
          </w:tcPr>
          <w:p w14:paraId="7BC82A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42761E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1A08C0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68C468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3A7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3C180E59">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776DD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28" w:type="dxa"/>
            <w:tcBorders>
              <w:top w:val="nil"/>
              <w:left w:val="nil"/>
              <w:bottom w:val="single" w:color="000000" w:sz="4" w:space="0"/>
              <w:right w:val="single" w:color="000000" w:sz="4" w:space="0"/>
            </w:tcBorders>
            <w:shd w:val="clear" w:color="auto" w:fill="FFFFFF"/>
            <w:noWrap/>
            <w:vAlign w:val="center"/>
          </w:tcPr>
          <w:p w14:paraId="4355CA63">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4C4CC8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293" w:type="dxa"/>
            <w:tcBorders>
              <w:top w:val="nil"/>
              <w:left w:val="nil"/>
              <w:bottom w:val="single" w:color="000000" w:sz="4" w:space="0"/>
              <w:right w:val="single" w:color="000000" w:sz="4" w:space="0"/>
            </w:tcBorders>
            <w:shd w:val="clear" w:color="auto" w:fill="C0C0C0"/>
            <w:noWrap/>
            <w:vAlign w:val="center"/>
          </w:tcPr>
          <w:p w14:paraId="719A5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50" w:type="dxa"/>
            <w:tcBorders>
              <w:top w:val="nil"/>
              <w:left w:val="nil"/>
              <w:bottom w:val="single" w:color="000000" w:sz="4" w:space="0"/>
              <w:right w:val="single" w:color="000000" w:sz="4" w:space="0"/>
            </w:tcBorders>
            <w:shd w:val="clear" w:color="auto" w:fill="FFFFFF"/>
            <w:noWrap/>
            <w:vAlign w:val="center"/>
          </w:tcPr>
          <w:p w14:paraId="41D9ED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1BEE82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0C77F2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41F2DB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7B6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5E3BCD35">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1B083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28" w:type="dxa"/>
            <w:tcBorders>
              <w:top w:val="nil"/>
              <w:left w:val="nil"/>
              <w:bottom w:val="single" w:color="000000" w:sz="4" w:space="0"/>
              <w:right w:val="single" w:color="000000" w:sz="4" w:space="0"/>
            </w:tcBorders>
            <w:shd w:val="clear" w:color="auto" w:fill="FFFFFF"/>
            <w:noWrap/>
            <w:vAlign w:val="center"/>
          </w:tcPr>
          <w:p w14:paraId="06BD3092">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1212E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293" w:type="dxa"/>
            <w:tcBorders>
              <w:top w:val="nil"/>
              <w:left w:val="nil"/>
              <w:bottom w:val="single" w:color="000000" w:sz="4" w:space="0"/>
              <w:right w:val="single" w:color="000000" w:sz="4" w:space="0"/>
            </w:tcBorders>
            <w:shd w:val="clear" w:color="auto" w:fill="C0C0C0"/>
            <w:noWrap/>
            <w:vAlign w:val="center"/>
          </w:tcPr>
          <w:p w14:paraId="3CBA9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50" w:type="dxa"/>
            <w:tcBorders>
              <w:top w:val="nil"/>
              <w:left w:val="nil"/>
              <w:bottom w:val="single" w:color="000000" w:sz="4" w:space="0"/>
              <w:right w:val="single" w:color="000000" w:sz="4" w:space="0"/>
            </w:tcBorders>
            <w:shd w:val="clear" w:color="auto" w:fill="FFFFFF"/>
            <w:noWrap/>
            <w:vAlign w:val="center"/>
          </w:tcPr>
          <w:p w14:paraId="35DCA3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1D20CA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39B7D4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650203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060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2E5729B3">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56ED2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8" w:type="dxa"/>
            <w:tcBorders>
              <w:top w:val="nil"/>
              <w:left w:val="nil"/>
              <w:bottom w:val="single" w:color="000000" w:sz="4" w:space="0"/>
              <w:right w:val="single" w:color="000000" w:sz="4" w:space="0"/>
            </w:tcBorders>
            <w:shd w:val="clear" w:color="auto" w:fill="FFFFFF"/>
            <w:noWrap/>
            <w:vAlign w:val="center"/>
          </w:tcPr>
          <w:p w14:paraId="05B3D8D6">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468A0A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293" w:type="dxa"/>
            <w:tcBorders>
              <w:top w:val="nil"/>
              <w:left w:val="nil"/>
              <w:bottom w:val="single" w:color="000000" w:sz="4" w:space="0"/>
              <w:right w:val="single" w:color="000000" w:sz="4" w:space="0"/>
            </w:tcBorders>
            <w:shd w:val="clear" w:color="auto" w:fill="C0C0C0"/>
            <w:noWrap/>
            <w:vAlign w:val="center"/>
          </w:tcPr>
          <w:p w14:paraId="7C282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50" w:type="dxa"/>
            <w:tcBorders>
              <w:top w:val="nil"/>
              <w:left w:val="nil"/>
              <w:bottom w:val="single" w:color="000000" w:sz="4" w:space="0"/>
              <w:right w:val="single" w:color="000000" w:sz="4" w:space="0"/>
            </w:tcBorders>
            <w:shd w:val="clear" w:color="auto" w:fill="FFFFFF"/>
            <w:noWrap/>
            <w:vAlign w:val="center"/>
          </w:tcPr>
          <w:p w14:paraId="5EF7F9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0A2F2F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0F37FD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4E3B5C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331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0A09BC52">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4AAC4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28" w:type="dxa"/>
            <w:tcBorders>
              <w:top w:val="nil"/>
              <w:left w:val="nil"/>
              <w:bottom w:val="single" w:color="000000" w:sz="4" w:space="0"/>
              <w:right w:val="single" w:color="000000" w:sz="4" w:space="0"/>
            </w:tcBorders>
            <w:shd w:val="clear" w:color="auto" w:fill="FFFFFF"/>
            <w:noWrap/>
            <w:vAlign w:val="center"/>
          </w:tcPr>
          <w:p w14:paraId="56353948">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18FA90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293" w:type="dxa"/>
            <w:tcBorders>
              <w:top w:val="nil"/>
              <w:left w:val="nil"/>
              <w:bottom w:val="single" w:color="000000" w:sz="4" w:space="0"/>
              <w:right w:val="single" w:color="000000" w:sz="4" w:space="0"/>
            </w:tcBorders>
            <w:shd w:val="clear" w:color="auto" w:fill="C0C0C0"/>
            <w:noWrap/>
            <w:vAlign w:val="center"/>
          </w:tcPr>
          <w:p w14:paraId="6EC6D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50" w:type="dxa"/>
            <w:tcBorders>
              <w:top w:val="nil"/>
              <w:left w:val="nil"/>
              <w:bottom w:val="single" w:color="000000" w:sz="4" w:space="0"/>
              <w:right w:val="single" w:color="000000" w:sz="4" w:space="0"/>
            </w:tcBorders>
            <w:shd w:val="clear" w:color="auto" w:fill="FFFFFF"/>
            <w:noWrap/>
            <w:vAlign w:val="center"/>
          </w:tcPr>
          <w:p w14:paraId="08D955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334C75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1F83E2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0DF4F3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932B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4DB6C580">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70637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8" w:type="dxa"/>
            <w:tcBorders>
              <w:top w:val="nil"/>
              <w:left w:val="nil"/>
              <w:bottom w:val="single" w:color="000000" w:sz="4" w:space="0"/>
              <w:right w:val="single" w:color="000000" w:sz="4" w:space="0"/>
            </w:tcBorders>
            <w:shd w:val="clear" w:color="auto" w:fill="FFFFFF"/>
            <w:noWrap/>
            <w:vAlign w:val="center"/>
          </w:tcPr>
          <w:p w14:paraId="68424ACC">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454DF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293" w:type="dxa"/>
            <w:tcBorders>
              <w:top w:val="nil"/>
              <w:left w:val="nil"/>
              <w:bottom w:val="single" w:color="000000" w:sz="4" w:space="0"/>
              <w:right w:val="single" w:color="000000" w:sz="4" w:space="0"/>
            </w:tcBorders>
            <w:shd w:val="clear" w:color="auto" w:fill="C0C0C0"/>
            <w:noWrap/>
            <w:vAlign w:val="center"/>
          </w:tcPr>
          <w:p w14:paraId="46AF8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50" w:type="dxa"/>
            <w:tcBorders>
              <w:top w:val="nil"/>
              <w:left w:val="nil"/>
              <w:bottom w:val="single" w:color="000000" w:sz="4" w:space="0"/>
              <w:right w:val="single" w:color="000000" w:sz="4" w:space="0"/>
            </w:tcBorders>
            <w:shd w:val="clear" w:color="auto" w:fill="FFFFFF"/>
            <w:noWrap/>
            <w:vAlign w:val="center"/>
          </w:tcPr>
          <w:p w14:paraId="19DC08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26ACF6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25EE61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03E016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5E9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36CA0043">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074D8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28" w:type="dxa"/>
            <w:tcBorders>
              <w:top w:val="nil"/>
              <w:left w:val="nil"/>
              <w:bottom w:val="single" w:color="000000" w:sz="4" w:space="0"/>
              <w:right w:val="single" w:color="000000" w:sz="4" w:space="0"/>
            </w:tcBorders>
            <w:shd w:val="clear" w:color="auto" w:fill="FFFFFF"/>
            <w:noWrap/>
            <w:vAlign w:val="center"/>
          </w:tcPr>
          <w:p w14:paraId="5B59E0A8">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03884D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293" w:type="dxa"/>
            <w:tcBorders>
              <w:top w:val="nil"/>
              <w:left w:val="nil"/>
              <w:bottom w:val="single" w:color="000000" w:sz="4" w:space="0"/>
              <w:right w:val="single" w:color="000000" w:sz="4" w:space="0"/>
            </w:tcBorders>
            <w:shd w:val="clear" w:color="auto" w:fill="C0C0C0"/>
            <w:noWrap/>
            <w:vAlign w:val="center"/>
          </w:tcPr>
          <w:p w14:paraId="0758D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50" w:type="dxa"/>
            <w:tcBorders>
              <w:top w:val="nil"/>
              <w:left w:val="nil"/>
              <w:bottom w:val="single" w:color="000000" w:sz="4" w:space="0"/>
              <w:right w:val="single" w:color="000000" w:sz="4" w:space="0"/>
            </w:tcBorders>
            <w:shd w:val="clear" w:color="auto" w:fill="FFFFFF"/>
            <w:noWrap/>
            <w:vAlign w:val="center"/>
          </w:tcPr>
          <w:p w14:paraId="4CE341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65844E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3CB632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140359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A0B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5B335172">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54B4C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28" w:type="dxa"/>
            <w:tcBorders>
              <w:top w:val="nil"/>
              <w:left w:val="nil"/>
              <w:bottom w:val="single" w:color="000000" w:sz="4" w:space="0"/>
              <w:right w:val="single" w:color="000000" w:sz="4" w:space="0"/>
            </w:tcBorders>
            <w:shd w:val="clear" w:color="auto" w:fill="FFFFFF"/>
            <w:noWrap/>
            <w:vAlign w:val="center"/>
          </w:tcPr>
          <w:p w14:paraId="13DB999D">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160FE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293" w:type="dxa"/>
            <w:tcBorders>
              <w:top w:val="nil"/>
              <w:left w:val="nil"/>
              <w:bottom w:val="single" w:color="000000" w:sz="4" w:space="0"/>
              <w:right w:val="single" w:color="000000" w:sz="4" w:space="0"/>
            </w:tcBorders>
            <w:shd w:val="clear" w:color="auto" w:fill="C0C0C0"/>
            <w:noWrap/>
            <w:vAlign w:val="center"/>
          </w:tcPr>
          <w:p w14:paraId="4BBA4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50" w:type="dxa"/>
            <w:tcBorders>
              <w:top w:val="nil"/>
              <w:left w:val="nil"/>
              <w:bottom w:val="single" w:color="000000" w:sz="4" w:space="0"/>
              <w:right w:val="single" w:color="000000" w:sz="4" w:space="0"/>
            </w:tcBorders>
            <w:shd w:val="clear" w:color="auto" w:fill="FFFFFF"/>
            <w:noWrap/>
            <w:vAlign w:val="center"/>
          </w:tcPr>
          <w:p w14:paraId="012E13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0690AD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5806FD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7C12DA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CD4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023AA649">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4FE45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28" w:type="dxa"/>
            <w:tcBorders>
              <w:top w:val="nil"/>
              <w:left w:val="nil"/>
              <w:bottom w:val="single" w:color="000000" w:sz="4" w:space="0"/>
              <w:right w:val="single" w:color="000000" w:sz="4" w:space="0"/>
            </w:tcBorders>
            <w:shd w:val="clear" w:color="auto" w:fill="FFFFFF"/>
            <w:noWrap/>
            <w:vAlign w:val="center"/>
          </w:tcPr>
          <w:p w14:paraId="37A0FB69">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3CCA2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293" w:type="dxa"/>
            <w:tcBorders>
              <w:top w:val="nil"/>
              <w:left w:val="nil"/>
              <w:bottom w:val="single" w:color="000000" w:sz="4" w:space="0"/>
              <w:right w:val="single" w:color="000000" w:sz="4" w:space="0"/>
            </w:tcBorders>
            <w:shd w:val="clear" w:color="auto" w:fill="C0C0C0"/>
            <w:noWrap/>
            <w:vAlign w:val="center"/>
          </w:tcPr>
          <w:p w14:paraId="1DE13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50" w:type="dxa"/>
            <w:tcBorders>
              <w:top w:val="nil"/>
              <w:left w:val="nil"/>
              <w:bottom w:val="single" w:color="000000" w:sz="4" w:space="0"/>
              <w:right w:val="single" w:color="000000" w:sz="4" w:space="0"/>
            </w:tcBorders>
            <w:shd w:val="clear" w:color="auto" w:fill="FFFFFF"/>
            <w:noWrap/>
            <w:vAlign w:val="center"/>
          </w:tcPr>
          <w:p w14:paraId="59BB22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76C6A2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47EBDD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615A46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7D9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4F40B95A">
            <w:pPr>
              <w:jc w:val="center"/>
              <w:rPr>
                <w:rFonts w:hint="eastAsia" w:ascii="宋体" w:hAnsi="宋体" w:eastAsia="宋体" w:cs="宋体"/>
                <w:b/>
                <w:bCs/>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7A197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28" w:type="dxa"/>
            <w:tcBorders>
              <w:top w:val="nil"/>
              <w:left w:val="nil"/>
              <w:bottom w:val="single" w:color="000000" w:sz="4" w:space="0"/>
              <w:right w:val="single" w:color="000000" w:sz="4" w:space="0"/>
            </w:tcBorders>
            <w:shd w:val="clear" w:color="auto" w:fill="FFFFFF"/>
            <w:noWrap/>
            <w:vAlign w:val="center"/>
          </w:tcPr>
          <w:p w14:paraId="5310ED33">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16E9F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293" w:type="dxa"/>
            <w:tcBorders>
              <w:top w:val="nil"/>
              <w:left w:val="nil"/>
              <w:bottom w:val="single" w:color="000000" w:sz="4" w:space="0"/>
              <w:right w:val="single" w:color="000000" w:sz="4" w:space="0"/>
            </w:tcBorders>
            <w:shd w:val="clear" w:color="auto" w:fill="C0C0C0"/>
            <w:noWrap/>
            <w:vAlign w:val="center"/>
          </w:tcPr>
          <w:p w14:paraId="7FE34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50" w:type="dxa"/>
            <w:tcBorders>
              <w:top w:val="nil"/>
              <w:left w:val="nil"/>
              <w:bottom w:val="single" w:color="000000" w:sz="4" w:space="0"/>
              <w:right w:val="single" w:color="000000" w:sz="4" w:space="0"/>
            </w:tcBorders>
            <w:shd w:val="clear" w:color="auto" w:fill="FFFFFF"/>
            <w:noWrap/>
            <w:vAlign w:val="center"/>
          </w:tcPr>
          <w:p w14:paraId="2EE6C8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376CE6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370852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544479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6E7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2247B09F">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41D54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28" w:type="dxa"/>
            <w:tcBorders>
              <w:top w:val="nil"/>
              <w:left w:val="nil"/>
              <w:bottom w:val="single" w:color="000000" w:sz="4" w:space="0"/>
              <w:right w:val="single" w:color="000000" w:sz="4" w:space="0"/>
            </w:tcBorders>
            <w:shd w:val="clear" w:color="auto" w:fill="FFFFFF"/>
            <w:noWrap/>
            <w:vAlign w:val="center"/>
          </w:tcPr>
          <w:p w14:paraId="7B61F1D3">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70237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293" w:type="dxa"/>
            <w:tcBorders>
              <w:top w:val="nil"/>
              <w:left w:val="nil"/>
              <w:bottom w:val="single" w:color="000000" w:sz="4" w:space="0"/>
              <w:right w:val="single" w:color="000000" w:sz="4" w:space="0"/>
            </w:tcBorders>
            <w:shd w:val="clear" w:color="auto" w:fill="C0C0C0"/>
            <w:noWrap/>
            <w:vAlign w:val="center"/>
          </w:tcPr>
          <w:p w14:paraId="39202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50" w:type="dxa"/>
            <w:tcBorders>
              <w:top w:val="nil"/>
              <w:left w:val="nil"/>
              <w:bottom w:val="single" w:color="000000" w:sz="4" w:space="0"/>
              <w:right w:val="single" w:color="000000" w:sz="4" w:space="0"/>
            </w:tcBorders>
            <w:shd w:val="clear" w:color="auto" w:fill="FFFFFF"/>
            <w:noWrap/>
            <w:vAlign w:val="center"/>
          </w:tcPr>
          <w:p w14:paraId="11B5FD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499651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1601BC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4EBF68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192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012A023D">
            <w:pPr>
              <w:jc w:val="left"/>
              <w:rPr>
                <w:rFonts w:hint="eastAsia" w:ascii="宋体" w:hAnsi="宋体" w:eastAsia="宋体" w:cs="宋体"/>
                <w:i w:val="0"/>
                <w:iCs w:val="0"/>
                <w:color w:val="000000"/>
                <w:sz w:val="20"/>
                <w:szCs w:val="20"/>
                <w:u w:val="none"/>
              </w:rPr>
            </w:pPr>
          </w:p>
        </w:tc>
        <w:tc>
          <w:tcPr>
            <w:tcW w:w="418" w:type="dxa"/>
            <w:tcBorders>
              <w:top w:val="nil"/>
              <w:left w:val="nil"/>
              <w:bottom w:val="single" w:color="000000" w:sz="4" w:space="0"/>
              <w:right w:val="single" w:color="000000" w:sz="4" w:space="0"/>
            </w:tcBorders>
            <w:shd w:val="clear" w:color="auto" w:fill="C0C0C0"/>
            <w:noWrap/>
            <w:vAlign w:val="center"/>
          </w:tcPr>
          <w:p w14:paraId="134A1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28" w:type="dxa"/>
            <w:tcBorders>
              <w:top w:val="nil"/>
              <w:left w:val="nil"/>
              <w:bottom w:val="single" w:color="000000" w:sz="4" w:space="0"/>
              <w:right w:val="single" w:color="000000" w:sz="4" w:space="0"/>
            </w:tcBorders>
            <w:shd w:val="clear" w:color="auto" w:fill="FFFFFF"/>
            <w:noWrap/>
            <w:vAlign w:val="center"/>
          </w:tcPr>
          <w:p w14:paraId="5DB58682">
            <w:pPr>
              <w:jc w:val="right"/>
              <w:rPr>
                <w:rFonts w:hint="eastAsia" w:ascii="宋体" w:hAnsi="宋体" w:eastAsia="宋体" w:cs="宋体"/>
                <w:i w:val="0"/>
                <w:iCs w:val="0"/>
                <w:color w:val="000000"/>
                <w:sz w:val="20"/>
                <w:szCs w:val="20"/>
                <w:u w:val="none"/>
              </w:rPr>
            </w:pPr>
          </w:p>
        </w:tc>
        <w:tc>
          <w:tcPr>
            <w:tcW w:w="3177" w:type="dxa"/>
            <w:tcBorders>
              <w:top w:val="nil"/>
              <w:left w:val="nil"/>
              <w:bottom w:val="single" w:color="000000" w:sz="4" w:space="0"/>
              <w:right w:val="single" w:color="000000" w:sz="4" w:space="0"/>
            </w:tcBorders>
            <w:shd w:val="clear" w:color="auto" w:fill="C0C0C0"/>
            <w:noWrap/>
            <w:vAlign w:val="center"/>
          </w:tcPr>
          <w:p w14:paraId="039FE6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293" w:type="dxa"/>
            <w:tcBorders>
              <w:top w:val="nil"/>
              <w:left w:val="nil"/>
              <w:bottom w:val="single" w:color="000000" w:sz="4" w:space="0"/>
              <w:right w:val="single" w:color="000000" w:sz="4" w:space="0"/>
            </w:tcBorders>
            <w:shd w:val="clear" w:color="auto" w:fill="C0C0C0"/>
            <w:noWrap/>
            <w:vAlign w:val="center"/>
          </w:tcPr>
          <w:p w14:paraId="0922A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50" w:type="dxa"/>
            <w:tcBorders>
              <w:top w:val="nil"/>
              <w:left w:val="nil"/>
              <w:bottom w:val="single" w:color="000000" w:sz="4" w:space="0"/>
              <w:right w:val="single" w:color="000000" w:sz="4" w:space="0"/>
            </w:tcBorders>
            <w:shd w:val="clear" w:color="auto" w:fill="FFFFFF"/>
            <w:noWrap/>
            <w:vAlign w:val="center"/>
          </w:tcPr>
          <w:p w14:paraId="67EBDB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22BB0E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1C9721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33ECBE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34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5DAF63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418" w:type="dxa"/>
            <w:tcBorders>
              <w:top w:val="nil"/>
              <w:left w:val="nil"/>
              <w:bottom w:val="single" w:color="000000" w:sz="4" w:space="0"/>
              <w:right w:val="single" w:color="000000" w:sz="4" w:space="0"/>
            </w:tcBorders>
            <w:shd w:val="clear" w:color="auto" w:fill="C0C0C0"/>
            <w:noWrap/>
            <w:vAlign w:val="center"/>
          </w:tcPr>
          <w:p w14:paraId="38EF0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28" w:type="dxa"/>
            <w:tcBorders>
              <w:top w:val="nil"/>
              <w:left w:val="nil"/>
              <w:bottom w:val="single" w:color="000000" w:sz="4" w:space="0"/>
              <w:right w:val="single" w:color="000000" w:sz="4" w:space="0"/>
            </w:tcBorders>
            <w:shd w:val="clear" w:color="auto" w:fill="FFFFFF"/>
            <w:noWrap/>
            <w:vAlign w:val="center"/>
          </w:tcPr>
          <w:p w14:paraId="639871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1,471.92</w:t>
            </w:r>
          </w:p>
        </w:tc>
        <w:tc>
          <w:tcPr>
            <w:tcW w:w="3177" w:type="dxa"/>
            <w:tcBorders>
              <w:top w:val="nil"/>
              <w:left w:val="nil"/>
              <w:bottom w:val="single" w:color="000000" w:sz="4" w:space="0"/>
              <w:right w:val="single" w:color="000000" w:sz="4" w:space="0"/>
            </w:tcBorders>
            <w:shd w:val="clear" w:color="auto" w:fill="C0C0C0"/>
            <w:noWrap/>
            <w:vAlign w:val="center"/>
          </w:tcPr>
          <w:p w14:paraId="6D3248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293" w:type="dxa"/>
            <w:tcBorders>
              <w:top w:val="nil"/>
              <w:left w:val="nil"/>
              <w:bottom w:val="single" w:color="000000" w:sz="4" w:space="0"/>
              <w:right w:val="single" w:color="000000" w:sz="4" w:space="0"/>
            </w:tcBorders>
            <w:shd w:val="clear" w:color="auto" w:fill="C0C0C0"/>
            <w:noWrap/>
            <w:vAlign w:val="center"/>
          </w:tcPr>
          <w:p w14:paraId="64F41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50" w:type="dxa"/>
            <w:tcBorders>
              <w:top w:val="nil"/>
              <w:left w:val="nil"/>
              <w:bottom w:val="single" w:color="000000" w:sz="4" w:space="0"/>
              <w:right w:val="single" w:color="000000" w:sz="4" w:space="0"/>
            </w:tcBorders>
            <w:shd w:val="clear" w:color="auto" w:fill="FFFFFF"/>
            <w:noWrap/>
            <w:vAlign w:val="center"/>
          </w:tcPr>
          <w:p w14:paraId="34EA6B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1,471.92</w:t>
            </w:r>
          </w:p>
        </w:tc>
        <w:tc>
          <w:tcPr>
            <w:tcW w:w="1097" w:type="dxa"/>
            <w:tcBorders>
              <w:top w:val="nil"/>
              <w:left w:val="nil"/>
              <w:bottom w:val="single" w:color="000000" w:sz="4" w:space="0"/>
              <w:right w:val="single" w:color="000000" w:sz="4" w:space="0"/>
            </w:tcBorders>
            <w:shd w:val="clear" w:color="auto" w:fill="FFFFFF"/>
            <w:noWrap/>
            <w:vAlign w:val="center"/>
          </w:tcPr>
          <w:p w14:paraId="64BB50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1,471.92</w:t>
            </w:r>
          </w:p>
        </w:tc>
        <w:tc>
          <w:tcPr>
            <w:tcW w:w="1222" w:type="dxa"/>
            <w:tcBorders>
              <w:top w:val="nil"/>
              <w:left w:val="nil"/>
              <w:bottom w:val="single" w:color="000000" w:sz="4" w:space="0"/>
              <w:right w:val="single" w:color="000000" w:sz="4" w:space="0"/>
            </w:tcBorders>
            <w:shd w:val="clear" w:color="auto" w:fill="FFFFFF"/>
            <w:noWrap/>
            <w:vAlign w:val="center"/>
          </w:tcPr>
          <w:p w14:paraId="400197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7AB0EA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0C2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76DE3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418" w:type="dxa"/>
            <w:tcBorders>
              <w:top w:val="nil"/>
              <w:left w:val="nil"/>
              <w:bottom w:val="single" w:color="000000" w:sz="4" w:space="0"/>
              <w:right w:val="single" w:color="000000" w:sz="4" w:space="0"/>
            </w:tcBorders>
            <w:shd w:val="clear" w:color="auto" w:fill="C0C0C0"/>
            <w:noWrap/>
            <w:vAlign w:val="center"/>
          </w:tcPr>
          <w:p w14:paraId="45660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28" w:type="dxa"/>
            <w:tcBorders>
              <w:top w:val="nil"/>
              <w:left w:val="nil"/>
              <w:bottom w:val="single" w:color="000000" w:sz="4" w:space="0"/>
              <w:right w:val="single" w:color="000000" w:sz="4" w:space="0"/>
            </w:tcBorders>
            <w:shd w:val="clear" w:color="auto" w:fill="FFFFFF"/>
            <w:noWrap/>
            <w:vAlign w:val="center"/>
          </w:tcPr>
          <w:p w14:paraId="72CF00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77" w:type="dxa"/>
            <w:tcBorders>
              <w:top w:val="nil"/>
              <w:left w:val="nil"/>
              <w:bottom w:val="single" w:color="000000" w:sz="4" w:space="0"/>
              <w:right w:val="single" w:color="000000" w:sz="4" w:space="0"/>
            </w:tcBorders>
            <w:shd w:val="clear" w:color="auto" w:fill="C0C0C0"/>
            <w:noWrap/>
            <w:vAlign w:val="center"/>
          </w:tcPr>
          <w:p w14:paraId="25679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1293" w:type="dxa"/>
            <w:tcBorders>
              <w:top w:val="nil"/>
              <w:left w:val="nil"/>
              <w:bottom w:val="single" w:color="000000" w:sz="4" w:space="0"/>
              <w:right w:val="single" w:color="000000" w:sz="4" w:space="0"/>
            </w:tcBorders>
            <w:shd w:val="clear" w:color="auto" w:fill="C0C0C0"/>
            <w:noWrap/>
            <w:vAlign w:val="center"/>
          </w:tcPr>
          <w:p w14:paraId="4F60B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50" w:type="dxa"/>
            <w:tcBorders>
              <w:top w:val="nil"/>
              <w:left w:val="nil"/>
              <w:bottom w:val="single" w:color="000000" w:sz="4" w:space="0"/>
              <w:right w:val="single" w:color="000000" w:sz="4" w:space="0"/>
            </w:tcBorders>
            <w:shd w:val="clear" w:color="auto" w:fill="FFFFFF"/>
            <w:noWrap/>
            <w:vAlign w:val="center"/>
          </w:tcPr>
          <w:p w14:paraId="580D35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nil"/>
              <w:left w:val="nil"/>
              <w:bottom w:val="single" w:color="000000" w:sz="4" w:space="0"/>
              <w:right w:val="single" w:color="000000" w:sz="4" w:space="0"/>
            </w:tcBorders>
            <w:shd w:val="clear" w:color="auto" w:fill="FFFFFF"/>
            <w:noWrap/>
            <w:vAlign w:val="center"/>
          </w:tcPr>
          <w:p w14:paraId="379DC4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22" w:type="dxa"/>
            <w:tcBorders>
              <w:top w:val="nil"/>
              <w:left w:val="nil"/>
              <w:bottom w:val="single" w:color="000000" w:sz="4" w:space="0"/>
              <w:right w:val="single" w:color="000000" w:sz="4" w:space="0"/>
            </w:tcBorders>
            <w:shd w:val="clear" w:color="auto" w:fill="FFFFFF"/>
            <w:noWrap/>
            <w:vAlign w:val="center"/>
          </w:tcPr>
          <w:p w14:paraId="23F21B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5C1F5C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854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54E6EC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418" w:type="dxa"/>
            <w:tcBorders>
              <w:top w:val="nil"/>
              <w:left w:val="nil"/>
              <w:bottom w:val="single" w:color="000000" w:sz="4" w:space="0"/>
              <w:right w:val="single" w:color="000000" w:sz="4" w:space="0"/>
            </w:tcBorders>
            <w:shd w:val="clear" w:color="auto" w:fill="C0C0C0"/>
            <w:noWrap/>
            <w:vAlign w:val="center"/>
          </w:tcPr>
          <w:p w14:paraId="68620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28" w:type="dxa"/>
            <w:tcBorders>
              <w:top w:val="nil"/>
              <w:left w:val="nil"/>
              <w:bottom w:val="single" w:color="000000" w:sz="4" w:space="0"/>
              <w:right w:val="single" w:color="000000" w:sz="4" w:space="0"/>
            </w:tcBorders>
            <w:shd w:val="clear" w:color="auto" w:fill="FFFFFF"/>
            <w:noWrap/>
            <w:vAlign w:val="center"/>
          </w:tcPr>
          <w:p w14:paraId="63E264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77" w:type="dxa"/>
            <w:tcBorders>
              <w:top w:val="nil"/>
              <w:left w:val="nil"/>
              <w:bottom w:val="single" w:color="000000" w:sz="4" w:space="0"/>
              <w:right w:val="single" w:color="000000" w:sz="4" w:space="0"/>
            </w:tcBorders>
            <w:shd w:val="clear" w:color="auto" w:fill="C0C0C0"/>
            <w:noWrap/>
            <w:vAlign w:val="center"/>
          </w:tcPr>
          <w:p w14:paraId="025E4668">
            <w:pPr>
              <w:jc w:val="left"/>
              <w:rPr>
                <w:rFonts w:hint="eastAsia" w:ascii="宋体" w:hAnsi="宋体" w:eastAsia="宋体" w:cs="宋体"/>
                <w:i w:val="0"/>
                <w:iCs w:val="0"/>
                <w:color w:val="000000"/>
                <w:sz w:val="20"/>
                <w:szCs w:val="20"/>
                <w:u w:val="none"/>
              </w:rPr>
            </w:pPr>
          </w:p>
        </w:tc>
        <w:tc>
          <w:tcPr>
            <w:tcW w:w="1293" w:type="dxa"/>
            <w:tcBorders>
              <w:top w:val="nil"/>
              <w:left w:val="nil"/>
              <w:bottom w:val="single" w:color="000000" w:sz="4" w:space="0"/>
              <w:right w:val="single" w:color="000000" w:sz="4" w:space="0"/>
            </w:tcBorders>
            <w:shd w:val="clear" w:color="auto" w:fill="C0C0C0"/>
            <w:noWrap/>
            <w:vAlign w:val="center"/>
          </w:tcPr>
          <w:p w14:paraId="2D430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50" w:type="dxa"/>
            <w:tcBorders>
              <w:top w:val="nil"/>
              <w:left w:val="nil"/>
              <w:bottom w:val="single" w:color="000000" w:sz="4" w:space="0"/>
              <w:right w:val="single" w:color="000000" w:sz="4" w:space="0"/>
            </w:tcBorders>
            <w:shd w:val="clear" w:color="auto" w:fill="FFFFFF"/>
            <w:noWrap/>
            <w:vAlign w:val="center"/>
          </w:tcPr>
          <w:p w14:paraId="2DFF3F34">
            <w:pPr>
              <w:jc w:val="right"/>
              <w:rPr>
                <w:rFonts w:hint="eastAsia" w:ascii="宋体" w:hAnsi="宋体" w:eastAsia="宋体" w:cs="宋体"/>
                <w:i w:val="0"/>
                <w:iCs w:val="0"/>
                <w:color w:val="000000"/>
                <w:sz w:val="20"/>
                <w:szCs w:val="20"/>
                <w:u w:val="none"/>
              </w:rPr>
            </w:pPr>
          </w:p>
        </w:tc>
        <w:tc>
          <w:tcPr>
            <w:tcW w:w="1097" w:type="dxa"/>
            <w:tcBorders>
              <w:top w:val="nil"/>
              <w:left w:val="nil"/>
              <w:bottom w:val="single" w:color="000000" w:sz="4" w:space="0"/>
              <w:right w:val="single" w:color="000000" w:sz="4" w:space="0"/>
            </w:tcBorders>
            <w:shd w:val="clear" w:color="auto" w:fill="FFFFFF"/>
            <w:noWrap/>
            <w:vAlign w:val="center"/>
          </w:tcPr>
          <w:p w14:paraId="5069BBCF">
            <w:pPr>
              <w:jc w:val="right"/>
              <w:rPr>
                <w:rFonts w:hint="eastAsia" w:ascii="宋体" w:hAnsi="宋体" w:eastAsia="宋体" w:cs="宋体"/>
                <w:i w:val="0"/>
                <w:iCs w:val="0"/>
                <w:color w:val="000000"/>
                <w:sz w:val="20"/>
                <w:szCs w:val="20"/>
                <w:u w:val="none"/>
              </w:rPr>
            </w:pPr>
          </w:p>
        </w:tc>
        <w:tc>
          <w:tcPr>
            <w:tcW w:w="1222" w:type="dxa"/>
            <w:tcBorders>
              <w:top w:val="nil"/>
              <w:left w:val="nil"/>
              <w:bottom w:val="single" w:color="000000" w:sz="4" w:space="0"/>
              <w:right w:val="single" w:color="000000" w:sz="4" w:space="0"/>
            </w:tcBorders>
            <w:shd w:val="clear" w:color="auto" w:fill="FFFFFF"/>
            <w:noWrap/>
            <w:vAlign w:val="center"/>
          </w:tcPr>
          <w:p w14:paraId="42705309">
            <w:pPr>
              <w:jc w:val="right"/>
              <w:rPr>
                <w:rFonts w:hint="eastAsia" w:ascii="宋体" w:hAnsi="宋体" w:eastAsia="宋体" w:cs="宋体"/>
                <w:i w:val="0"/>
                <w:iCs w:val="0"/>
                <w:color w:val="000000"/>
                <w:sz w:val="20"/>
                <w:szCs w:val="20"/>
                <w:u w:val="none"/>
              </w:rPr>
            </w:pPr>
          </w:p>
        </w:tc>
        <w:tc>
          <w:tcPr>
            <w:tcW w:w="1699" w:type="dxa"/>
            <w:tcBorders>
              <w:top w:val="nil"/>
              <w:left w:val="nil"/>
              <w:bottom w:val="single" w:color="000000" w:sz="4" w:space="0"/>
              <w:right w:val="single" w:color="000000" w:sz="4" w:space="0"/>
            </w:tcBorders>
            <w:shd w:val="clear" w:color="auto" w:fill="FFFFFF"/>
            <w:noWrap/>
            <w:vAlign w:val="center"/>
          </w:tcPr>
          <w:p w14:paraId="525A52E8">
            <w:pPr>
              <w:jc w:val="right"/>
              <w:rPr>
                <w:rFonts w:hint="eastAsia" w:ascii="宋体" w:hAnsi="宋体" w:eastAsia="宋体" w:cs="宋体"/>
                <w:i w:val="0"/>
                <w:iCs w:val="0"/>
                <w:color w:val="000000"/>
                <w:sz w:val="20"/>
                <w:szCs w:val="20"/>
                <w:u w:val="none"/>
              </w:rPr>
            </w:pPr>
          </w:p>
        </w:tc>
      </w:tr>
      <w:tr w14:paraId="3EAC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76AF3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418" w:type="dxa"/>
            <w:tcBorders>
              <w:top w:val="nil"/>
              <w:left w:val="nil"/>
              <w:bottom w:val="single" w:color="000000" w:sz="4" w:space="0"/>
              <w:right w:val="single" w:color="000000" w:sz="4" w:space="0"/>
            </w:tcBorders>
            <w:shd w:val="clear" w:color="auto" w:fill="C0C0C0"/>
            <w:noWrap/>
            <w:vAlign w:val="center"/>
          </w:tcPr>
          <w:p w14:paraId="457E9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8" w:type="dxa"/>
            <w:tcBorders>
              <w:top w:val="nil"/>
              <w:left w:val="nil"/>
              <w:bottom w:val="single" w:color="000000" w:sz="4" w:space="0"/>
              <w:right w:val="single" w:color="000000" w:sz="4" w:space="0"/>
            </w:tcBorders>
            <w:shd w:val="clear" w:color="auto" w:fill="FFFFFF"/>
            <w:noWrap/>
            <w:vAlign w:val="center"/>
          </w:tcPr>
          <w:p w14:paraId="799A8A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77" w:type="dxa"/>
            <w:tcBorders>
              <w:top w:val="nil"/>
              <w:left w:val="nil"/>
              <w:bottom w:val="single" w:color="000000" w:sz="4" w:space="0"/>
              <w:right w:val="single" w:color="000000" w:sz="4" w:space="0"/>
            </w:tcBorders>
            <w:shd w:val="clear" w:color="auto" w:fill="C0C0C0"/>
            <w:noWrap/>
            <w:vAlign w:val="center"/>
          </w:tcPr>
          <w:p w14:paraId="2D442E1F">
            <w:pPr>
              <w:jc w:val="left"/>
              <w:rPr>
                <w:rFonts w:hint="eastAsia" w:ascii="宋体" w:hAnsi="宋体" w:eastAsia="宋体" w:cs="宋体"/>
                <w:i w:val="0"/>
                <w:iCs w:val="0"/>
                <w:color w:val="000000"/>
                <w:sz w:val="20"/>
                <w:szCs w:val="20"/>
                <w:u w:val="none"/>
              </w:rPr>
            </w:pPr>
          </w:p>
        </w:tc>
        <w:tc>
          <w:tcPr>
            <w:tcW w:w="1293" w:type="dxa"/>
            <w:tcBorders>
              <w:top w:val="nil"/>
              <w:left w:val="nil"/>
              <w:bottom w:val="single" w:color="000000" w:sz="4" w:space="0"/>
              <w:right w:val="single" w:color="000000" w:sz="4" w:space="0"/>
            </w:tcBorders>
            <w:shd w:val="clear" w:color="auto" w:fill="C0C0C0"/>
            <w:noWrap/>
            <w:vAlign w:val="center"/>
          </w:tcPr>
          <w:p w14:paraId="39FF1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50" w:type="dxa"/>
            <w:tcBorders>
              <w:top w:val="nil"/>
              <w:left w:val="nil"/>
              <w:bottom w:val="single" w:color="000000" w:sz="4" w:space="0"/>
              <w:right w:val="single" w:color="000000" w:sz="4" w:space="0"/>
            </w:tcBorders>
            <w:shd w:val="clear" w:color="auto" w:fill="FFFFFF"/>
            <w:noWrap/>
            <w:vAlign w:val="center"/>
          </w:tcPr>
          <w:p w14:paraId="729D41AD">
            <w:pPr>
              <w:jc w:val="right"/>
              <w:rPr>
                <w:rFonts w:hint="eastAsia" w:ascii="宋体" w:hAnsi="宋体" w:eastAsia="宋体" w:cs="宋体"/>
                <w:i w:val="0"/>
                <w:iCs w:val="0"/>
                <w:color w:val="000000"/>
                <w:sz w:val="20"/>
                <w:szCs w:val="20"/>
                <w:u w:val="none"/>
              </w:rPr>
            </w:pPr>
          </w:p>
        </w:tc>
        <w:tc>
          <w:tcPr>
            <w:tcW w:w="1097" w:type="dxa"/>
            <w:tcBorders>
              <w:top w:val="nil"/>
              <w:left w:val="nil"/>
              <w:bottom w:val="single" w:color="000000" w:sz="4" w:space="0"/>
              <w:right w:val="single" w:color="000000" w:sz="4" w:space="0"/>
            </w:tcBorders>
            <w:shd w:val="clear" w:color="auto" w:fill="FFFFFF"/>
            <w:noWrap/>
            <w:vAlign w:val="center"/>
          </w:tcPr>
          <w:p w14:paraId="41CA59B2">
            <w:pPr>
              <w:jc w:val="right"/>
              <w:rPr>
                <w:rFonts w:hint="eastAsia" w:ascii="宋体" w:hAnsi="宋体" w:eastAsia="宋体" w:cs="宋体"/>
                <w:i w:val="0"/>
                <w:iCs w:val="0"/>
                <w:color w:val="000000"/>
                <w:sz w:val="20"/>
                <w:szCs w:val="20"/>
                <w:u w:val="none"/>
              </w:rPr>
            </w:pPr>
          </w:p>
        </w:tc>
        <w:tc>
          <w:tcPr>
            <w:tcW w:w="1222" w:type="dxa"/>
            <w:tcBorders>
              <w:top w:val="nil"/>
              <w:left w:val="nil"/>
              <w:bottom w:val="single" w:color="000000" w:sz="4" w:space="0"/>
              <w:right w:val="single" w:color="000000" w:sz="4" w:space="0"/>
            </w:tcBorders>
            <w:shd w:val="clear" w:color="auto" w:fill="FFFFFF"/>
            <w:noWrap/>
            <w:vAlign w:val="center"/>
          </w:tcPr>
          <w:p w14:paraId="4E638B88">
            <w:pPr>
              <w:jc w:val="right"/>
              <w:rPr>
                <w:rFonts w:hint="eastAsia" w:ascii="宋体" w:hAnsi="宋体" w:eastAsia="宋体" w:cs="宋体"/>
                <w:i w:val="0"/>
                <w:iCs w:val="0"/>
                <w:color w:val="000000"/>
                <w:sz w:val="20"/>
                <w:szCs w:val="20"/>
                <w:u w:val="none"/>
              </w:rPr>
            </w:pPr>
          </w:p>
        </w:tc>
        <w:tc>
          <w:tcPr>
            <w:tcW w:w="1699" w:type="dxa"/>
            <w:tcBorders>
              <w:top w:val="nil"/>
              <w:left w:val="nil"/>
              <w:bottom w:val="single" w:color="000000" w:sz="4" w:space="0"/>
              <w:right w:val="single" w:color="000000" w:sz="4" w:space="0"/>
            </w:tcBorders>
            <w:shd w:val="clear" w:color="auto" w:fill="FFFFFF"/>
            <w:noWrap/>
            <w:vAlign w:val="center"/>
          </w:tcPr>
          <w:p w14:paraId="78AE2B7E">
            <w:pPr>
              <w:jc w:val="right"/>
              <w:rPr>
                <w:rFonts w:hint="eastAsia" w:ascii="宋体" w:hAnsi="宋体" w:eastAsia="宋体" w:cs="宋体"/>
                <w:i w:val="0"/>
                <w:iCs w:val="0"/>
                <w:color w:val="000000"/>
                <w:sz w:val="20"/>
                <w:szCs w:val="20"/>
                <w:u w:val="none"/>
              </w:rPr>
            </w:pPr>
          </w:p>
        </w:tc>
      </w:tr>
      <w:tr w14:paraId="1934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3E0900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418" w:type="dxa"/>
            <w:tcBorders>
              <w:top w:val="nil"/>
              <w:left w:val="nil"/>
              <w:bottom w:val="single" w:color="000000" w:sz="4" w:space="0"/>
              <w:right w:val="single" w:color="000000" w:sz="4" w:space="0"/>
            </w:tcBorders>
            <w:shd w:val="clear" w:color="auto" w:fill="C0C0C0"/>
            <w:noWrap/>
            <w:vAlign w:val="center"/>
          </w:tcPr>
          <w:p w14:paraId="2B446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28" w:type="dxa"/>
            <w:tcBorders>
              <w:top w:val="nil"/>
              <w:left w:val="nil"/>
              <w:bottom w:val="single" w:color="000000" w:sz="4" w:space="0"/>
              <w:right w:val="single" w:color="000000" w:sz="4" w:space="0"/>
            </w:tcBorders>
            <w:shd w:val="clear" w:color="auto" w:fill="FFFFFF"/>
            <w:noWrap/>
            <w:vAlign w:val="center"/>
          </w:tcPr>
          <w:p w14:paraId="76F8A8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77" w:type="dxa"/>
            <w:tcBorders>
              <w:top w:val="nil"/>
              <w:left w:val="nil"/>
              <w:bottom w:val="single" w:color="000000" w:sz="4" w:space="0"/>
              <w:right w:val="single" w:color="000000" w:sz="4" w:space="0"/>
            </w:tcBorders>
            <w:shd w:val="clear" w:color="auto" w:fill="C0C0C0"/>
            <w:noWrap/>
            <w:vAlign w:val="center"/>
          </w:tcPr>
          <w:p w14:paraId="1B042B01">
            <w:pPr>
              <w:jc w:val="left"/>
              <w:rPr>
                <w:rFonts w:hint="eastAsia" w:ascii="宋体" w:hAnsi="宋体" w:eastAsia="宋体" w:cs="宋体"/>
                <w:i w:val="0"/>
                <w:iCs w:val="0"/>
                <w:color w:val="000000"/>
                <w:sz w:val="20"/>
                <w:szCs w:val="20"/>
                <w:u w:val="none"/>
              </w:rPr>
            </w:pPr>
          </w:p>
        </w:tc>
        <w:tc>
          <w:tcPr>
            <w:tcW w:w="1293" w:type="dxa"/>
            <w:tcBorders>
              <w:top w:val="nil"/>
              <w:left w:val="nil"/>
              <w:bottom w:val="single" w:color="000000" w:sz="4" w:space="0"/>
              <w:right w:val="single" w:color="000000" w:sz="4" w:space="0"/>
            </w:tcBorders>
            <w:shd w:val="clear" w:color="auto" w:fill="C0C0C0"/>
            <w:noWrap/>
            <w:vAlign w:val="center"/>
          </w:tcPr>
          <w:p w14:paraId="54BB6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50" w:type="dxa"/>
            <w:tcBorders>
              <w:top w:val="nil"/>
              <w:left w:val="nil"/>
              <w:bottom w:val="single" w:color="000000" w:sz="4" w:space="0"/>
              <w:right w:val="single" w:color="000000" w:sz="4" w:space="0"/>
            </w:tcBorders>
            <w:shd w:val="clear" w:color="auto" w:fill="FFFFFF"/>
            <w:noWrap/>
            <w:vAlign w:val="center"/>
          </w:tcPr>
          <w:p w14:paraId="5187D584">
            <w:pPr>
              <w:jc w:val="right"/>
              <w:rPr>
                <w:rFonts w:hint="eastAsia" w:ascii="宋体" w:hAnsi="宋体" w:eastAsia="宋体" w:cs="宋体"/>
                <w:i w:val="0"/>
                <w:iCs w:val="0"/>
                <w:color w:val="000000"/>
                <w:sz w:val="20"/>
                <w:szCs w:val="20"/>
                <w:u w:val="none"/>
              </w:rPr>
            </w:pPr>
          </w:p>
        </w:tc>
        <w:tc>
          <w:tcPr>
            <w:tcW w:w="1097" w:type="dxa"/>
            <w:tcBorders>
              <w:top w:val="nil"/>
              <w:left w:val="nil"/>
              <w:bottom w:val="single" w:color="000000" w:sz="4" w:space="0"/>
              <w:right w:val="single" w:color="000000" w:sz="4" w:space="0"/>
            </w:tcBorders>
            <w:shd w:val="clear" w:color="auto" w:fill="FFFFFF"/>
            <w:noWrap/>
            <w:vAlign w:val="center"/>
          </w:tcPr>
          <w:p w14:paraId="32E0DCB7">
            <w:pPr>
              <w:jc w:val="right"/>
              <w:rPr>
                <w:rFonts w:hint="eastAsia" w:ascii="宋体" w:hAnsi="宋体" w:eastAsia="宋体" w:cs="宋体"/>
                <w:i w:val="0"/>
                <w:iCs w:val="0"/>
                <w:color w:val="000000"/>
                <w:sz w:val="20"/>
                <w:szCs w:val="20"/>
                <w:u w:val="none"/>
              </w:rPr>
            </w:pPr>
          </w:p>
        </w:tc>
        <w:tc>
          <w:tcPr>
            <w:tcW w:w="1222" w:type="dxa"/>
            <w:tcBorders>
              <w:top w:val="nil"/>
              <w:left w:val="nil"/>
              <w:bottom w:val="single" w:color="000000" w:sz="4" w:space="0"/>
              <w:right w:val="single" w:color="000000" w:sz="4" w:space="0"/>
            </w:tcBorders>
            <w:shd w:val="clear" w:color="auto" w:fill="FFFFFF"/>
            <w:noWrap/>
            <w:vAlign w:val="center"/>
          </w:tcPr>
          <w:p w14:paraId="5B56FFF9">
            <w:pPr>
              <w:jc w:val="right"/>
              <w:rPr>
                <w:rFonts w:hint="eastAsia" w:ascii="宋体" w:hAnsi="宋体" w:eastAsia="宋体" w:cs="宋体"/>
                <w:i w:val="0"/>
                <w:iCs w:val="0"/>
                <w:color w:val="000000"/>
                <w:sz w:val="20"/>
                <w:szCs w:val="20"/>
                <w:u w:val="none"/>
              </w:rPr>
            </w:pPr>
          </w:p>
        </w:tc>
        <w:tc>
          <w:tcPr>
            <w:tcW w:w="1699" w:type="dxa"/>
            <w:tcBorders>
              <w:top w:val="nil"/>
              <w:left w:val="nil"/>
              <w:bottom w:val="single" w:color="000000" w:sz="4" w:space="0"/>
              <w:right w:val="single" w:color="000000" w:sz="4" w:space="0"/>
            </w:tcBorders>
            <w:shd w:val="clear" w:color="auto" w:fill="FFFFFF"/>
            <w:noWrap/>
            <w:vAlign w:val="center"/>
          </w:tcPr>
          <w:p w14:paraId="04912659">
            <w:pPr>
              <w:jc w:val="right"/>
              <w:rPr>
                <w:rFonts w:hint="eastAsia" w:ascii="宋体" w:hAnsi="宋体" w:eastAsia="宋体" w:cs="宋体"/>
                <w:i w:val="0"/>
                <w:iCs w:val="0"/>
                <w:color w:val="000000"/>
                <w:sz w:val="20"/>
                <w:szCs w:val="20"/>
                <w:u w:val="none"/>
              </w:rPr>
            </w:pPr>
          </w:p>
        </w:tc>
      </w:tr>
      <w:tr w14:paraId="4E45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dxa"/>
            <w:tcBorders>
              <w:top w:val="nil"/>
              <w:left w:val="single" w:color="000000" w:sz="4" w:space="0"/>
              <w:bottom w:val="single" w:color="000000" w:sz="4" w:space="0"/>
              <w:right w:val="single" w:color="000000" w:sz="4" w:space="0"/>
            </w:tcBorders>
            <w:shd w:val="clear" w:color="auto" w:fill="C0C0C0"/>
            <w:noWrap/>
            <w:vAlign w:val="center"/>
          </w:tcPr>
          <w:p w14:paraId="34F6F19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18" w:type="dxa"/>
            <w:tcBorders>
              <w:top w:val="nil"/>
              <w:left w:val="nil"/>
              <w:bottom w:val="single" w:color="000000" w:sz="4" w:space="0"/>
              <w:right w:val="single" w:color="000000" w:sz="4" w:space="0"/>
            </w:tcBorders>
            <w:shd w:val="clear" w:color="auto" w:fill="C0C0C0"/>
            <w:noWrap/>
            <w:vAlign w:val="center"/>
          </w:tcPr>
          <w:p w14:paraId="2721B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8" w:type="dxa"/>
            <w:tcBorders>
              <w:top w:val="nil"/>
              <w:left w:val="nil"/>
              <w:bottom w:val="single" w:color="000000" w:sz="4" w:space="0"/>
              <w:right w:val="single" w:color="000000" w:sz="4" w:space="0"/>
            </w:tcBorders>
            <w:shd w:val="clear" w:color="auto" w:fill="FFFFFF"/>
            <w:noWrap/>
            <w:vAlign w:val="center"/>
          </w:tcPr>
          <w:p w14:paraId="0D8504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1,471.92</w:t>
            </w:r>
          </w:p>
        </w:tc>
        <w:tc>
          <w:tcPr>
            <w:tcW w:w="3177" w:type="dxa"/>
            <w:tcBorders>
              <w:top w:val="nil"/>
              <w:left w:val="nil"/>
              <w:bottom w:val="single" w:color="000000" w:sz="4" w:space="0"/>
              <w:right w:val="single" w:color="000000" w:sz="4" w:space="0"/>
            </w:tcBorders>
            <w:shd w:val="clear" w:color="auto" w:fill="C0C0C0"/>
            <w:noWrap/>
            <w:vAlign w:val="center"/>
          </w:tcPr>
          <w:p w14:paraId="54F33008">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293" w:type="dxa"/>
            <w:tcBorders>
              <w:top w:val="nil"/>
              <w:left w:val="nil"/>
              <w:bottom w:val="single" w:color="000000" w:sz="4" w:space="0"/>
              <w:right w:val="single" w:color="000000" w:sz="4" w:space="0"/>
            </w:tcBorders>
            <w:shd w:val="clear" w:color="auto" w:fill="C0C0C0"/>
            <w:noWrap/>
            <w:vAlign w:val="center"/>
          </w:tcPr>
          <w:p w14:paraId="0A073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50" w:type="dxa"/>
            <w:tcBorders>
              <w:top w:val="nil"/>
              <w:left w:val="nil"/>
              <w:bottom w:val="single" w:color="000000" w:sz="4" w:space="0"/>
              <w:right w:val="single" w:color="000000" w:sz="4" w:space="0"/>
            </w:tcBorders>
            <w:shd w:val="clear" w:color="auto" w:fill="FFFFFF"/>
            <w:noWrap/>
            <w:vAlign w:val="center"/>
          </w:tcPr>
          <w:p w14:paraId="58EE2A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1,471.92</w:t>
            </w:r>
          </w:p>
        </w:tc>
        <w:tc>
          <w:tcPr>
            <w:tcW w:w="1097" w:type="dxa"/>
            <w:tcBorders>
              <w:top w:val="nil"/>
              <w:left w:val="nil"/>
              <w:bottom w:val="single" w:color="000000" w:sz="4" w:space="0"/>
              <w:right w:val="single" w:color="000000" w:sz="4" w:space="0"/>
            </w:tcBorders>
            <w:shd w:val="clear" w:color="auto" w:fill="FFFFFF"/>
            <w:noWrap/>
            <w:vAlign w:val="center"/>
          </w:tcPr>
          <w:p w14:paraId="25E197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1,471.92</w:t>
            </w:r>
          </w:p>
        </w:tc>
        <w:tc>
          <w:tcPr>
            <w:tcW w:w="1222" w:type="dxa"/>
            <w:tcBorders>
              <w:top w:val="nil"/>
              <w:left w:val="nil"/>
              <w:bottom w:val="single" w:color="000000" w:sz="4" w:space="0"/>
              <w:right w:val="single" w:color="000000" w:sz="4" w:space="0"/>
            </w:tcBorders>
            <w:shd w:val="clear" w:color="auto" w:fill="FFFFFF"/>
            <w:noWrap/>
            <w:vAlign w:val="center"/>
          </w:tcPr>
          <w:p w14:paraId="57DD6B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9" w:type="dxa"/>
            <w:tcBorders>
              <w:top w:val="nil"/>
              <w:left w:val="nil"/>
              <w:bottom w:val="single" w:color="000000" w:sz="4" w:space="0"/>
              <w:right w:val="single" w:color="000000" w:sz="4" w:space="0"/>
            </w:tcBorders>
            <w:shd w:val="clear" w:color="auto" w:fill="FFFFFF"/>
            <w:noWrap/>
            <w:vAlign w:val="center"/>
          </w:tcPr>
          <w:p w14:paraId="134599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2AF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5" w:type="dxa"/>
            <w:gridSpan w:val="8"/>
            <w:tcBorders>
              <w:top w:val="nil"/>
              <w:left w:val="nil"/>
              <w:bottom w:val="nil"/>
              <w:right w:val="nil"/>
            </w:tcBorders>
            <w:shd w:val="clear" w:color="auto" w:fill="FFFFFF"/>
            <w:noWrap/>
            <w:vAlign w:val="center"/>
          </w:tcPr>
          <w:p w14:paraId="6F390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699" w:type="dxa"/>
            <w:tcBorders>
              <w:top w:val="nil"/>
              <w:left w:val="nil"/>
              <w:bottom w:val="nil"/>
              <w:right w:val="nil"/>
            </w:tcBorders>
            <w:shd w:val="clear" w:color="auto" w:fill="FFFFFF"/>
            <w:noWrap/>
            <w:vAlign w:val="center"/>
          </w:tcPr>
          <w:p w14:paraId="7B9EDE08">
            <w:pPr>
              <w:jc w:val="left"/>
              <w:rPr>
                <w:rFonts w:hint="eastAsia" w:ascii="宋体" w:hAnsi="宋体" w:eastAsia="宋体" w:cs="宋体"/>
                <w:i w:val="0"/>
                <w:iCs w:val="0"/>
                <w:color w:val="000000"/>
                <w:sz w:val="20"/>
                <w:szCs w:val="20"/>
                <w:u w:val="none"/>
              </w:rPr>
            </w:pPr>
          </w:p>
        </w:tc>
      </w:tr>
      <w:tr w14:paraId="1AF7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5" w:type="dxa"/>
            <w:gridSpan w:val="8"/>
            <w:tcBorders>
              <w:top w:val="nil"/>
              <w:left w:val="nil"/>
              <w:bottom w:val="nil"/>
              <w:right w:val="nil"/>
            </w:tcBorders>
            <w:shd w:val="clear" w:color="auto" w:fill="FFFFFF"/>
            <w:noWrap/>
            <w:vAlign w:val="center"/>
          </w:tcPr>
          <w:p w14:paraId="22824D48">
            <w:pPr>
              <w:jc w:val="left"/>
              <w:rPr>
                <w:rFonts w:hint="eastAsia" w:ascii="宋体" w:hAnsi="宋体" w:eastAsia="宋体" w:cs="宋体"/>
                <w:i w:val="0"/>
                <w:iCs w:val="0"/>
                <w:color w:val="000000"/>
                <w:sz w:val="18"/>
                <w:szCs w:val="18"/>
                <w:u w:val="none"/>
              </w:rPr>
            </w:pPr>
          </w:p>
        </w:tc>
        <w:tc>
          <w:tcPr>
            <w:tcW w:w="1699" w:type="dxa"/>
            <w:tcBorders>
              <w:top w:val="nil"/>
              <w:left w:val="nil"/>
              <w:bottom w:val="nil"/>
              <w:right w:val="nil"/>
            </w:tcBorders>
            <w:shd w:val="clear" w:color="auto" w:fill="FFFFFF"/>
            <w:noWrap/>
            <w:vAlign w:val="center"/>
          </w:tcPr>
          <w:p w14:paraId="06447E5B">
            <w:pPr>
              <w:jc w:val="left"/>
              <w:rPr>
                <w:rFonts w:hint="eastAsia" w:ascii="宋体" w:hAnsi="宋体" w:eastAsia="宋体" w:cs="宋体"/>
                <w:i w:val="0"/>
                <w:iCs w:val="0"/>
                <w:color w:val="000000"/>
                <w:sz w:val="18"/>
                <w:szCs w:val="18"/>
                <w:u w:val="none"/>
              </w:rPr>
            </w:pPr>
          </w:p>
        </w:tc>
      </w:tr>
    </w:tbl>
    <w:p w14:paraId="59AF952B">
      <w:pPr>
        <w:pStyle w:val="4"/>
        <w:widowControl/>
        <w:spacing w:before="76" w:beforeAutospacing="0" w:after="76" w:afterAutospacing="0" w:line="450" w:lineRule="atLeast"/>
      </w:pPr>
      <w:r>
        <w:drawing>
          <wp:inline distT="0" distB="0" distL="114300" distR="114300">
            <wp:extent cx="8880475" cy="3371215"/>
            <wp:effectExtent l="0" t="0" r="15875" b="635"/>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6"/>
                    <a:stretch>
                      <a:fillRect/>
                    </a:stretch>
                  </pic:blipFill>
                  <pic:spPr>
                    <a:xfrm>
                      <a:off x="0" y="0"/>
                      <a:ext cx="8880475" cy="3371215"/>
                    </a:xfrm>
                    <a:prstGeom prst="rect">
                      <a:avLst/>
                    </a:prstGeom>
                    <a:noFill/>
                    <a:ln>
                      <a:noFill/>
                    </a:ln>
                  </pic:spPr>
                </pic:pic>
              </a:graphicData>
            </a:graphic>
          </wp:inline>
        </w:drawing>
      </w:r>
    </w:p>
    <w:p w14:paraId="0830D567">
      <w:pPr>
        <w:pStyle w:val="4"/>
        <w:widowControl/>
        <w:spacing w:before="76" w:beforeAutospacing="0" w:after="76" w:afterAutospacing="0" w:line="450" w:lineRule="atLeast"/>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3017"/>
        <w:gridCol w:w="1089"/>
        <w:gridCol w:w="811"/>
        <w:gridCol w:w="2103"/>
        <w:gridCol w:w="821"/>
        <w:gridCol w:w="876"/>
        <w:gridCol w:w="3724"/>
        <w:gridCol w:w="1204"/>
      </w:tblGrid>
      <w:tr w14:paraId="4E9C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shd w:val="clear" w:color="auto" w:fill="FFFFFF"/>
            <w:noWrap/>
            <w:vAlign w:val="center"/>
          </w:tcPr>
          <w:p w14:paraId="3066D267">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44A2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nil"/>
              <w:bottom w:val="nil"/>
              <w:right w:val="nil"/>
            </w:tcBorders>
            <w:shd w:val="clear" w:color="auto" w:fill="FFFFFF"/>
            <w:noWrap/>
            <w:vAlign w:val="center"/>
          </w:tcPr>
          <w:p w14:paraId="06BE7438">
            <w:pPr>
              <w:jc w:val="left"/>
              <w:rPr>
                <w:rFonts w:hint="eastAsia" w:ascii="宋体" w:hAnsi="宋体" w:eastAsia="宋体" w:cs="宋体"/>
                <w:i w:val="0"/>
                <w:iCs w:val="0"/>
                <w:color w:val="000000"/>
                <w:sz w:val="18"/>
                <w:szCs w:val="18"/>
                <w:u w:val="none"/>
              </w:rPr>
            </w:pPr>
          </w:p>
        </w:tc>
        <w:tc>
          <w:tcPr>
            <w:tcW w:w="1043" w:type="pct"/>
            <w:tcBorders>
              <w:top w:val="nil"/>
              <w:left w:val="nil"/>
              <w:bottom w:val="nil"/>
              <w:right w:val="nil"/>
            </w:tcBorders>
            <w:shd w:val="clear" w:color="auto" w:fill="FFFFFF"/>
            <w:noWrap/>
            <w:vAlign w:val="center"/>
          </w:tcPr>
          <w:p w14:paraId="7E80CA3F">
            <w:pPr>
              <w:jc w:val="left"/>
              <w:rPr>
                <w:rFonts w:hint="eastAsia" w:ascii="宋体" w:hAnsi="宋体" w:eastAsia="宋体" w:cs="宋体"/>
                <w:i w:val="0"/>
                <w:iCs w:val="0"/>
                <w:color w:val="000000"/>
                <w:sz w:val="18"/>
                <w:szCs w:val="18"/>
                <w:u w:val="none"/>
              </w:rPr>
            </w:pPr>
          </w:p>
        </w:tc>
        <w:tc>
          <w:tcPr>
            <w:tcW w:w="376" w:type="pct"/>
            <w:tcBorders>
              <w:top w:val="nil"/>
              <w:left w:val="nil"/>
              <w:bottom w:val="nil"/>
              <w:right w:val="nil"/>
            </w:tcBorders>
            <w:shd w:val="clear" w:color="auto" w:fill="FFFFFF"/>
            <w:noWrap/>
            <w:vAlign w:val="center"/>
          </w:tcPr>
          <w:p w14:paraId="7C136F64">
            <w:pPr>
              <w:jc w:val="left"/>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FFFFFF"/>
            <w:noWrap/>
            <w:vAlign w:val="center"/>
          </w:tcPr>
          <w:p w14:paraId="338235DD">
            <w:pPr>
              <w:jc w:val="left"/>
              <w:rPr>
                <w:rFonts w:hint="eastAsia" w:ascii="宋体" w:hAnsi="宋体" w:eastAsia="宋体" w:cs="宋体"/>
                <w:i w:val="0"/>
                <w:iCs w:val="0"/>
                <w:color w:val="000000"/>
                <w:sz w:val="18"/>
                <w:szCs w:val="18"/>
                <w:u w:val="none"/>
              </w:rPr>
            </w:pPr>
          </w:p>
        </w:tc>
        <w:tc>
          <w:tcPr>
            <w:tcW w:w="727" w:type="pct"/>
            <w:tcBorders>
              <w:top w:val="nil"/>
              <w:left w:val="nil"/>
              <w:bottom w:val="nil"/>
              <w:right w:val="nil"/>
            </w:tcBorders>
            <w:shd w:val="clear" w:color="auto" w:fill="FFFFFF"/>
            <w:noWrap/>
            <w:vAlign w:val="center"/>
          </w:tcPr>
          <w:p w14:paraId="6D515736">
            <w:pPr>
              <w:jc w:val="left"/>
              <w:rPr>
                <w:rFonts w:hint="eastAsia" w:ascii="宋体" w:hAnsi="宋体" w:eastAsia="宋体" w:cs="宋体"/>
                <w:i w:val="0"/>
                <w:iCs w:val="0"/>
                <w:color w:val="000000"/>
                <w:sz w:val="18"/>
                <w:szCs w:val="18"/>
                <w:u w:val="none"/>
              </w:rPr>
            </w:pPr>
          </w:p>
        </w:tc>
        <w:tc>
          <w:tcPr>
            <w:tcW w:w="283" w:type="pct"/>
            <w:tcBorders>
              <w:top w:val="nil"/>
              <w:left w:val="nil"/>
              <w:bottom w:val="nil"/>
              <w:right w:val="nil"/>
            </w:tcBorders>
            <w:shd w:val="clear" w:color="auto" w:fill="FFFFFF"/>
            <w:noWrap/>
            <w:vAlign w:val="center"/>
          </w:tcPr>
          <w:p w14:paraId="3AE96015">
            <w:pPr>
              <w:jc w:val="left"/>
              <w:rPr>
                <w:rFonts w:hint="eastAsia" w:ascii="宋体" w:hAnsi="宋体" w:eastAsia="宋体" w:cs="宋体"/>
                <w:i w:val="0"/>
                <w:iCs w:val="0"/>
                <w:color w:val="000000"/>
                <w:sz w:val="18"/>
                <w:szCs w:val="18"/>
                <w:u w:val="none"/>
              </w:rPr>
            </w:pPr>
          </w:p>
        </w:tc>
        <w:tc>
          <w:tcPr>
            <w:tcW w:w="302" w:type="pct"/>
            <w:tcBorders>
              <w:top w:val="nil"/>
              <w:left w:val="nil"/>
              <w:bottom w:val="nil"/>
              <w:right w:val="nil"/>
            </w:tcBorders>
            <w:shd w:val="clear" w:color="auto" w:fill="FFFFFF"/>
            <w:noWrap/>
            <w:vAlign w:val="center"/>
          </w:tcPr>
          <w:p w14:paraId="4938811C">
            <w:pPr>
              <w:jc w:val="left"/>
              <w:rPr>
                <w:rFonts w:hint="eastAsia" w:ascii="宋体" w:hAnsi="宋体" w:eastAsia="宋体" w:cs="宋体"/>
                <w:i w:val="0"/>
                <w:iCs w:val="0"/>
                <w:color w:val="000000"/>
                <w:sz w:val="18"/>
                <w:szCs w:val="18"/>
                <w:u w:val="none"/>
              </w:rPr>
            </w:pPr>
          </w:p>
        </w:tc>
        <w:tc>
          <w:tcPr>
            <w:tcW w:w="1287" w:type="pct"/>
            <w:tcBorders>
              <w:top w:val="nil"/>
              <w:left w:val="nil"/>
              <w:bottom w:val="nil"/>
              <w:right w:val="nil"/>
            </w:tcBorders>
            <w:shd w:val="clear" w:color="auto" w:fill="FFFFFF"/>
            <w:noWrap/>
            <w:vAlign w:val="center"/>
          </w:tcPr>
          <w:p w14:paraId="74B6A2DF">
            <w:pPr>
              <w:jc w:val="left"/>
              <w:rPr>
                <w:rFonts w:hint="eastAsia" w:ascii="宋体" w:hAnsi="宋体" w:eastAsia="宋体" w:cs="宋体"/>
                <w:i w:val="0"/>
                <w:iCs w:val="0"/>
                <w:color w:val="000000"/>
                <w:sz w:val="18"/>
                <w:szCs w:val="18"/>
                <w:u w:val="none"/>
              </w:rPr>
            </w:pPr>
          </w:p>
        </w:tc>
        <w:tc>
          <w:tcPr>
            <w:tcW w:w="416" w:type="pct"/>
            <w:tcBorders>
              <w:top w:val="nil"/>
              <w:left w:val="nil"/>
              <w:bottom w:val="nil"/>
              <w:right w:val="nil"/>
            </w:tcBorders>
            <w:shd w:val="clear" w:color="auto" w:fill="FFFFFF"/>
            <w:noWrap/>
            <w:vAlign w:val="center"/>
          </w:tcPr>
          <w:p w14:paraId="78303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7F58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4" w:type="pct"/>
            <w:gridSpan w:val="2"/>
            <w:tcBorders>
              <w:top w:val="nil"/>
              <w:left w:val="nil"/>
              <w:bottom w:val="single" w:color="000000" w:sz="4" w:space="0"/>
              <w:right w:val="nil"/>
            </w:tcBorders>
            <w:shd w:val="clear" w:color="auto" w:fill="FFFFFF"/>
            <w:noWrap/>
            <w:vAlign w:val="center"/>
          </w:tcPr>
          <w:p w14:paraId="3EEB3360">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部门：黄石港社区卫生服务中心</w:t>
            </w:r>
          </w:p>
        </w:tc>
        <w:tc>
          <w:tcPr>
            <w:tcW w:w="376" w:type="pct"/>
            <w:tcBorders>
              <w:top w:val="nil"/>
              <w:left w:val="nil"/>
              <w:bottom w:val="single" w:color="000000" w:sz="4" w:space="0"/>
              <w:right w:val="nil"/>
            </w:tcBorders>
            <w:shd w:val="clear" w:color="auto" w:fill="FFFFFF"/>
            <w:noWrap/>
            <w:vAlign w:val="center"/>
          </w:tcPr>
          <w:p w14:paraId="1F2B0406">
            <w:pPr>
              <w:jc w:val="center"/>
              <w:rPr>
                <w:rFonts w:hint="eastAsia" w:ascii="宋体" w:hAnsi="宋体" w:eastAsia="宋体" w:cs="宋体"/>
                <w:i w:val="0"/>
                <w:iCs w:val="0"/>
                <w:color w:val="000000"/>
                <w:sz w:val="18"/>
                <w:szCs w:val="18"/>
                <w:u w:val="none"/>
              </w:rPr>
            </w:pPr>
          </w:p>
        </w:tc>
        <w:tc>
          <w:tcPr>
            <w:tcW w:w="280" w:type="pct"/>
            <w:tcBorders>
              <w:top w:val="nil"/>
              <w:left w:val="nil"/>
              <w:bottom w:val="single" w:color="000000" w:sz="4" w:space="0"/>
              <w:right w:val="nil"/>
            </w:tcBorders>
            <w:shd w:val="clear" w:color="auto" w:fill="FFFFFF"/>
            <w:noWrap/>
            <w:vAlign w:val="center"/>
          </w:tcPr>
          <w:p w14:paraId="1F26E7A1">
            <w:pPr>
              <w:jc w:val="center"/>
              <w:rPr>
                <w:rFonts w:hint="eastAsia" w:ascii="宋体" w:hAnsi="宋体" w:eastAsia="宋体" w:cs="宋体"/>
                <w:i w:val="0"/>
                <w:iCs w:val="0"/>
                <w:color w:val="000000"/>
                <w:sz w:val="18"/>
                <w:szCs w:val="18"/>
                <w:u w:val="none"/>
              </w:rPr>
            </w:pPr>
          </w:p>
        </w:tc>
        <w:tc>
          <w:tcPr>
            <w:tcW w:w="727" w:type="pct"/>
            <w:tcBorders>
              <w:top w:val="nil"/>
              <w:left w:val="nil"/>
              <w:bottom w:val="single" w:color="000000" w:sz="4" w:space="0"/>
              <w:right w:val="nil"/>
            </w:tcBorders>
            <w:shd w:val="clear" w:color="auto" w:fill="FFFFFF"/>
            <w:noWrap/>
            <w:vAlign w:val="center"/>
          </w:tcPr>
          <w:p w14:paraId="5D36727F">
            <w:pPr>
              <w:jc w:val="center"/>
              <w:rPr>
                <w:rFonts w:hint="eastAsia" w:ascii="宋体" w:hAnsi="宋体" w:eastAsia="宋体" w:cs="宋体"/>
                <w:i w:val="0"/>
                <w:iCs w:val="0"/>
                <w:color w:val="000000"/>
                <w:sz w:val="22"/>
                <w:szCs w:val="22"/>
                <w:u w:val="none"/>
              </w:rPr>
            </w:pPr>
          </w:p>
        </w:tc>
        <w:tc>
          <w:tcPr>
            <w:tcW w:w="283" w:type="pct"/>
            <w:tcBorders>
              <w:top w:val="nil"/>
              <w:left w:val="nil"/>
              <w:bottom w:val="single" w:color="000000" w:sz="4" w:space="0"/>
              <w:right w:val="nil"/>
            </w:tcBorders>
            <w:shd w:val="clear" w:color="auto" w:fill="FFFFFF"/>
            <w:noWrap/>
            <w:vAlign w:val="center"/>
          </w:tcPr>
          <w:p w14:paraId="1D098800">
            <w:pPr>
              <w:jc w:val="center"/>
              <w:rPr>
                <w:rFonts w:hint="eastAsia" w:ascii="宋体" w:hAnsi="宋体" w:eastAsia="宋体" w:cs="宋体"/>
                <w:i w:val="0"/>
                <w:iCs w:val="0"/>
                <w:color w:val="000000"/>
                <w:sz w:val="18"/>
                <w:szCs w:val="18"/>
                <w:u w:val="none"/>
              </w:rPr>
            </w:pPr>
          </w:p>
        </w:tc>
        <w:tc>
          <w:tcPr>
            <w:tcW w:w="302" w:type="pct"/>
            <w:tcBorders>
              <w:top w:val="nil"/>
              <w:left w:val="nil"/>
              <w:bottom w:val="single" w:color="000000" w:sz="4" w:space="0"/>
              <w:right w:val="nil"/>
            </w:tcBorders>
            <w:shd w:val="clear" w:color="auto" w:fill="FFFFFF"/>
            <w:noWrap/>
            <w:vAlign w:val="center"/>
          </w:tcPr>
          <w:p w14:paraId="1EBFA511">
            <w:pPr>
              <w:jc w:val="center"/>
              <w:rPr>
                <w:rFonts w:hint="eastAsia" w:ascii="宋体" w:hAnsi="宋体" w:eastAsia="宋体" w:cs="宋体"/>
                <w:i w:val="0"/>
                <w:iCs w:val="0"/>
                <w:color w:val="000000"/>
                <w:sz w:val="18"/>
                <w:szCs w:val="18"/>
                <w:u w:val="none"/>
              </w:rPr>
            </w:pPr>
          </w:p>
        </w:tc>
        <w:tc>
          <w:tcPr>
            <w:tcW w:w="1704" w:type="pct"/>
            <w:gridSpan w:val="2"/>
            <w:tcBorders>
              <w:top w:val="nil"/>
              <w:left w:val="nil"/>
              <w:bottom w:val="single" w:color="000000" w:sz="4" w:space="0"/>
              <w:right w:val="nil"/>
            </w:tcBorders>
            <w:shd w:val="clear" w:color="auto" w:fill="FFFFFF"/>
            <w:noWrap/>
            <w:vAlign w:val="center"/>
          </w:tcPr>
          <w:p w14:paraId="3AF14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E98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0" w:type="pct"/>
            <w:gridSpan w:val="3"/>
            <w:tcBorders>
              <w:top w:val="nil"/>
              <w:left w:val="single" w:color="000000" w:sz="4" w:space="0"/>
              <w:bottom w:val="single" w:color="000000" w:sz="4" w:space="0"/>
              <w:right w:val="single" w:color="000000" w:sz="4" w:space="0"/>
            </w:tcBorders>
            <w:shd w:val="clear" w:color="auto" w:fill="C0C0C0"/>
            <w:noWrap/>
            <w:vAlign w:val="center"/>
          </w:tcPr>
          <w:p w14:paraId="6BF0E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3299" w:type="pct"/>
            <w:gridSpan w:val="6"/>
            <w:tcBorders>
              <w:top w:val="nil"/>
              <w:left w:val="nil"/>
              <w:bottom w:val="single" w:color="000000" w:sz="4" w:space="0"/>
              <w:right w:val="single" w:color="000000" w:sz="4" w:space="0"/>
            </w:tcBorders>
            <w:shd w:val="clear" w:color="auto" w:fill="C0C0C0"/>
            <w:noWrap/>
            <w:vAlign w:val="center"/>
          </w:tcPr>
          <w:p w14:paraId="0D4E9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67E8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0" w:type="pct"/>
            <w:vMerge w:val="restart"/>
            <w:tcBorders>
              <w:top w:val="nil"/>
              <w:left w:val="single" w:color="000000" w:sz="4" w:space="0"/>
              <w:bottom w:val="single" w:color="000000" w:sz="4" w:space="0"/>
              <w:right w:val="single" w:color="000000" w:sz="4" w:space="0"/>
            </w:tcBorders>
            <w:shd w:val="clear" w:color="auto" w:fill="C0C0C0"/>
            <w:vAlign w:val="center"/>
          </w:tcPr>
          <w:p w14:paraId="06D8F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043" w:type="pct"/>
            <w:vMerge w:val="restart"/>
            <w:tcBorders>
              <w:top w:val="nil"/>
              <w:left w:val="nil"/>
              <w:bottom w:val="single" w:color="000000" w:sz="4" w:space="0"/>
              <w:right w:val="single" w:color="000000" w:sz="4" w:space="0"/>
            </w:tcBorders>
            <w:shd w:val="clear" w:color="auto" w:fill="C0C0C0"/>
            <w:vAlign w:val="center"/>
          </w:tcPr>
          <w:p w14:paraId="11C51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376" w:type="pct"/>
            <w:vMerge w:val="restart"/>
            <w:tcBorders>
              <w:top w:val="nil"/>
              <w:left w:val="nil"/>
              <w:bottom w:val="single" w:color="000000" w:sz="4" w:space="0"/>
              <w:right w:val="single" w:color="000000" w:sz="4" w:space="0"/>
            </w:tcBorders>
            <w:shd w:val="clear" w:color="auto" w:fill="C0C0C0"/>
            <w:vAlign w:val="center"/>
          </w:tcPr>
          <w:p w14:paraId="19BE6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280" w:type="pct"/>
            <w:vMerge w:val="restart"/>
            <w:tcBorders>
              <w:top w:val="nil"/>
              <w:left w:val="nil"/>
              <w:bottom w:val="single" w:color="000000" w:sz="4" w:space="0"/>
              <w:right w:val="single" w:color="000000" w:sz="4" w:space="0"/>
            </w:tcBorders>
            <w:shd w:val="clear" w:color="auto" w:fill="C0C0C0"/>
            <w:vAlign w:val="center"/>
          </w:tcPr>
          <w:p w14:paraId="3C0DE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727" w:type="pct"/>
            <w:vMerge w:val="restart"/>
            <w:tcBorders>
              <w:top w:val="nil"/>
              <w:left w:val="nil"/>
              <w:bottom w:val="single" w:color="000000" w:sz="4" w:space="0"/>
              <w:right w:val="single" w:color="000000" w:sz="4" w:space="0"/>
            </w:tcBorders>
            <w:shd w:val="clear" w:color="auto" w:fill="C0C0C0"/>
            <w:vAlign w:val="center"/>
          </w:tcPr>
          <w:p w14:paraId="00208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83" w:type="pct"/>
            <w:vMerge w:val="restart"/>
            <w:tcBorders>
              <w:top w:val="nil"/>
              <w:left w:val="nil"/>
              <w:bottom w:val="single" w:color="000000" w:sz="4" w:space="0"/>
              <w:right w:val="single" w:color="000000" w:sz="4" w:space="0"/>
            </w:tcBorders>
            <w:shd w:val="clear" w:color="auto" w:fill="C0C0C0"/>
            <w:vAlign w:val="center"/>
          </w:tcPr>
          <w:p w14:paraId="2FDA3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302" w:type="pct"/>
            <w:vMerge w:val="restart"/>
            <w:tcBorders>
              <w:top w:val="nil"/>
              <w:left w:val="nil"/>
              <w:bottom w:val="single" w:color="000000" w:sz="4" w:space="0"/>
              <w:right w:val="single" w:color="000000" w:sz="4" w:space="0"/>
            </w:tcBorders>
            <w:shd w:val="clear" w:color="auto" w:fill="C0C0C0"/>
            <w:vAlign w:val="center"/>
          </w:tcPr>
          <w:p w14:paraId="00ABD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287" w:type="pct"/>
            <w:vMerge w:val="restart"/>
            <w:tcBorders>
              <w:top w:val="nil"/>
              <w:left w:val="nil"/>
              <w:bottom w:val="single" w:color="000000" w:sz="4" w:space="0"/>
              <w:right w:val="single" w:color="000000" w:sz="4" w:space="0"/>
            </w:tcBorders>
            <w:shd w:val="clear" w:color="auto" w:fill="C0C0C0"/>
            <w:vAlign w:val="center"/>
          </w:tcPr>
          <w:p w14:paraId="5D4A4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16" w:type="pct"/>
            <w:vMerge w:val="restart"/>
            <w:tcBorders>
              <w:top w:val="nil"/>
              <w:left w:val="nil"/>
              <w:bottom w:val="single" w:color="000000" w:sz="4" w:space="0"/>
              <w:right w:val="single" w:color="000000" w:sz="4" w:space="0"/>
            </w:tcBorders>
            <w:shd w:val="clear" w:color="auto" w:fill="C0C0C0"/>
            <w:vAlign w:val="center"/>
          </w:tcPr>
          <w:p w14:paraId="2DD60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7836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vMerge w:val="continue"/>
            <w:tcBorders>
              <w:top w:val="nil"/>
              <w:left w:val="single" w:color="000000" w:sz="4" w:space="0"/>
              <w:bottom w:val="single" w:color="000000" w:sz="4" w:space="0"/>
              <w:right w:val="single" w:color="000000" w:sz="4" w:space="0"/>
            </w:tcBorders>
            <w:shd w:val="clear" w:color="auto" w:fill="C0C0C0"/>
            <w:vAlign w:val="center"/>
          </w:tcPr>
          <w:p w14:paraId="39E30BF9">
            <w:pPr>
              <w:jc w:val="center"/>
              <w:rPr>
                <w:rFonts w:hint="eastAsia" w:ascii="宋体" w:hAnsi="宋体" w:eastAsia="宋体" w:cs="宋体"/>
                <w:i w:val="0"/>
                <w:iCs w:val="0"/>
                <w:color w:val="000000"/>
                <w:sz w:val="20"/>
                <w:szCs w:val="20"/>
                <w:u w:val="none"/>
              </w:rPr>
            </w:pPr>
          </w:p>
        </w:tc>
        <w:tc>
          <w:tcPr>
            <w:tcW w:w="1043" w:type="pct"/>
            <w:vMerge w:val="continue"/>
            <w:tcBorders>
              <w:top w:val="nil"/>
              <w:left w:val="nil"/>
              <w:bottom w:val="single" w:color="000000" w:sz="4" w:space="0"/>
              <w:right w:val="single" w:color="000000" w:sz="4" w:space="0"/>
            </w:tcBorders>
            <w:shd w:val="clear" w:color="auto" w:fill="C0C0C0"/>
            <w:vAlign w:val="center"/>
          </w:tcPr>
          <w:p w14:paraId="6F6375DD">
            <w:pPr>
              <w:jc w:val="center"/>
              <w:rPr>
                <w:rFonts w:hint="eastAsia" w:ascii="宋体" w:hAnsi="宋体" w:eastAsia="宋体" w:cs="宋体"/>
                <w:i w:val="0"/>
                <w:iCs w:val="0"/>
                <w:color w:val="000000"/>
                <w:sz w:val="20"/>
                <w:szCs w:val="20"/>
                <w:u w:val="none"/>
              </w:rPr>
            </w:pPr>
          </w:p>
        </w:tc>
        <w:tc>
          <w:tcPr>
            <w:tcW w:w="376" w:type="pct"/>
            <w:vMerge w:val="continue"/>
            <w:tcBorders>
              <w:top w:val="nil"/>
              <w:left w:val="nil"/>
              <w:bottom w:val="single" w:color="000000" w:sz="4" w:space="0"/>
              <w:right w:val="single" w:color="000000" w:sz="4" w:space="0"/>
            </w:tcBorders>
            <w:shd w:val="clear" w:color="auto" w:fill="C0C0C0"/>
            <w:vAlign w:val="center"/>
          </w:tcPr>
          <w:p w14:paraId="10AF9620">
            <w:pPr>
              <w:jc w:val="center"/>
              <w:rPr>
                <w:rFonts w:hint="eastAsia" w:ascii="宋体" w:hAnsi="宋体" w:eastAsia="宋体" w:cs="宋体"/>
                <w:i w:val="0"/>
                <w:iCs w:val="0"/>
                <w:color w:val="000000"/>
                <w:sz w:val="20"/>
                <w:szCs w:val="20"/>
                <w:u w:val="none"/>
              </w:rPr>
            </w:pPr>
          </w:p>
        </w:tc>
        <w:tc>
          <w:tcPr>
            <w:tcW w:w="280" w:type="pct"/>
            <w:vMerge w:val="continue"/>
            <w:tcBorders>
              <w:top w:val="nil"/>
              <w:left w:val="nil"/>
              <w:bottom w:val="single" w:color="000000" w:sz="4" w:space="0"/>
              <w:right w:val="single" w:color="000000" w:sz="4" w:space="0"/>
            </w:tcBorders>
            <w:shd w:val="clear" w:color="auto" w:fill="C0C0C0"/>
            <w:vAlign w:val="center"/>
          </w:tcPr>
          <w:p w14:paraId="448D51B3">
            <w:pPr>
              <w:jc w:val="center"/>
              <w:rPr>
                <w:rFonts w:hint="eastAsia" w:ascii="宋体" w:hAnsi="宋体" w:eastAsia="宋体" w:cs="宋体"/>
                <w:i w:val="0"/>
                <w:iCs w:val="0"/>
                <w:color w:val="000000"/>
                <w:sz w:val="20"/>
                <w:szCs w:val="20"/>
                <w:u w:val="none"/>
              </w:rPr>
            </w:pPr>
          </w:p>
        </w:tc>
        <w:tc>
          <w:tcPr>
            <w:tcW w:w="727" w:type="pct"/>
            <w:vMerge w:val="continue"/>
            <w:tcBorders>
              <w:top w:val="nil"/>
              <w:left w:val="nil"/>
              <w:bottom w:val="single" w:color="000000" w:sz="4" w:space="0"/>
              <w:right w:val="single" w:color="000000" w:sz="4" w:space="0"/>
            </w:tcBorders>
            <w:shd w:val="clear" w:color="auto" w:fill="C0C0C0"/>
            <w:vAlign w:val="center"/>
          </w:tcPr>
          <w:p w14:paraId="1037A933">
            <w:pPr>
              <w:jc w:val="center"/>
              <w:rPr>
                <w:rFonts w:hint="eastAsia" w:ascii="宋体" w:hAnsi="宋体" w:eastAsia="宋体" w:cs="宋体"/>
                <w:i w:val="0"/>
                <w:iCs w:val="0"/>
                <w:color w:val="000000"/>
                <w:sz w:val="20"/>
                <w:szCs w:val="20"/>
                <w:u w:val="none"/>
              </w:rPr>
            </w:pPr>
          </w:p>
        </w:tc>
        <w:tc>
          <w:tcPr>
            <w:tcW w:w="283" w:type="pct"/>
            <w:vMerge w:val="continue"/>
            <w:tcBorders>
              <w:top w:val="nil"/>
              <w:left w:val="nil"/>
              <w:bottom w:val="single" w:color="000000" w:sz="4" w:space="0"/>
              <w:right w:val="single" w:color="000000" w:sz="4" w:space="0"/>
            </w:tcBorders>
            <w:shd w:val="clear" w:color="auto" w:fill="C0C0C0"/>
            <w:vAlign w:val="center"/>
          </w:tcPr>
          <w:p w14:paraId="17710814">
            <w:pPr>
              <w:jc w:val="center"/>
              <w:rPr>
                <w:rFonts w:hint="eastAsia" w:ascii="宋体" w:hAnsi="宋体" w:eastAsia="宋体" w:cs="宋体"/>
                <w:i w:val="0"/>
                <w:iCs w:val="0"/>
                <w:color w:val="000000"/>
                <w:sz w:val="20"/>
                <w:szCs w:val="20"/>
                <w:u w:val="none"/>
              </w:rPr>
            </w:pPr>
          </w:p>
        </w:tc>
        <w:tc>
          <w:tcPr>
            <w:tcW w:w="302" w:type="pct"/>
            <w:vMerge w:val="continue"/>
            <w:tcBorders>
              <w:top w:val="nil"/>
              <w:left w:val="nil"/>
              <w:bottom w:val="single" w:color="000000" w:sz="4" w:space="0"/>
              <w:right w:val="single" w:color="000000" w:sz="4" w:space="0"/>
            </w:tcBorders>
            <w:shd w:val="clear" w:color="auto" w:fill="C0C0C0"/>
            <w:vAlign w:val="center"/>
          </w:tcPr>
          <w:p w14:paraId="3FBD329E">
            <w:pPr>
              <w:jc w:val="center"/>
              <w:rPr>
                <w:rFonts w:hint="eastAsia" w:ascii="宋体" w:hAnsi="宋体" w:eastAsia="宋体" w:cs="宋体"/>
                <w:i w:val="0"/>
                <w:iCs w:val="0"/>
                <w:color w:val="000000"/>
                <w:sz w:val="20"/>
                <w:szCs w:val="20"/>
                <w:u w:val="none"/>
              </w:rPr>
            </w:pPr>
          </w:p>
        </w:tc>
        <w:tc>
          <w:tcPr>
            <w:tcW w:w="1287" w:type="pct"/>
            <w:vMerge w:val="continue"/>
            <w:tcBorders>
              <w:top w:val="nil"/>
              <w:left w:val="nil"/>
              <w:bottom w:val="single" w:color="000000" w:sz="4" w:space="0"/>
              <w:right w:val="single" w:color="000000" w:sz="4" w:space="0"/>
            </w:tcBorders>
            <w:shd w:val="clear" w:color="auto" w:fill="C0C0C0"/>
            <w:vAlign w:val="center"/>
          </w:tcPr>
          <w:p w14:paraId="3FF03E36">
            <w:pPr>
              <w:jc w:val="center"/>
              <w:rPr>
                <w:rFonts w:hint="eastAsia" w:ascii="宋体" w:hAnsi="宋体" w:eastAsia="宋体" w:cs="宋体"/>
                <w:i w:val="0"/>
                <w:iCs w:val="0"/>
                <w:color w:val="000000"/>
                <w:sz w:val="20"/>
                <w:szCs w:val="20"/>
                <w:u w:val="none"/>
              </w:rPr>
            </w:pPr>
          </w:p>
        </w:tc>
        <w:tc>
          <w:tcPr>
            <w:tcW w:w="416" w:type="pct"/>
            <w:vMerge w:val="continue"/>
            <w:tcBorders>
              <w:top w:val="nil"/>
              <w:left w:val="nil"/>
              <w:bottom w:val="single" w:color="000000" w:sz="4" w:space="0"/>
              <w:right w:val="single" w:color="000000" w:sz="4" w:space="0"/>
            </w:tcBorders>
            <w:shd w:val="clear" w:color="auto" w:fill="C0C0C0"/>
            <w:vAlign w:val="center"/>
          </w:tcPr>
          <w:p w14:paraId="6B20F378">
            <w:pPr>
              <w:jc w:val="center"/>
              <w:rPr>
                <w:rFonts w:hint="eastAsia" w:ascii="宋体" w:hAnsi="宋体" w:eastAsia="宋体" w:cs="宋体"/>
                <w:i w:val="0"/>
                <w:iCs w:val="0"/>
                <w:color w:val="000000"/>
                <w:sz w:val="20"/>
                <w:szCs w:val="20"/>
                <w:u w:val="none"/>
              </w:rPr>
            </w:pPr>
          </w:p>
        </w:tc>
      </w:tr>
      <w:tr w14:paraId="438A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147D24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043" w:type="pct"/>
            <w:tcBorders>
              <w:top w:val="nil"/>
              <w:left w:val="nil"/>
              <w:bottom w:val="single" w:color="000000" w:sz="4" w:space="0"/>
              <w:right w:val="single" w:color="000000" w:sz="4" w:space="0"/>
            </w:tcBorders>
            <w:shd w:val="clear" w:color="auto" w:fill="C0C0C0"/>
            <w:noWrap/>
            <w:vAlign w:val="center"/>
          </w:tcPr>
          <w:p w14:paraId="3DD85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376" w:type="pct"/>
            <w:tcBorders>
              <w:top w:val="nil"/>
              <w:left w:val="nil"/>
              <w:bottom w:val="single" w:color="000000" w:sz="4" w:space="0"/>
              <w:right w:val="single" w:color="000000" w:sz="4" w:space="0"/>
            </w:tcBorders>
            <w:shd w:val="clear" w:color="auto" w:fill="FFFFFF"/>
            <w:noWrap/>
            <w:vAlign w:val="center"/>
          </w:tcPr>
          <w:p w14:paraId="30980D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1,042.26</w:t>
            </w:r>
          </w:p>
        </w:tc>
        <w:tc>
          <w:tcPr>
            <w:tcW w:w="280" w:type="pct"/>
            <w:tcBorders>
              <w:top w:val="nil"/>
              <w:left w:val="nil"/>
              <w:bottom w:val="single" w:color="000000" w:sz="4" w:space="0"/>
              <w:right w:val="single" w:color="000000" w:sz="4" w:space="0"/>
            </w:tcBorders>
            <w:shd w:val="clear" w:color="auto" w:fill="C0C0C0"/>
            <w:noWrap/>
            <w:vAlign w:val="center"/>
          </w:tcPr>
          <w:p w14:paraId="06FF3B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727" w:type="pct"/>
            <w:tcBorders>
              <w:top w:val="nil"/>
              <w:left w:val="nil"/>
              <w:bottom w:val="single" w:color="000000" w:sz="4" w:space="0"/>
              <w:right w:val="single" w:color="000000" w:sz="4" w:space="0"/>
            </w:tcBorders>
            <w:shd w:val="clear" w:color="auto" w:fill="C0C0C0"/>
            <w:noWrap/>
            <w:vAlign w:val="center"/>
          </w:tcPr>
          <w:p w14:paraId="33CB0F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283" w:type="pct"/>
            <w:tcBorders>
              <w:top w:val="nil"/>
              <w:left w:val="nil"/>
              <w:bottom w:val="single" w:color="000000" w:sz="4" w:space="0"/>
              <w:right w:val="single" w:color="000000" w:sz="4" w:space="0"/>
            </w:tcBorders>
            <w:shd w:val="clear" w:color="auto" w:fill="FFFFFF"/>
            <w:noWrap/>
            <w:vAlign w:val="center"/>
          </w:tcPr>
          <w:p w14:paraId="218DF8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w:t>
            </w:r>
          </w:p>
        </w:tc>
        <w:tc>
          <w:tcPr>
            <w:tcW w:w="302" w:type="pct"/>
            <w:tcBorders>
              <w:top w:val="nil"/>
              <w:left w:val="nil"/>
              <w:bottom w:val="single" w:color="000000" w:sz="4" w:space="0"/>
              <w:right w:val="single" w:color="000000" w:sz="4" w:space="0"/>
            </w:tcBorders>
            <w:shd w:val="clear" w:color="auto" w:fill="C0C0C0"/>
            <w:noWrap/>
            <w:vAlign w:val="center"/>
          </w:tcPr>
          <w:p w14:paraId="14204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287" w:type="pct"/>
            <w:tcBorders>
              <w:top w:val="nil"/>
              <w:left w:val="nil"/>
              <w:bottom w:val="single" w:color="000000" w:sz="4" w:space="0"/>
              <w:right w:val="single" w:color="000000" w:sz="4" w:space="0"/>
            </w:tcBorders>
            <w:shd w:val="clear" w:color="auto" w:fill="C0C0C0"/>
            <w:noWrap/>
            <w:vAlign w:val="center"/>
          </w:tcPr>
          <w:p w14:paraId="79DFB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416" w:type="pct"/>
            <w:tcBorders>
              <w:top w:val="nil"/>
              <w:left w:val="nil"/>
              <w:bottom w:val="single" w:color="000000" w:sz="4" w:space="0"/>
              <w:right w:val="single" w:color="000000" w:sz="4" w:space="0"/>
            </w:tcBorders>
            <w:shd w:val="clear" w:color="auto" w:fill="FFFFFF"/>
            <w:noWrap/>
            <w:vAlign w:val="center"/>
          </w:tcPr>
          <w:p w14:paraId="0FD238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C1B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5C6F53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1043" w:type="pct"/>
            <w:tcBorders>
              <w:top w:val="nil"/>
              <w:left w:val="nil"/>
              <w:bottom w:val="single" w:color="000000" w:sz="4" w:space="0"/>
              <w:right w:val="single" w:color="000000" w:sz="4" w:space="0"/>
            </w:tcBorders>
            <w:shd w:val="clear" w:color="auto" w:fill="C0C0C0"/>
            <w:noWrap/>
            <w:vAlign w:val="center"/>
          </w:tcPr>
          <w:p w14:paraId="259B6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376" w:type="pct"/>
            <w:tcBorders>
              <w:top w:val="nil"/>
              <w:left w:val="nil"/>
              <w:bottom w:val="single" w:color="000000" w:sz="4" w:space="0"/>
              <w:right w:val="single" w:color="000000" w:sz="4" w:space="0"/>
            </w:tcBorders>
            <w:shd w:val="clear" w:color="auto" w:fill="FFFFFF"/>
            <w:noWrap/>
            <w:vAlign w:val="center"/>
          </w:tcPr>
          <w:p w14:paraId="10DEF6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556.75</w:t>
            </w:r>
          </w:p>
        </w:tc>
        <w:tc>
          <w:tcPr>
            <w:tcW w:w="280" w:type="pct"/>
            <w:tcBorders>
              <w:top w:val="nil"/>
              <w:left w:val="nil"/>
              <w:bottom w:val="single" w:color="000000" w:sz="4" w:space="0"/>
              <w:right w:val="single" w:color="000000" w:sz="4" w:space="0"/>
            </w:tcBorders>
            <w:shd w:val="clear" w:color="auto" w:fill="C0C0C0"/>
            <w:noWrap/>
            <w:vAlign w:val="center"/>
          </w:tcPr>
          <w:p w14:paraId="26C81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727" w:type="pct"/>
            <w:tcBorders>
              <w:top w:val="nil"/>
              <w:left w:val="nil"/>
              <w:bottom w:val="single" w:color="000000" w:sz="4" w:space="0"/>
              <w:right w:val="single" w:color="000000" w:sz="4" w:space="0"/>
            </w:tcBorders>
            <w:shd w:val="clear" w:color="auto" w:fill="C0C0C0"/>
            <w:noWrap/>
            <w:vAlign w:val="center"/>
          </w:tcPr>
          <w:p w14:paraId="16828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283" w:type="pct"/>
            <w:tcBorders>
              <w:top w:val="nil"/>
              <w:left w:val="nil"/>
              <w:bottom w:val="single" w:color="000000" w:sz="4" w:space="0"/>
              <w:right w:val="single" w:color="000000" w:sz="4" w:space="0"/>
            </w:tcBorders>
            <w:shd w:val="clear" w:color="auto" w:fill="FFFFFF"/>
            <w:noWrap/>
            <w:vAlign w:val="center"/>
          </w:tcPr>
          <w:p w14:paraId="087775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19.33</w:t>
            </w:r>
          </w:p>
        </w:tc>
        <w:tc>
          <w:tcPr>
            <w:tcW w:w="302" w:type="pct"/>
            <w:tcBorders>
              <w:top w:val="nil"/>
              <w:left w:val="nil"/>
              <w:bottom w:val="single" w:color="000000" w:sz="4" w:space="0"/>
              <w:right w:val="single" w:color="000000" w:sz="4" w:space="0"/>
            </w:tcBorders>
            <w:shd w:val="clear" w:color="auto" w:fill="C0C0C0"/>
            <w:noWrap/>
            <w:vAlign w:val="center"/>
          </w:tcPr>
          <w:p w14:paraId="4B606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1287" w:type="pct"/>
            <w:tcBorders>
              <w:top w:val="nil"/>
              <w:left w:val="nil"/>
              <w:bottom w:val="single" w:color="000000" w:sz="4" w:space="0"/>
              <w:right w:val="single" w:color="000000" w:sz="4" w:space="0"/>
            </w:tcBorders>
            <w:shd w:val="clear" w:color="auto" w:fill="C0C0C0"/>
            <w:noWrap/>
            <w:vAlign w:val="center"/>
          </w:tcPr>
          <w:p w14:paraId="6BB8A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416" w:type="pct"/>
            <w:tcBorders>
              <w:top w:val="nil"/>
              <w:left w:val="nil"/>
              <w:bottom w:val="single" w:color="000000" w:sz="4" w:space="0"/>
              <w:right w:val="single" w:color="000000" w:sz="4" w:space="0"/>
            </w:tcBorders>
            <w:shd w:val="clear" w:color="auto" w:fill="FFFFFF"/>
            <w:noWrap/>
            <w:vAlign w:val="center"/>
          </w:tcPr>
          <w:p w14:paraId="14CF3E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883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1F046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1043" w:type="pct"/>
            <w:tcBorders>
              <w:top w:val="nil"/>
              <w:left w:val="nil"/>
              <w:bottom w:val="single" w:color="000000" w:sz="4" w:space="0"/>
              <w:right w:val="single" w:color="000000" w:sz="4" w:space="0"/>
            </w:tcBorders>
            <w:shd w:val="clear" w:color="auto" w:fill="C0C0C0"/>
            <w:noWrap/>
            <w:vAlign w:val="center"/>
          </w:tcPr>
          <w:p w14:paraId="5ECA2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376" w:type="pct"/>
            <w:tcBorders>
              <w:top w:val="nil"/>
              <w:left w:val="nil"/>
              <w:bottom w:val="single" w:color="000000" w:sz="4" w:space="0"/>
              <w:right w:val="single" w:color="000000" w:sz="4" w:space="0"/>
            </w:tcBorders>
            <w:shd w:val="clear" w:color="auto" w:fill="FFFFFF"/>
            <w:noWrap/>
            <w:vAlign w:val="center"/>
          </w:tcPr>
          <w:p w14:paraId="5E3AF4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41.52</w:t>
            </w:r>
          </w:p>
        </w:tc>
        <w:tc>
          <w:tcPr>
            <w:tcW w:w="280" w:type="pct"/>
            <w:tcBorders>
              <w:top w:val="nil"/>
              <w:left w:val="nil"/>
              <w:bottom w:val="single" w:color="000000" w:sz="4" w:space="0"/>
              <w:right w:val="single" w:color="000000" w:sz="4" w:space="0"/>
            </w:tcBorders>
            <w:shd w:val="clear" w:color="auto" w:fill="C0C0C0"/>
            <w:noWrap/>
            <w:vAlign w:val="center"/>
          </w:tcPr>
          <w:p w14:paraId="6338B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727" w:type="pct"/>
            <w:tcBorders>
              <w:top w:val="nil"/>
              <w:left w:val="nil"/>
              <w:bottom w:val="single" w:color="000000" w:sz="4" w:space="0"/>
              <w:right w:val="single" w:color="000000" w:sz="4" w:space="0"/>
            </w:tcBorders>
            <w:shd w:val="clear" w:color="auto" w:fill="C0C0C0"/>
            <w:noWrap/>
            <w:vAlign w:val="center"/>
          </w:tcPr>
          <w:p w14:paraId="009168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283" w:type="pct"/>
            <w:tcBorders>
              <w:top w:val="nil"/>
              <w:left w:val="nil"/>
              <w:bottom w:val="single" w:color="000000" w:sz="4" w:space="0"/>
              <w:right w:val="single" w:color="000000" w:sz="4" w:space="0"/>
            </w:tcBorders>
            <w:shd w:val="clear" w:color="auto" w:fill="FFFFFF"/>
            <w:noWrap/>
            <w:vAlign w:val="center"/>
          </w:tcPr>
          <w:p w14:paraId="1FF5C1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302" w:type="pct"/>
            <w:tcBorders>
              <w:top w:val="nil"/>
              <w:left w:val="nil"/>
              <w:bottom w:val="single" w:color="000000" w:sz="4" w:space="0"/>
              <w:right w:val="single" w:color="000000" w:sz="4" w:space="0"/>
            </w:tcBorders>
            <w:shd w:val="clear" w:color="auto" w:fill="C0C0C0"/>
            <w:noWrap/>
            <w:vAlign w:val="center"/>
          </w:tcPr>
          <w:p w14:paraId="273E5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1287" w:type="pct"/>
            <w:tcBorders>
              <w:top w:val="nil"/>
              <w:left w:val="nil"/>
              <w:bottom w:val="single" w:color="000000" w:sz="4" w:space="0"/>
              <w:right w:val="single" w:color="000000" w:sz="4" w:space="0"/>
            </w:tcBorders>
            <w:shd w:val="clear" w:color="auto" w:fill="C0C0C0"/>
            <w:noWrap/>
            <w:vAlign w:val="center"/>
          </w:tcPr>
          <w:p w14:paraId="298DC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416" w:type="pct"/>
            <w:tcBorders>
              <w:top w:val="nil"/>
              <w:left w:val="nil"/>
              <w:bottom w:val="single" w:color="000000" w:sz="4" w:space="0"/>
              <w:right w:val="single" w:color="000000" w:sz="4" w:space="0"/>
            </w:tcBorders>
            <w:shd w:val="clear" w:color="auto" w:fill="FFFFFF"/>
            <w:noWrap/>
            <w:vAlign w:val="center"/>
          </w:tcPr>
          <w:p w14:paraId="54A129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A00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40F99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1043" w:type="pct"/>
            <w:tcBorders>
              <w:top w:val="nil"/>
              <w:left w:val="nil"/>
              <w:bottom w:val="single" w:color="000000" w:sz="4" w:space="0"/>
              <w:right w:val="single" w:color="000000" w:sz="4" w:space="0"/>
            </w:tcBorders>
            <w:shd w:val="clear" w:color="auto" w:fill="C0C0C0"/>
            <w:noWrap/>
            <w:vAlign w:val="center"/>
          </w:tcPr>
          <w:p w14:paraId="31C20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376" w:type="pct"/>
            <w:tcBorders>
              <w:top w:val="nil"/>
              <w:left w:val="nil"/>
              <w:bottom w:val="single" w:color="000000" w:sz="4" w:space="0"/>
              <w:right w:val="single" w:color="000000" w:sz="4" w:space="0"/>
            </w:tcBorders>
            <w:shd w:val="clear" w:color="auto" w:fill="FFFFFF"/>
            <w:noWrap/>
            <w:vAlign w:val="center"/>
          </w:tcPr>
          <w:p w14:paraId="624467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778462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727" w:type="pct"/>
            <w:tcBorders>
              <w:top w:val="nil"/>
              <w:left w:val="nil"/>
              <w:bottom w:val="single" w:color="000000" w:sz="4" w:space="0"/>
              <w:right w:val="single" w:color="000000" w:sz="4" w:space="0"/>
            </w:tcBorders>
            <w:shd w:val="clear" w:color="auto" w:fill="C0C0C0"/>
            <w:noWrap/>
            <w:vAlign w:val="center"/>
          </w:tcPr>
          <w:p w14:paraId="6E24DF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283" w:type="pct"/>
            <w:tcBorders>
              <w:top w:val="nil"/>
              <w:left w:val="nil"/>
              <w:bottom w:val="single" w:color="000000" w:sz="4" w:space="0"/>
              <w:right w:val="single" w:color="000000" w:sz="4" w:space="0"/>
            </w:tcBorders>
            <w:shd w:val="clear" w:color="auto" w:fill="FFFFFF"/>
            <w:noWrap/>
            <w:vAlign w:val="center"/>
          </w:tcPr>
          <w:p w14:paraId="652D7C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5F3166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287" w:type="pct"/>
            <w:tcBorders>
              <w:top w:val="nil"/>
              <w:left w:val="nil"/>
              <w:bottom w:val="single" w:color="000000" w:sz="4" w:space="0"/>
              <w:right w:val="single" w:color="000000" w:sz="4" w:space="0"/>
            </w:tcBorders>
            <w:shd w:val="clear" w:color="auto" w:fill="C0C0C0"/>
            <w:noWrap/>
            <w:vAlign w:val="center"/>
          </w:tcPr>
          <w:p w14:paraId="4A98F7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416" w:type="pct"/>
            <w:tcBorders>
              <w:top w:val="nil"/>
              <w:left w:val="nil"/>
              <w:bottom w:val="single" w:color="000000" w:sz="4" w:space="0"/>
              <w:right w:val="single" w:color="000000" w:sz="4" w:space="0"/>
            </w:tcBorders>
            <w:shd w:val="clear" w:color="auto" w:fill="FFFFFF"/>
            <w:noWrap/>
            <w:vAlign w:val="center"/>
          </w:tcPr>
          <w:p w14:paraId="2F0DC4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318.09</w:t>
            </w:r>
          </w:p>
        </w:tc>
      </w:tr>
      <w:tr w14:paraId="1ACD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44561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1043" w:type="pct"/>
            <w:tcBorders>
              <w:top w:val="nil"/>
              <w:left w:val="nil"/>
              <w:bottom w:val="single" w:color="000000" w:sz="4" w:space="0"/>
              <w:right w:val="single" w:color="000000" w:sz="4" w:space="0"/>
            </w:tcBorders>
            <w:shd w:val="clear" w:color="auto" w:fill="C0C0C0"/>
            <w:noWrap/>
            <w:vAlign w:val="center"/>
          </w:tcPr>
          <w:p w14:paraId="1183A4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376" w:type="pct"/>
            <w:tcBorders>
              <w:top w:val="nil"/>
              <w:left w:val="nil"/>
              <w:bottom w:val="single" w:color="000000" w:sz="4" w:space="0"/>
              <w:right w:val="single" w:color="000000" w:sz="4" w:space="0"/>
            </w:tcBorders>
            <w:shd w:val="clear" w:color="auto" w:fill="FFFFFF"/>
            <w:noWrap/>
            <w:vAlign w:val="center"/>
          </w:tcPr>
          <w:p w14:paraId="712F68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1B3AFD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727" w:type="pct"/>
            <w:tcBorders>
              <w:top w:val="nil"/>
              <w:left w:val="nil"/>
              <w:bottom w:val="single" w:color="000000" w:sz="4" w:space="0"/>
              <w:right w:val="single" w:color="000000" w:sz="4" w:space="0"/>
            </w:tcBorders>
            <w:shd w:val="clear" w:color="auto" w:fill="C0C0C0"/>
            <w:noWrap/>
            <w:vAlign w:val="center"/>
          </w:tcPr>
          <w:p w14:paraId="4BEE32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283" w:type="pct"/>
            <w:tcBorders>
              <w:top w:val="nil"/>
              <w:left w:val="nil"/>
              <w:bottom w:val="single" w:color="000000" w:sz="4" w:space="0"/>
              <w:right w:val="single" w:color="000000" w:sz="4" w:space="0"/>
            </w:tcBorders>
            <w:shd w:val="clear" w:color="auto" w:fill="FFFFFF"/>
            <w:noWrap/>
            <w:vAlign w:val="center"/>
          </w:tcPr>
          <w:p w14:paraId="1C612B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732A4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1287" w:type="pct"/>
            <w:tcBorders>
              <w:top w:val="nil"/>
              <w:left w:val="nil"/>
              <w:bottom w:val="single" w:color="000000" w:sz="4" w:space="0"/>
              <w:right w:val="single" w:color="000000" w:sz="4" w:space="0"/>
            </w:tcBorders>
            <w:shd w:val="clear" w:color="auto" w:fill="C0C0C0"/>
            <w:noWrap/>
            <w:vAlign w:val="center"/>
          </w:tcPr>
          <w:p w14:paraId="0D8843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416" w:type="pct"/>
            <w:tcBorders>
              <w:top w:val="nil"/>
              <w:left w:val="nil"/>
              <w:bottom w:val="single" w:color="000000" w:sz="4" w:space="0"/>
              <w:right w:val="single" w:color="000000" w:sz="4" w:space="0"/>
            </w:tcBorders>
            <w:shd w:val="clear" w:color="auto" w:fill="FFFFFF"/>
            <w:noWrap/>
            <w:vAlign w:val="center"/>
          </w:tcPr>
          <w:p w14:paraId="46A842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7E6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183AD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1043" w:type="pct"/>
            <w:tcBorders>
              <w:top w:val="nil"/>
              <w:left w:val="nil"/>
              <w:bottom w:val="single" w:color="000000" w:sz="4" w:space="0"/>
              <w:right w:val="single" w:color="000000" w:sz="4" w:space="0"/>
            </w:tcBorders>
            <w:shd w:val="clear" w:color="auto" w:fill="C0C0C0"/>
            <w:noWrap/>
            <w:vAlign w:val="center"/>
          </w:tcPr>
          <w:p w14:paraId="29E267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376" w:type="pct"/>
            <w:tcBorders>
              <w:top w:val="nil"/>
              <w:left w:val="nil"/>
              <w:bottom w:val="single" w:color="000000" w:sz="4" w:space="0"/>
              <w:right w:val="single" w:color="000000" w:sz="4" w:space="0"/>
            </w:tcBorders>
            <w:shd w:val="clear" w:color="auto" w:fill="FFFFFF"/>
            <w:noWrap/>
            <w:vAlign w:val="center"/>
          </w:tcPr>
          <w:p w14:paraId="20FF1A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150.47</w:t>
            </w:r>
          </w:p>
        </w:tc>
        <w:tc>
          <w:tcPr>
            <w:tcW w:w="280" w:type="pct"/>
            <w:tcBorders>
              <w:top w:val="nil"/>
              <w:left w:val="nil"/>
              <w:bottom w:val="single" w:color="000000" w:sz="4" w:space="0"/>
              <w:right w:val="single" w:color="000000" w:sz="4" w:space="0"/>
            </w:tcBorders>
            <w:shd w:val="clear" w:color="auto" w:fill="C0C0C0"/>
            <w:noWrap/>
            <w:vAlign w:val="center"/>
          </w:tcPr>
          <w:p w14:paraId="2332CC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727" w:type="pct"/>
            <w:tcBorders>
              <w:top w:val="nil"/>
              <w:left w:val="nil"/>
              <w:bottom w:val="single" w:color="000000" w:sz="4" w:space="0"/>
              <w:right w:val="single" w:color="000000" w:sz="4" w:space="0"/>
            </w:tcBorders>
            <w:shd w:val="clear" w:color="auto" w:fill="C0C0C0"/>
            <w:noWrap/>
            <w:vAlign w:val="center"/>
          </w:tcPr>
          <w:p w14:paraId="3E0B6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283" w:type="pct"/>
            <w:tcBorders>
              <w:top w:val="nil"/>
              <w:left w:val="nil"/>
              <w:bottom w:val="single" w:color="000000" w:sz="4" w:space="0"/>
              <w:right w:val="single" w:color="000000" w:sz="4" w:space="0"/>
            </w:tcBorders>
            <w:shd w:val="clear" w:color="auto" w:fill="FFFFFF"/>
            <w:noWrap/>
            <w:vAlign w:val="center"/>
          </w:tcPr>
          <w:p w14:paraId="1DF497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302" w:type="pct"/>
            <w:tcBorders>
              <w:top w:val="nil"/>
              <w:left w:val="nil"/>
              <w:bottom w:val="single" w:color="000000" w:sz="4" w:space="0"/>
              <w:right w:val="single" w:color="000000" w:sz="4" w:space="0"/>
            </w:tcBorders>
            <w:shd w:val="clear" w:color="auto" w:fill="C0C0C0"/>
            <w:noWrap/>
            <w:vAlign w:val="center"/>
          </w:tcPr>
          <w:p w14:paraId="26017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1287" w:type="pct"/>
            <w:tcBorders>
              <w:top w:val="nil"/>
              <w:left w:val="nil"/>
              <w:bottom w:val="single" w:color="000000" w:sz="4" w:space="0"/>
              <w:right w:val="single" w:color="000000" w:sz="4" w:space="0"/>
            </w:tcBorders>
            <w:shd w:val="clear" w:color="auto" w:fill="C0C0C0"/>
            <w:noWrap/>
            <w:vAlign w:val="center"/>
          </w:tcPr>
          <w:p w14:paraId="2AAF28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416" w:type="pct"/>
            <w:tcBorders>
              <w:top w:val="nil"/>
              <w:left w:val="nil"/>
              <w:bottom w:val="single" w:color="000000" w:sz="4" w:space="0"/>
              <w:right w:val="single" w:color="000000" w:sz="4" w:space="0"/>
            </w:tcBorders>
            <w:shd w:val="clear" w:color="auto" w:fill="FFFFFF"/>
            <w:noWrap/>
            <w:vAlign w:val="center"/>
          </w:tcPr>
          <w:p w14:paraId="6BA39F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1D5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34BE20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1043" w:type="pct"/>
            <w:tcBorders>
              <w:top w:val="nil"/>
              <w:left w:val="nil"/>
              <w:bottom w:val="single" w:color="000000" w:sz="4" w:space="0"/>
              <w:right w:val="single" w:color="000000" w:sz="4" w:space="0"/>
            </w:tcBorders>
            <w:shd w:val="clear" w:color="auto" w:fill="C0C0C0"/>
            <w:noWrap/>
            <w:vAlign w:val="center"/>
          </w:tcPr>
          <w:p w14:paraId="53DAB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376" w:type="pct"/>
            <w:tcBorders>
              <w:top w:val="nil"/>
              <w:left w:val="nil"/>
              <w:bottom w:val="single" w:color="000000" w:sz="4" w:space="0"/>
              <w:right w:val="single" w:color="000000" w:sz="4" w:space="0"/>
            </w:tcBorders>
            <w:shd w:val="clear" w:color="auto" w:fill="FFFFFF"/>
            <w:noWrap/>
            <w:vAlign w:val="center"/>
          </w:tcPr>
          <w:p w14:paraId="7C9E7C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93.29</w:t>
            </w:r>
          </w:p>
        </w:tc>
        <w:tc>
          <w:tcPr>
            <w:tcW w:w="280" w:type="pct"/>
            <w:tcBorders>
              <w:top w:val="nil"/>
              <w:left w:val="nil"/>
              <w:bottom w:val="single" w:color="000000" w:sz="4" w:space="0"/>
              <w:right w:val="single" w:color="000000" w:sz="4" w:space="0"/>
            </w:tcBorders>
            <w:shd w:val="clear" w:color="auto" w:fill="C0C0C0"/>
            <w:noWrap/>
            <w:vAlign w:val="center"/>
          </w:tcPr>
          <w:p w14:paraId="52058F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727" w:type="pct"/>
            <w:tcBorders>
              <w:top w:val="nil"/>
              <w:left w:val="nil"/>
              <w:bottom w:val="single" w:color="000000" w:sz="4" w:space="0"/>
              <w:right w:val="single" w:color="000000" w:sz="4" w:space="0"/>
            </w:tcBorders>
            <w:shd w:val="clear" w:color="auto" w:fill="C0C0C0"/>
            <w:noWrap/>
            <w:vAlign w:val="center"/>
          </w:tcPr>
          <w:p w14:paraId="602D8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283" w:type="pct"/>
            <w:tcBorders>
              <w:top w:val="nil"/>
              <w:left w:val="nil"/>
              <w:bottom w:val="single" w:color="000000" w:sz="4" w:space="0"/>
              <w:right w:val="single" w:color="000000" w:sz="4" w:space="0"/>
            </w:tcBorders>
            <w:shd w:val="clear" w:color="auto" w:fill="FFFFFF"/>
            <w:noWrap/>
            <w:vAlign w:val="center"/>
          </w:tcPr>
          <w:p w14:paraId="1DC596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302" w:type="pct"/>
            <w:tcBorders>
              <w:top w:val="nil"/>
              <w:left w:val="nil"/>
              <w:bottom w:val="single" w:color="000000" w:sz="4" w:space="0"/>
              <w:right w:val="single" w:color="000000" w:sz="4" w:space="0"/>
            </w:tcBorders>
            <w:shd w:val="clear" w:color="auto" w:fill="C0C0C0"/>
            <w:noWrap/>
            <w:vAlign w:val="center"/>
          </w:tcPr>
          <w:p w14:paraId="78DF8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1287" w:type="pct"/>
            <w:tcBorders>
              <w:top w:val="nil"/>
              <w:left w:val="nil"/>
              <w:bottom w:val="single" w:color="000000" w:sz="4" w:space="0"/>
              <w:right w:val="single" w:color="000000" w:sz="4" w:space="0"/>
            </w:tcBorders>
            <w:shd w:val="clear" w:color="auto" w:fill="C0C0C0"/>
            <w:noWrap/>
            <w:vAlign w:val="center"/>
          </w:tcPr>
          <w:p w14:paraId="69E13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416" w:type="pct"/>
            <w:tcBorders>
              <w:top w:val="nil"/>
              <w:left w:val="nil"/>
              <w:bottom w:val="single" w:color="000000" w:sz="4" w:space="0"/>
              <w:right w:val="single" w:color="000000" w:sz="4" w:space="0"/>
            </w:tcBorders>
            <w:shd w:val="clear" w:color="auto" w:fill="FFFFFF"/>
            <w:noWrap/>
            <w:vAlign w:val="center"/>
          </w:tcPr>
          <w:p w14:paraId="139719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318.09</w:t>
            </w:r>
          </w:p>
        </w:tc>
      </w:tr>
      <w:tr w14:paraId="1552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7821D3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1043" w:type="pct"/>
            <w:tcBorders>
              <w:top w:val="nil"/>
              <w:left w:val="nil"/>
              <w:bottom w:val="single" w:color="000000" w:sz="4" w:space="0"/>
              <w:right w:val="single" w:color="000000" w:sz="4" w:space="0"/>
            </w:tcBorders>
            <w:shd w:val="clear" w:color="auto" w:fill="C0C0C0"/>
            <w:noWrap/>
            <w:vAlign w:val="center"/>
          </w:tcPr>
          <w:p w14:paraId="394AB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376" w:type="pct"/>
            <w:tcBorders>
              <w:top w:val="nil"/>
              <w:left w:val="nil"/>
              <w:bottom w:val="single" w:color="000000" w:sz="4" w:space="0"/>
              <w:right w:val="single" w:color="000000" w:sz="4" w:space="0"/>
            </w:tcBorders>
            <w:shd w:val="clear" w:color="auto" w:fill="FFFFFF"/>
            <w:noWrap/>
            <w:vAlign w:val="center"/>
          </w:tcPr>
          <w:p w14:paraId="1BD714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34.83</w:t>
            </w:r>
          </w:p>
        </w:tc>
        <w:tc>
          <w:tcPr>
            <w:tcW w:w="280" w:type="pct"/>
            <w:tcBorders>
              <w:top w:val="nil"/>
              <w:left w:val="nil"/>
              <w:bottom w:val="single" w:color="000000" w:sz="4" w:space="0"/>
              <w:right w:val="single" w:color="000000" w:sz="4" w:space="0"/>
            </w:tcBorders>
            <w:shd w:val="clear" w:color="auto" w:fill="C0C0C0"/>
            <w:noWrap/>
            <w:vAlign w:val="center"/>
          </w:tcPr>
          <w:p w14:paraId="25C6E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727" w:type="pct"/>
            <w:tcBorders>
              <w:top w:val="nil"/>
              <w:left w:val="nil"/>
              <w:bottom w:val="single" w:color="000000" w:sz="4" w:space="0"/>
              <w:right w:val="single" w:color="000000" w:sz="4" w:space="0"/>
            </w:tcBorders>
            <w:shd w:val="clear" w:color="auto" w:fill="C0C0C0"/>
            <w:noWrap/>
            <w:vAlign w:val="center"/>
          </w:tcPr>
          <w:p w14:paraId="1D337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283" w:type="pct"/>
            <w:tcBorders>
              <w:top w:val="nil"/>
              <w:left w:val="nil"/>
              <w:bottom w:val="single" w:color="000000" w:sz="4" w:space="0"/>
              <w:right w:val="single" w:color="000000" w:sz="4" w:space="0"/>
            </w:tcBorders>
            <w:shd w:val="clear" w:color="auto" w:fill="FFFFFF"/>
            <w:noWrap/>
            <w:vAlign w:val="center"/>
          </w:tcPr>
          <w:p w14:paraId="145657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302" w:type="pct"/>
            <w:tcBorders>
              <w:top w:val="nil"/>
              <w:left w:val="nil"/>
              <w:bottom w:val="single" w:color="000000" w:sz="4" w:space="0"/>
              <w:right w:val="single" w:color="000000" w:sz="4" w:space="0"/>
            </w:tcBorders>
            <w:shd w:val="clear" w:color="auto" w:fill="C0C0C0"/>
            <w:noWrap/>
            <w:vAlign w:val="center"/>
          </w:tcPr>
          <w:p w14:paraId="359544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1287" w:type="pct"/>
            <w:tcBorders>
              <w:top w:val="nil"/>
              <w:left w:val="nil"/>
              <w:bottom w:val="single" w:color="000000" w:sz="4" w:space="0"/>
              <w:right w:val="single" w:color="000000" w:sz="4" w:space="0"/>
            </w:tcBorders>
            <w:shd w:val="clear" w:color="auto" w:fill="C0C0C0"/>
            <w:noWrap/>
            <w:vAlign w:val="center"/>
          </w:tcPr>
          <w:p w14:paraId="537BD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416" w:type="pct"/>
            <w:tcBorders>
              <w:top w:val="nil"/>
              <w:left w:val="nil"/>
              <w:bottom w:val="single" w:color="000000" w:sz="4" w:space="0"/>
              <w:right w:val="single" w:color="000000" w:sz="4" w:space="0"/>
            </w:tcBorders>
            <w:shd w:val="clear" w:color="auto" w:fill="FFFFFF"/>
            <w:noWrap/>
            <w:vAlign w:val="center"/>
          </w:tcPr>
          <w:p w14:paraId="42ED3E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7C2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779111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1043" w:type="pct"/>
            <w:tcBorders>
              <w:top w:val="nil"/>
              <w:left w:val="nil"/>
              <w:bottom w:val="single" w:color="000000" w:sz="4" w:space="0"/>
              <w:right w:val="single" w:color="000000" w:sz="4" w:space="0"/>
            </w:tcBorders>
            <w:shd w:val="clear" w:color="auto" w:fill="C0C0C0"/>
            <w:noWrap/>
            <w:vAlign w:val="center"/>
          </w:tcPr>
          <w:p w14:paraId="4DE94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376" w:type="pct"/>
            <w:tcBorders>
              <w:top w:val="nil"/>
              <w:left w:val="nil"/>
              <w:bottom w:val="single" w:color="000000" w:sz="4" w:space="0"/>
              <w:right w:val="single" w:color="000000" w:sz="4" w:space="0"/>
            </w:tcBorders>
            <w:shd w:val="clear" w:color="auto" w:fill="FFFFFF"/>
            <w:noWrap/>
            <w:vAlign w:val="center"/>
          </w:tcPr>
          <w:p w14:paraId="66714A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34.61</w:t>
            </w:r>
          </w:p>
        </w:tc>
        <w:tc>
          <w:tcPr>
            <w:tcW w:w="280" w:type="pct"/>
            <w:tcBorders>
              <w:top w:val="nil"/>
              <w:left w:val="nil"/>
              <w:bottom w:val="single" w:color="000000" w:sz="4" w:space="0"/>
              <w:right w:val="single" w:color="000000" w:sz="4" w:space="0"/>
            </w:tcBorders>
            <w:shd w:val="clear" w:color="auto" w:fill="C0C0C0"/>
            <w:noWrap/>
            <w:vAlign w:val="center"/>
          </w:tcPr>
          <w:p w14:paraId="36D967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727" w:type="pct"/>
            <w:tcBorders>
              <w:top w:val="nil"/>
              <w:left w:val="nil"/>
              <w:bottom w:val="single" w:color="000000" w:sz="4" w:space="0"/>
              <w:right w:val="single" w:color="000000" w:sz="4" w:space="0"/>
            </w:tcBorders>
            <w:shd w:val="clear" w:color="auto" w:fill="C0C0C0"/>
            <w:noWrap/>
            <w:vAlign w:val="center"/>
          </w:tcPr>
          <w:p w14:paraId="38D28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283" w:type="pct"/>
            <w:tcBorders>
              <w:top w:val="nil"/>
              <w:left w:val="nil"/>
              <w:bottom w:val="single" w:color="000000" w:sz="4" w:space="0"/>
              <w:right w:val="single" w:color="000000" w:sz="4" w:space="0"/>
            </w:tcBorders>
            <w:shd w:val="clear" w:color="auto" w:fill="FFFFFF"/>
            <w:noWrap/>
            <w:vAlign w:val="center"/>
          </w:tcPr>
          <w:p w14:paraId="3F9A9F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70B30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1287" w:type="pct"/>
            <w:tcBorders>
              <w:top w:val="nil"/>
              <w:left w:val="nil"/>
              <w:bottom w:val="single" w:color="000000" w:sz="4" w:space="0"/>
              <w:right w:val="single" w:color="000000" w:sz="4" w:space="0"/>
            </w:tcBorders>
            <w:shd w:val="clear" w:color="auto" w:fill="C0C0C0"/>
            <w:noWrap/>
            <w:vAlign w:val="center"/>
          </w:tcPr>
          <w:p w14:paraId="35A27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416" w:type="pct"/>
            <w:tcBorders>
              <w:top w:val="nil"/>
              <w:left w:val="nil"/>
              <w:bottom w:val="single" w:color="000000" w:sz="4" w:space="0"/>
              <w:right w:val="single" w:color="000000" w:sz="4" w:space="0"/>
            </w:tcBorders>
            <w:shd w:val="clear" w:color="auto" w:fill="FFFFFF"/>
            <w:noWrap/>
            <w:vAlign w:val="center"/>
          </w:tcPr>
          <w:p w14:paraId="295DB9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5DD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5C10A7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1043" w:type="pct"/>
            <w:tcBorders>
              <w:top w:val="nil"/>
              <w:left w:val="nil"/>
              <w:bottom w:val="single" w:color="000000" w:sz="4" w:space="0"/>
              <w:right w:val="single" w:color="000000" w:sz="4" w:space="0"/>
            </w:tcBorders>
            <w:shd w:val="clear" w:color="auto" w:fill="C0C0C0"/>
            <w:noWrap/>
            <w:vAlign w:val="center"/>
          </w:tcPr>
          <w:p w14:paraId="7719E7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376" w:type="pct"/>
            <w:tcBorders>
              <w:top w:val="nil"/>
              <w:left w:val="nil"/>
              <w:bottom w:val="single" w:color="000000" w:sz="4" w:space="0"/>
              <w:right w:val="single" w:color="000000" w:sz="4" w:space="0"/>
            </w:tcBorders>
            <w:shd w:val="clear" w:color="auto" w:fill="FFFFFF"/>
            <w:noWrap/>
            <w:vAlign w:val="center"/>
          </w:tcPr>
          <w:p w14:paraId="79C4A2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17.89</w:t>
            </w:r>
          </w:p>
        </w:tc>
        <w:tc>
          <w:tcPr>
            <w:tcW w:w="280" w:type="pct"/>
            <w:tcBorders>
              <w:top w:val="nil"/>
              <w:left w:val="nil"/>
              <w:bottom w:val="single" w:color="000000" w:sz="4" w:space="0"/>
              <w:right w:val="single" w:color="000000" w:sz="4" w:space="0"/>
            </w:tcBorders>
            <w:shd w:val="clear" w:color="auto" w:fill="C0C0C0"/>
            <w:noWrap/>
            <w:vAlign w:val="center"/>
          </w:tcPr>
          <w:p w14:paraId="495F7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727" w:type="pct"/>
            <w:tcBorders>
              <w:top w:val="nil"/>
              <w:left w:val="nil"/>
              <w:bottom w:val="single" w:color="000000" w:sz="4" w:space="0"/>
              <w:right w:val="single" w:color="000000" w:sz="4" w:space="0"/>
            </w:tcBorders>
            <w:shd w:val="clear" w:color="auto" w:fill="C0C0C0"/>
            <w:noWrap/>
            <w:vAlign w:val="center"/>
          </w:tcPr>
          <w:p w14:paraId="7C6D7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283" w:type="pct"/>
            <w:tcBorders>
              <w:top w:val="nil"/>
              <w:left w:val="nil"/>
              <w:bottom w:val="single" w:color="000000" w:sz="4" w:space="0"/>
              <w:right w:val="single" w:color="000000" w:sz="4" w:space="0"/>
            </w:tcBorders>
            <w:shd w:val="clear" w:color="auto" w:fill="FFFFFF"/>
            <w:noWrap/>
            <w:vAlign w:val="center"/>
          </w:tcPr>
          <w:p w14:paraId="57AC86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1DB1A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1287" w:type="pct"/>
            <w:tcBorders>
              <w:top w:val="nil"/>
              <w:left w:val="nil"/>
              <w:bottom w:val="single" w:color="000000" w:sz="4" w:space="0"/>
              <w:right w:val="single" w:color="000000" w:sz="4" w:space="0"/>
            </w:tcBorders>
            <w:shd w:val="clear" w:color="auto" w:fill="C0C0C0"/>
            <w:noWrap/>
            <w:vAlign w:val="center"/>
          </w:tcPr>
          <w:p w14:paraId="20391B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416" w:type="pct"/>
            <w:tcBorders>
              <w:top w:val="nil"/>
              <w:left w:val="nil"/>
              <w:bottom w:val="single" w:color="000000" w:sz="4" w:space="0"/>
              <w:right w:val="single" w:color="000000" w:sz="4" w:space="0"/>
            </w:tcBorders>
            <w:shd w:val="clear" w:color="auto" w:fill="FFFFFF"/>
            <w:noWrap/>
            <w:vAlign w:val="center"/>
          </w:tcPr>
          <w:p w14:paraId="5EC7B4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CA5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52E48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1043" w:type="pct"/>
            <w:tcBorders>
              <w:top w:val="nil"/>
              <w:left w:val="nil"/>
              <w:bottom w:val="single" w:color="000000" w:sz="4" w:space="0"/>
              <w:right w:val="single" w:color="000000" w:sz="4" w:space="0"/>
            </w:tcBorders>
            <w:shd w:val="clear" w:color="auto" w:fill="C0C0C0"/>
            <w:noWrap/>
            <w:vAlign w:val="center"/>
          </w:tcPr>
          <w:p w14:paraId="7F3FB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376" w:type="pct"/>
            <w:tcBorders>
              <w:top w:val="nil"/>
              <w:left w:val="nil"/>
              <w:bottom w:val="single" w:color="000000" w:sz="4" w:space="0"/>
              <w:right w:val="single" w:color="000000" w:sz="4" w:space="0"/>
            </w:tcBorders>
            <w:shd w:val="clear" w:color="auto" w:fill="FFFFFF"/>
            <w:noWrap/>
            <w:vAlign w:val="center"/>
          </w:tcPr>
          <w:p w14:paraId="1FBCC5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51.39</w:t>
            </w:r>
          </w:p>
        </w:tc>
        <w:tc>
          <w:tcPr>
            <w:tcW w:w="280" w:type="pct"/>
            <w:tcBorders>
              <w:top w:val="nil"/>
              <w:left w:val="nil"/>
              <w:bottom w:val="single" w:color="000000" w:sz="4" w:space="0"/>
              <w:right w:val="single" w:color="000000" w:sz="4" w:space="0"/>
            </w:tcBorders>
            <w:shd w:val="clear" w:color="auto" w:fill="C0C0C0"/>
            <w:noWrap/>
            <w:vAlign w:val="center"/>
          </w:tcPr>
          <w:p w14:paraId="33578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727" w:type="pct"/>
            <w:tcBorders>
              <w:top w:val="nil"/>
              <w:left w:val="nil"/>
              <w:bottom w:val="single" w:color="000000" w:sz="4" w:space="0"/>
              <w:right w:val="single" w:color="000000" w:sz="4" w:space="0"/>
            </w:tcBorders>
            <w:shd w:val="clear" w:color="auto" w:fill="C0C0C0"/>
            <w:noWrap/>
            <w:vAlign w:val="center"/>
          </w:tcPr>
          <w:p w14:paraId="4E8CE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283" w:type="pct"/>
            <w:tcBorders>
              <w:top w:val="nil"/>
              <w:left w:val="nil"/>
              <w:bottom w:val="single" w:color="000000" w:sz="4" w:space="0"/>
              <w:right w:val="single" w:color="000000" w:sz="4" w:space="0"/>
            </w:tcBorders>
            <w:shd w:val="clear" w:color="auto" w:fill="FFFFFF"/>
            <w:noWrap/>
            <w:vAlign w:val="center"/>
          </w:tcPr>
          <w:p w14:paraId="63D660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0227D7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1287" w:type="pct"/>
            <w:tcBorders>
              <w:top w:val="nil"/>
              <w:left w:val="nil"/>
              <w:bottom w:val="single" w:color="000000" w:sz="4" w:space="0"/>
              <w:right w:val="single" w:color="000000" w:sz="4" w:space="0"/>
            </w:tcBorders>
            <w:shd w:val="clear" w:color="auto" w:fill="C0C0C0"/>
            <w:noWrap/>
            <w:vAlign w:val="center"/>
          </w:tcPr>
          <w:p w14:paraId="2D4DDD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416" w:type="pct"/>
            <w:tcBorders>
              <w:top w:val="nil"/>
              <w:left w:val="nil"/>
              <w:bottom w:val="single" w:color="000000" w:sz="4" w:space="0"/>
              <w:right w:val="single" w:color="000000" w:sz="4" w:space="0"/>
            </w:tcBorders>
            <w:shd w:val="clear" w:color="auto" w:fill="FFFFFF"/>
            <w:noWrap/>
            <w:vAlign w:val="center"/>
          </w:tcPr>
          <w:p w14:paraId="6B853C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29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2C262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1043" w:type="pct"/>
            <w:tcBorders>
              <w:top w:val="nil"/>
              <w:left w:val="nil"/>
              <w:bottom w:val="single" w:color="000000" w:sz="4" w:space="0"/>
              <w:right w:val="single" w:color="000000" w:sz="4" w:space="0"/>
            </w:tcBorders>
            <w:shd w:val="clear" w:color="auto" w:fill="C0C0C0"/>
            <w:noWrap/>
            <w:vAlign w:val="center"/>
          </w:tcPr>
          <w:p w14:paraId="3F14C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376" w:type="pct"/>
            <w:tcBorders>
              <w:top w:val="nil"/>
              <w:left w:val="nil"/>
              <w:bottom w:val="single" w:color="000000" w:sz="4" w:space="0"/>
              <w:right w:val="single" w:color="000000" w:sz="4" w:space="0"/>
            </w:tcBorders>
            <w:shd w:val="clear" w:color="auto" w:fill="FFFFFF"/>
            <w:noWrap/>
            <w:vAlign w:val="center"/>
          </w:tcPr>
          <w:p w14:paraId="077A1F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42.25</w:t>
            </w:r>
          </w:p>
        </w:tc>
        <w:tc>
          <w:tcPr>
            <w:tcW w:w="280" w:type="pct"/>
            <w:tcBorders>
              <w:top w:val="nil"/>
              <w:left w:val="nil"/>
              <w:bottom w:val="single" w:color="000000" w:sz="4" w:space="0"/>
              <w:right w:val="single" w:color="000000" w:sz="4" w:space="0"/>
            </w:tcBorders>
            <w:shd w:val="clear" w:color="auto" w:fill="C0C0C0"/>
            <w:noWrap/>
            <w:vAlign w:val="center"/>
          </w:tcPr>
          <w:p w14:paraId="7DF2A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727" w:type="pct"/>
            <w:tcBorders>
              <w:top w:val="nil"/>
              <w:left w:val="nil"/>
              <w:bottom w:val="single" w:color="000000" w:sz="4" w:space="0"/>
              <w:right w:val="single" w:color="000000" w:sz="4" w:space="0"/>
            </w:tcBorders>
            <w:shd w:val="clear" w:color="auto" w:fill="C0C0C0"/>
            <w:noWrap/>
            <w:vAlign w:val="center"/>
          </w:tcPr>
          <w:p w14:paraId="4CC7D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283" w:type="pct"/>
            <w:tcBorders>
              <w:top w:val="nil"/>
              <w:left w:val="nil"/>
              <w:bottom w:val="single" w:color="000000" w:sz="4" w:space="0"/>
              <w:right w:val="single" w:color="000000" w:sz="4" w:space="0"/>
            </w:tcBorders>
            <w:shd w:val="clear" w:color="auto" w:fill="FFFFFF"/>
            <w:noWrap/>
            <w:vAlign w:val="center"/>
          </w:tcPr>
          <w:p w14:paraId="4F21F6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4E8EE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1287" w:type="pct"/>
            <w:tcBorders>
              <w:top w:val="nil"/>
              <w:left w:val="nil"/>
              <w:bottom w:val="single" w:color="000000" w:sz="4" w:space="0"/>
              <w:right w:val="single" w:color="000000" w:sz="4" w:space="0"/>
            </w:tcBorders>
            <w:shd w:val="clear" w:color="auto" w:fill="C0C0C0"/>
            <w:noWrap/>
            <w:vAlign w:val="center"/>
          </w:tcPr>
          <w:p w14:paraId="65AEE2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416" w:type="pct"/>
            <w:tcBorders>
              <w:top w:val="nil"/>
              <w:left w:val="nil"/>
              <w:bottom w:val="single" w:color="000000" w:sz="4" w:space="0"/>
              <w:right w:val="single" w:color="000000" w:sz="4" w:space="0"/>
            </w:tcBorders>
            <w:shd w:val="clear" w:color="auto" w:fill="FFFFFF"/>
            <w:noWrap/>
            <w:vAlign w:val="center"/>
          </w:tcPr>
          <w:p w14:paraId="593998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F6B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278BA5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1043" w:type="pct"/>
            <w:tcBorders>
              <w:top w:val="nil"/>
              <w:left w:val="nil"/>
              <w:bottom w:val="single" w:color="000000" w:sz="4" w:space="0"/>
              <w:right w:val="single" w:color="000000" w:sz="4" w:space="0"/>
            </w:tcBorders>
            <w:shd w:val="clear" w:color="auto" w:fill="C0C0C0"/>
            <w:noWrap/>
            <w:vAlign w:val="center"/>
          </w:tcPr>
          <w:p w14:paraId="4D4B0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376" w:type="pct"/>
            <w:tcBorders>
              <w:top w:val="nil"/>
              <w:left w:val="nil"/>
              <w:bottom w:val="single" w:color="000000" w:sz="4" w:space="0"/>
              <w:right w:val="single" w:color="000000" w:sz="4" w:space="0"/>
            </w:tcBorders>
            <w:shd w:val="clear" w:color="auto" w:fill="FFFFFF"/>
            <w:noWrap/>
            <w:vAlign w:val="center"/>
          </w:tcPr>
          <w:p w14:paraId="2542DD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00D8B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727" w:type="pct"/>
            <w:tcBorders>
              <w:top w:val="nil"/>
              <w:left w:val="nil"/>
              <w:bottom w:val="single" w:color="000000" w:sz="4" w:space="0"/>
              <w:right w:val="single" w:color="000000" w:sz="4" w:space="0"/>
            </w:tcBorders>
            <w:shd w:val="clear" w:color="auto" w:fill="C0C0C0"/>
            <w:noWrap/>
            <w:vAlign w:val="center"/>
          </w:tcPr>
          <w:p w14:paraId="6FECCF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283" w:type="pct"/>
            <w:tcBorders>
              <w:top w:val="nil"/>
              <w:left w:val="nil"/>
              <w:bottom w:val="single" w:color="000000" w:sz="4" w:space="0"/>
              <w:right w:val="single" w:color="000000" w:sz="4" w:space="0"/>
            </w:tcBorders>
            <w:shd w:val="clear" w:color="auto" w:fill="FFFFFF"/>
            <w:noWrap/>
            <w:vAlign w:val="center"/>
          </w:tcPr>
          <w:p w14:paraId="5EE89A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302" w:type="pct"/>
            <w:tcBorders>
              <w:top w:val="nil"/>
              <w:left w:val="nil"/>
              <w:bottom w:val="single" w:color="000000" w:sz="4" w:space="0"/>
              <w:right w:val="single" w:color="000000" w:sz="4" w:space="0"/>
            </w:tcBorders>
            <w:shd w:val="clear" w:color="auto" w:fill="C0C0C0"/>
            <w:noWrap/>
            <w:vAlign w:val="center"/>
          </w:tcPr>
          <w:p w14:paraId="2FCF3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1287" w:type="pct"/>
            <w:tcBorders>
              <w:top w:val="nil"/>
              <w:left w:val="nil"/>
              <w:bottom w:val="single" w:color="000000" w:sz="4" w:space="0"/>
              <w:right w:val="single" w:color="000000" w:sz="4" w:space="0"/>
            </w:tcBorders>
            <w:shd w:val="clear" w:color="auto" w:fill="C0C0C0"/>
            <w:noWrap/>
            <w:vAlign w:val="center"/>
          </w:tcPr>
          <w:p w14:paraId="34900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416" w:type="pct"/>
            <w:tcBorders>
              <w:top w:val="nil"/>
              <w:left w:val="nil"/>
              <w:bottom w:val="single" w:color="000000" w:sz="4" w:space="0"/>
              <w:right w:val="single" w:color="000000" w:sz="4" w:space="0"/>
            </w:tcBorders>
            <w:shd w:val="clear" w:color="auto" w:fill="FFFFFF"/>
            <w:noWrap/>
            <w:vAlign w:val="center"/>
          </w:tcPr>
          <w:p w14:paraId="187CA0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8F0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6952D9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1043" w:type="pct"/>
            <w:tcBorders>
              <w:top w:val="nil"/>
              <w:left w:val="nil"/>
              <w:bottom w:val="single" w:color="000000" w:sz="4" w:space="0"/>
              <w:right w:val="single" w:color="000000" w:sz="4" w:space="0"/>
            </w:tcBorders>
            <w:shd w:val="clear" w:color="auto" w:fill="C0C0C0"/>
            <w:noWrap/>
            <w:vAlign w:val="center"/>
          </w:tcPr>
          <w:p w14:paraId="106A9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376" w:type="pct"/>
            <w:tcBorders>
              <w:top w:val="nil"/>
              <w:left w:val="nil"/>
              <w:bottom w:val="single" w:color="000000" w:sz="4" w:space="0"/>
              <w:right w:val="single" w:color="000000" w:sz="4" w:space="0"/>
            </w:tcBorders>
            <w:shd w:val="clear" w:color="auto" w:fill="FFFFFF"/>
            <w:noWrap/>
            <w:vAlign w:val="center"/>
          </w:tcPr>
          <w:p w14:paraId="60A38D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19.26</w:t>
            </w:r>
          </w:p>
        </w:tc>
        <w:tc>
          <w:tcPr>
            <w:tcW w:w="280" w:type="pct"/>
            <w:tcBorders>
              <w:top w:val="nil"/>
              <w:left w:val="nil"/>
              <w:bottom w:val="single" w:color="000000" w:sz="4" w:space="0"/>
              <w:right w:val="single" w:color="000000" w:sz="4" w:space="0"/>
            </w:tcBorders>
            <w:shd w:val="clear" w:color="auto" w:fill="C0C0C0"/>
            <w:noWrap/>
            <w:vAlign w:val="center"/>
          </w:tcPr>
          <w:p w14:paraId="44B72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727" w:type="pct"/>
            <w:tcBorders>
              <w:top w:val="nil"/>
              <w:left w:val="nil"/>
              <w:bottom w:val="single" w:color="000000" w:sz="4" w:space="0"/>
              <w:right w:val="single" w:color="000000" w:sz="4" w:space="0"/>
            </w:tcBorders>
            <w:shd w:val="clear" w:color="auto" w:fill="C0C0C0"/>
            <w:noWrap/>
            <w:vAlign w:val="center"/>
          </w:tcPr>
          <w:p w14:paraId="4080FD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283" w:type="pct"/>
            <w:tcBorders>
              <w:top w:val="nil"/>
              <w:left w:val="nil"/>
              <w:bottom w:val="single" w:color="000000" w:sz="4" w:space="0"/>
              <w:right w:val="single" w:color="000000" w:sz="4" w:space="0"/>
            </w:tcBorders>
            <w:shd w:val="clear" w:color="auto" w:fill="FFFFFF"/>
            <w:noWrap/>
            <w:vAlign w:val="center"/>
          </w:tcPr>
          <w:p w14:paraId="5CB7F4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442D9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1287" w:type="pct"/>
            <w:tcBorders>
              <w:top w:val="nil"/>
              <w:left w:val="nil"/>
              <w:bottom w:val="single" w:color="000000" w:sz="4" w:space="0"/>
              <w:right w:val="single" w:color="000000" w:sz="4" w:space="0"/>
            </w:tcBorders>
            <w:shd w:val="clear" w:color="auto" w:fill="C0C0C0"/>
            <w:noWrap/>
            <w:vAlign w:val="center"/>
          </w:tcPr>
          <w:p w14:paraId="280C7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416" w:type="pct"/>
            <w:tcBorders>
              <w:top w:val="nil"/>
              <w:left w:val="nil"/>
              <w:bottom w:val="single" w:color="000000" w:sz="4" w:space="0"/>
              <w:right w:val="single" w:color="000000" w:sz="4" w:space="0"/>
            </w:tcBorders>
            <w:shd w:val="clear" w:color="auto" w:fill="FFFFFF"/>
            <w:noWrap/>
            <w:vAlign w:val="center"/>
          </w:tcPr>
          <w:p w14:paraId="45B199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2EC9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73388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043" w:type="pct"/>
            <w:tcBorders>
              <w:top w:val="nil"/>
              <w:left w:val="nil"/>
              <w:bottom w:val="single" w:color="000000" w:sz="4" w:space="0"/>
              <w:right w:val="single" w:color="000000" w:sz="4" w:space="0"/>
            </w:tcBorders>
            <w:shd w:val="clear" w:color="auto" w:fill="C0C0C0"/>
            <w:noWrap/>
            <w:vAlign w:val="center"/>
          </w:tcPr>
          <w:p w14:paraId="4A2F2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376" w:type="pct"/>
            <w:tcBorders>
              <w:top w:val="nil"/>
              <w:left w:val="nil"/>
              <w:bottom w:val="single" w:color="000000" w:sz="4" w:space="0"/>
              <w:right w:val="single" w:color="000000" w:sz="4" w:space="0"/>
            </w:tcBorders>
            <w:shd w:val="clear" w:color="auto" w:fill="FFFFFF"/>
            <w:noWrap/>
            <w:vAlign w:val="center"/>
          </w:tcPr>
          <w:p w14:paraId="392B9F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13.46</w:t>
            </w:r>
          </w:p>
        </w:tc>
        <w:tc>
          <w:tcPr>
            <w:tcW w:w="280" w:type="pct"/>
            <w:tcBorders>
              <w:top w:val="nil"/>
              <w:left w:val="nil"/>
              <w:bottom w:val="single" w:color="000000" w:sz="4" w:space="0"/>
              <w:right w:val="single" w:color="000000" w:sz="4" w:space="0"/>
            </w:tcBorders>
            <w:shd w:val="clear" w:color="auto" w:fill="C0C0C0"/>
            <w:noWrap/>
            <w:vAlign w:val="center"/>
          </w:tcPr>
          <w:p w14:paraId="4FCED2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727" w:type="pct"/>
            <w:tcBorders>
              <w:top w:val="nil"/>
              <w:left w:val="nil"/>
              <w:bottom w:val="single" w:color="000000" w:sz="4" w:space="0"/>
              <w:right w:val="single" w:color="000000" w:sz="4" w:space="0"/>
            </w:tcBorders>
            <w:shd w:val="clear" w:color="auto" w:fill="C0C0C0"/>
            <w:noWrap/>
            <w:vAlign w:val="center"/>
          </w:tcPr>
          <w:p w14:paraId="0D640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283" w:type="pct"/>
            <w:tcBorders>
              <w:top w:val="nil"/>
              <w:left w:val="nil"/>
              <w:bottom w:val="single" w:color="000000" w:sz="4" w:space="0"/>
              <w:right w:val="single" w:color="000000" w:sz="4" w:space="0"/>
            </w:tcBorders>
            <w:shd w:val="clear" w:color="auto" w:fill="FFFFFF"/>
            <w:noWrap/>
            <w:vAlign w:val="center"/>
          </w:tcPr>
          <w:p w14:paraId="21BB2F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3B04B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1287" w:type="pct"/>
            <w:tcBorders>
              <w:top w:val="nil"/>
              <w:left w:val="nil"/>
              <w:bottom w:val="single" w:color="000000" w:sz="4" w:space="0"/>
              <w:right w:val="single" w:color="000000" w:sz="4" w:space="0"/>
            </w:tcBorders>
            <w:shd w:val="clear" w:color="auto" w:fill="C0C0C0"/>
            <w:noWrap/>
            <w:vAlign w:val="center"/>
          </w:tcPr>
          <w:p w14:paraId="2E20D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416" w:type="pct"/>
            <w:tcBorders>
              <w:top w:val="nil"/>
              <w:left w:val="nil"/>
              <w:bottom w:val="single" w:color="000000" w:sz="4" w:space="0"/>
              <w:right w:val="single" w:color="000000" w:sz="4" w:space="0"/>
            </w:tcBorders>
            <w:shd w:val="clear" w:color="auto" w:fill="FFFFFF"/>
            <w:noWrap/>
            <w:vAlign w:val="center"/>
          </w:tcPr>
          <w:p w14:paraId="2C0083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CA1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47BFC5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1043" w:type="pct"/>
            <w:tcBorders>
              <w:top w:val="nil"/>
              <w:left w:val="nil"/>
              <w:bottom w:val="single" w:color="000000" w:sz="4" w:space="0"/>
              <w:right w:val="single" w:color="000000" w:sz="4" w:space="0"/>
            </w:tcBorders>
            <w:shd w:val="clear" w:color="auto" w:fill="C0C0C0"/>
            <w:noWrap/>
            <w:vAlign w:val="center"/>
          </w:tcPr>
          <w:p w14:paraId="0B0498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376" w:type="pct"/>
            <w:tcBorders>
              <w:top w:val="nil"/>
              <w:left w:val="nil"/>
              <w:bottom w:val="single" w:color="000000" w:sz="4" w:space="0"/>
              <w:right w:val="single" w:color="000000" w:sz="4" w:space="0"/>
            </w:tcBorders>
            <w:shd w:val="clear" w:color="auto" w:fill="FFFFFF"/>
            <w:noWrap/>
            <w:vAlign w:val="center"/>
          </w:tcPr>
          <w:p w14:paraId="6AAA70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05200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727" w:type="pct"/>
            <w:tcBorders>
              <w:top w:val="nil"/>
              <w:left w:val="nil"/>
              <w:bottom w:val="single" w:color="000000" w:sz="4" w:space="0"/>
              <w:right w:val="single" w:color="000000" w:sz="4" w:space="0"/>
            </w:tcBorders>
            <w:shd w:val="clear" w:color="auto" w:fill="C0C0C0"/>
            <w:noWrap/>
            <w:vAlign w:val="center"/>
          </w:tcPr>
          <w:p w14:paraId="455228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283" w:type="pct"/>
            <w:tcBorders>
              <w:top w:val="nil"/>
              <w:left w:val="nil"/>
              <w:bottom w:val="single" w:color="000000" w:sz="4" w:space="0"/>
              <w:right w:val="single" w:color="000000" w:sz="4" w:space="0"/>
            </w:tcBorders>
            <w:shd w:val="clear" w:color="auto" w:fill="FFFFFF"/>
            <w:noWrap/>
            <w:vAlign w:val="center"/>
          </w:tcPr>
          <w:p w14:paraId="7C6A97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192708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1287" w:type="pct"/>
            <w:tcBorders>
              <w:top w:val="nil"/>
              <w:left w:val="nil"/>
              <w:bottom w:val="single" w:color="000000" w:sz="4" w:space="0"/>
              <w:right w:val="single" w:color="000000" w:sz="4" w:space="0"/>
            </w:tcBorders>
            <w:shd w:val="clear" w:color="auto" w:fill="C0C0C0"/>
            <w:noWrap/>
            <w:vAlign w:val="center"/>
          </w:tcPr>
          <w:p w14:paraId="4DF5DD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416" w:type="pct"/>
            <w:tcBorders>
              <w:top w:val="nil"/>
              <w:left w:val="nil"/>
              <w:bottom w:val="single" w:color="000000" w:sz="4" w:space="0"/>
              <w:right w:val="single" w:color="000000" w:sz="4" w:space="0"/>
            </w:tcBorders>
            <w:shd w:val="clear" w:color="auto" w:fill="FFFFFF"/>
            <w:noWrap/>
            <w:vAlign w:val="center"/>
          </w:tcPr>
          <w:p w14:paraId="5DFC78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D89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1AEDD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1043" w:type="pct"/>
            <w:tcBorders>
              <w:top w:val="nil"/>
              <w:left w:val="nil"/>
              <w:bottom w:val="single" w:color="000000" w:sz="4" w:space="0"/>
              <w:right w:val="single" w:color="000000" w:sz="4" w:space="0"/>
            </w:tcBorders>
            <w:shd w:val="clear" w:color="auto" w:fill="C0C0C0"/>
            <w:noWrap/>
            <w:vAlign w:val="center"/>
          </w:tcPr>
          <w:p w14:paraId="13692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376" w:type="pct"/>
            <w:tcBorders>
              <w:top w:val="nil"/>
              <w:left w:val="nil"/>
              <w:bottom w:val="single" w:color="000000" w:sz="4" w:space="0"/>
              <w:right w:val="single" w:color="000000" w:sz="4" w:space="0"/>
            </w:tcBorders>
            <w:shd w:val="clear" w:color="auto" w:fill="FFFFFF"/>
            <w:noWrap/>
            <w:vAlign w:val="center"/>
          </w:tcPr>
          <w:p w14:paraId="4FC40C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68C93F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727" w:type="pct"/>
            <w:tcBorders>
              <w:top w:val="nil"/>
              <w:left w:val="nil"/>
              <w:bottom w:val="single" w:color="000000" w:sz="4" w:space="0"/>
              <w:right w:val="single" w:color="000000" w:sz="4" w:space="0"/>
            </w:tcBorders>
            <w:shd w:val="clear" w:color="auto" w:fill="C0C0C0"/>
            <w:noWrap/>
            <w:vAlign w:val="center"/>
          </w:tcPr>
          <w:p w14:paraId="5CB337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283" w:type="pct"/>
            <w:tcBorders>
              <w:top w:val="nil"/>
              <w:left w:val="nil"/>
              <w:bottom w:val="single" w:color="000000" w:sz="4" w:space="0"/>
              <w:right w:val="single" w:color="000000" w:sz="4" w:space="0"/>
            </w:tcBorders>
            <w:shd w:val="clear" w:color="auto" w:fill="FFFFFF"/>
            <w:noWrap/>
            <w:vAlign w:val="center"/>
          </w:tcPr>
          <w:p w14:paraId="1F9195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7FA97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1287" w:type="pct"/>
            <w:tcBorders>
              <w:top w:val="nil"/>
              <w:left w:val="nil"/>
              <w:bottom w:val="single" w:color="000000" w:sz="4" w:space="0"/>
              <w:right w:val="single" w:color="000000" w:sz="4" w:space="0"/>
            </w:tcBorders>
            <w:shd w:val="clear" w:color="auto" w:fill="C0C0C0"/>
            <w:noWrap/>
            <w:vAlign w:val="center"/>
          </w:tcPr>
          <w:p w14:paraId="367DC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416" w:type="pct"/>
            <w:tcBorders>
              <w:top w:val="nil"/>
              <w:left w:val="nil"/>
              <w:bottom w:val="single" w:color="000000" w:sz="4" w:space="0"/>
              <w:right w:val="single" w:color="000000" w:sz="4" w:space="0"/>
            </w:tcBorders>
            <w:shd w:val="clear" w:color="auto" w:fill="FFFFFF"/>
            <w:noWrap/>
            <w:vAlign w:val="center"/>
          </w:tcPr>
          <w:p w14:paraId="54AAFE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FDD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21492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1043" w:type="pct"/>
            <w:tcBorders>
              <w:top w:val="nil"/>
              <w:left w:val="nil"/>
              <w:bottom w:val="single" w:color="000000" w:sz="4" w:space="0"/>
              <w:right w:val="single" w:color="000000" w:sz="4" w:space="0"/>
            </w:tcBorders>
            <w:shd w:val="clear" w:color="auto" w:fill="C0C0C0"/>
            <w:noWrap/>
            <w:vAlign w:val="center"/>
          </w:tcPr>
          <w:p w14:paraId="3B5BF1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376" w:type="pct"/>
            <w:tcBorders>
              <w:top w:val="nil"/>
              <w:left w:val="nil"/>
              <w:bottom w:val="single" w:color="000000" w:sz="4" w:space="0"/>
              <w:right w:val="single" w:color="000000" w:sz="4" w:space="0"/>
            </w:tcBorders>
            <w:shd w:val="clear" w:color="auto" w:fill="FFFFFF"/>
            <w:noWrap/>
            <w:vAlign w:val="center"/>
          </w:tcPr>
          <w:p w14:paraId="7188AA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625D4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727" w:type="pct"/>
            <w:tcBorders>
              <w:top w:val="nil"/>
              <w:left w:val="nil"/>
              <w:bottom w:val="single" w:color="000000" w:sz="4" w:space="0"/>
              <w:right w:val="single" w:color="000000" w:sz="4" w:space="0"/>
            </w:tcBorders>
            <w:shd w:val="clear" w:color="auto" w:fill="C0C0C0"/>
            <w:noWrap/>
            <w:vAlign w:val="center"/>
          </w:tcPr>
          <w:p w14:paraId="28CBD5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283" w:type="pct"/>
            <w:tcBorders>
              <w:top w:val="nil"/>
              <w:left w:val="nil"/>
              <w:bottom w:val="single" w:color="000000" w:sz="4" w:space="0"/>
              <w:right w:val="single" w:color="000000" w:sz="4" w:space="0"/>
            </w:tcBorders>
            <w:shd w:val="clear" w:color="auto" w:fill="FFFFFF"/>
            <w:noWrap/>
            <w:vAlign w:val="center"/>
          </w:tcPr>
          <w:p w14:paraId="7660F0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32.47</w:t>
            </w:r>
          </w:p>
        </w:tc>
        <w:tc>
          <w:tcPr>
            <w:tcW w:w="302" w:type="pct"/>
            <w:tcBorders>
              <w:top w:val="nil"/>
              <w:left w:val="nil"/>
              <w:bottom w:val="single" w:color="000000" w:sz="4" w:space="0"/>
              <w:right w:val="single" w:color="000000" w:sz="4" w:space="0"/>
            </w:tcBorders>
            <w:shd w:val="clear" w:color="auto" w:fill="C0C0C0"/>
            <w:noWrap/>
            <w:vAlign w:val="center"/>
          </w:tcPr>
          <w:p w14:paraId="7F486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1287" w:type="pct"/>
            <w:tcBorders>
              <w:top w:val="nil"/>
              <w:left w:val="nil"/>
              <w:bottom w:val="single" w:color="000000" w:sz="4" w:space="0"/>
              <w:right w:val="single" w:color="000000" w:sz="4" w:space="0"/>
            </w:tcBorders>
            <w:shd w:val="clear" w:color="auto" w:fill="C0C0C0"/>
            <w:noWrap/>
            <w:vAlign w:val="center"/>
          </w:tcPr>
          <w:p w14:paraId="53EF5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416" w:type="pct"/>
            <w:tcBorders>
              <w:top w:val="nil"/>
              <w:left w:val="nil"/>
              <w:bottom w:val="single" w:color="000000" w:sz="4" w:space="0"/>
              <w:right w:val="single" w:color="000000" w:sz="4" w:space="0"/>
            </w:tcBorders>
            <w:shd w:val="clear" w:color="auto" w:fill="FFFFFF"/>
            <w:noWrap/>
            <w:vAlign w:val="center"/>
          </w:tcPr>
          <w:p w14:paraId="25E3C6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003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6AA97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1043" w:type="pct"/>
            <w:tcBorders>
              <w:top w:val="nil"/>
              <w:left w:val="nil"/>
              <w:bottom w:val="single" w:color="000000" w:sz="4" w:space="0"/>
              <w:right w:val="single" w:color="000000" w:sz="4" w:space="0"/>
            </w:tcBorders>
            <w:shd w:val="clear" w:color="auto" w:fill="C0C0C0"/>
            <w:noWrap/>
            <w:vAlign w:val="center"/>
          </w:tcPr>
          <w:p w14:paraId="00F5D3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376" w:type="pct"/>
            <w:tcBorders>
              <w:top w:val="nil"/>
              <w:left w:val="nil"/>
              <w:bottom w:val="single" w:color="000000" w:sz="4" w:space="0"/>
              <w:right w:val="single" w:color="000000" w:sz="4" w:space="0"/>
            </w:tcBorders>
            <w:shd w:val="clear" w:color="auto" w:fill="FFFFFF"/>
            <w:noWrap/>
            <w:vAlign w:val="center"/>
          </w:tcPr>
          <w:p w14:paraId="0FCD92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280" w:type="pct"/>
            <w:tcBorders>
              <w:top w:val="nil"/>
              <w:left w:val="nil"/>
              <w:bottom w:val="single" w:color="000000" w:sz="4" w:space="0"/>
              <w:right w:val="single" w:color="000000" w:sz="4" w:space="0"/>
            </w:tcBorders>
            <w:shd w:val="clear" w:color="auto" w:fill="C0C0C0"/>
            <w:noWrap/>
            <w:vAlign w:val="center"/>
          </w:tcPr>
          <w:p w14:paraId="3CCDF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727" w:type="pct"/>
            <w:tcBorders>
              <w:top w:val="nil"/>
              <w:left w:val="nil"/>
              <w:bottom w:val="single" w:color="000000" w:sz="4" w:space="0"/>
              <w:right w:val="single" w:color="000000" w:sz="4" w:space="0"/>
            </w:tcBorders>
            <w:shd w:val="clear" w:color="auto" w:fill="C0C0C0"/>
            <w:noWrap/>
            <w:vAlign w:val="center"/>
          </w:tcPr>
          <w:p w14:paraId="31530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283" w:type="pct"/>
            <w:tcBorders>
              <w:top w:val="nil"/>
              <w:left w:val="nil"/>
              <w:bottom w:val="single" w:color="000000" w:sz="4" w:space="0"/>
              <w:right w:val="single" w:color="000000" w:sz="4" w:space="0"/>
            </w:tcBorders>
            <w:shd w:val="clear" w:color="auto" w:fill="FFFFFF"/>
            <w:noWrap/>
            <w:vAlign w:val="center"/>
          </w:tcPr>
          <w:p w14:paraId="7D84F9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2049B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1287" w:type="pct"/>
            <w:tcBorders>
              <w:top w:val="nil"/>
              <w:left w:val="nil"/>
              <w:bottom w:val="single" w:color="000000" w:sz="4" w:space="0"/>
              <w:right w:val="single" w:color="000000" w:sz="4" w:space="0"/>
            </w:tcBorders>
            <w:shd w:val="clear" w:color="auto" w:fill="C0C0C0"/>
            <w:noWrap/>
            <w:vAlign w:val="center"/>
          </w:tcPr>
          <w:p w14:paraId="1F96E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416" w:type="pct"/>
            <w:tcBorders>
              <w:top w:val="nil"/>
              <w:left w:val="nil"/>
              <w:bottom w:val="single" w:color="000000" w:sz="4" w:space="0"/>
              <w:right w:val="single" w:color="000000" w:sz="4" w:space="0"/>
            </w:tcBorders>
            <w:shd w:val="clear" w:color="auto" w:fill="FFFFFF"/>
            <w:noWrap/>
            <w:vAlign w:val="center"/>
          </w:tcPr>
          <w:p w14:paraId="4B6E8D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436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094D01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1043" w:type="pct"/>
            <w:tcBorders>
              <w:top w:val="nil"/>
              <w:left w:val="nil"/>
              <w:bottom w:val="single" w:color="000000" w:sz="4" w:space="0"/>
              <w:right w:val="single" w:color="000000" w:sz="4" w:space="0"/>
            </w:tcBorders>
            <w:shd w:val="clear" w:color="auto" w:fill="C0C0C0"/>
            <w:noWrap/>
            <w:vAlign w:val="center"/>
          </w:tcPr>
          <w:p w14:paraId="39C0D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376" w:type="pct"/>
            <w:tcBorders>
              <w:top w:val="nil"/>
              <w:left w:val="nil"/>
              <w:bottom w:val="single" w:color="000000" w:sz="4" w:space="0"/>
              <w:right w:val="single" w:color="000000" w:sz="4" w:space="0"/>
            </w:tcBorders>
            <w:shd w:val="clear" w:color="auto" w:fill="FFFFFF"/>
            <w:noWrap/>
            <w:vAlign w:val="center"/>
          </w:tcPr>
          <w:p w14:paraId="65A14C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58C1DB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727" w:type="pct"/>
            <w:tcBorders>
              <w:top w:val="nil"/>
              <w:left w:val="nil"/>
              <w:bottom w:val="single" w:color="000000" w:sz="4" w:space="0"/>
              <w:right w:val="single" w:color="000000" w:sz="4" w:space="0"/>
            </w:tcBorders>
            <w:shd w:val="clear" w:color="auto" w:fill="C0C0C0"/>
            <w:noWrap/>
            <w:vAlign w:val="center"/>
          </w:tcPr>
          <w:p w14:paraId="1443B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283" w:type="pct"/>
            <w:tcBorders>
              <w:top w:val="nil"/>
              <w:left w:val="nil"/>
              <w:bottom w:val="single" w:color="000000" w:sz="4" w:space="0"/>
              <w:right w:val="single" w:color="000000" w:sz="4" w:space="0"/>
            </w:tcBorders>
            <w:shd w:val="clear" w:color="auto" w:fill="FFFFFF"/>
            <w:noWrap/>
            <w:vAlign w:val="center"/>
          </w:tcPr>
          <w:p w14:paraId="53C569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302" w:type="pct"/>
            <w:tcBorders>
              <w:top w:val="nil"/>
              <w:left w:val="nil"/>
              <w:bottom w:val="single" w:color="000000" w:sz="4" w:space="0"/>
              <w:right w:val="single" w:color="000000" w:sz="4" w:space="0"/>
            </w:tcBorders>
            <w:shd w:val="clear" w:color="auto" w:fill="C0C0C0"/>
            <w:noWrap/>
            <w:vAlign w:val="center"/>
          </w:tcPr>
          <w:p w14:paraId="4947D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1287" w:type="pct"/>
            <w:tcBorders>
              <w:top w:val="nil"/>
              <w:left w:val="nil"/>
              <w:bottom w:val="single" w:color="000000" w:sz="4" w:space="0"/>
              <w:right w:val="single" w:color="000000" w:sz="4" w:space="0"/>
            </w:tcBorders>
            <w:shd w:val="clear" w:color="auto" w:fill="C0C0C0"/>
            <w:noWrap/>
            <w:vAlign w:val="center"/>
          </w:tcPr>
          <w:p w14:paraId="7B8F74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416" w:type="pct"/>
            <w:tcBorders>
              <w:top w:val="nil"/>
              <w:left w:val="nil"/>
              <w:bottom w:val="single" w:color="000000" w:sz="4" w:space="0"/>
              <w:right w:val="single" w:color="000000" w:sz="4" w:space="0"/>
            </w:tcBorders>
            <w:shd w:val="clear" w:color="auto" w:fill="FFFFFF"/>
            <w:noWrap/>
            <w:vAlign w:val="center"/>
          </w:tcPr>
          <w:p w14:paraId="293514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802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06B90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1043" w:type="pct"/>
            <w:tcBorders>
              <w:top w:val="nil"/>
              <w:left w:val="nil"/>
              <w:bottom w:val="single" w:color="000000" w:sz="4" w:space="0"/>
              <w:right w:val="single" w:color="000000" w:sz="4" w:space="0"/>
            </w:tcBorders>
            <w:shd w:val="clear" w:color="auto" w:fill="C0C0C0"/>
            <w:noWrap/>
            <w:vAlign w:val="center"/>
          </w:tcPr>
          <w:p w14:paraId="3C5EA6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376" w:type="pct"/>
            <w:tcBorders>
              <w:top w:val="nil"/>
              <w:left w:val="nil"/>
              <w:bottom w:val="single" w:color="000000" w:sz="4" w:space="0"/>
              <w:right w:val="single" w:color="000000" w:sz="4" w:space="0"/>
            </w:tcBorders>
            <w:shd w:val="clear" w:color="auto" w:fill="FFFFFF"/>
            <w:noWrap/>
            <w:vAlign w:val="center"/>
          </w:tcPr>
          <w:p w14:paraId="74738A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5E276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727" w:type="pct"/>
            <w:tcBorders>
              <w:top w:val="nil"/>
              <w:left w:val="nil"/>
              <w:bottom w:val="single" w:color="000000" w:sz="4" w:space="0"/>
              <w:right w:val="single" w:color="000000" w:sz="4" w:space="0"/>
            </w:tcBorders>
            <w:shd w:val="clear" w:color="auto" w:fill="C0C0C0"/>
            <w:noWrap/>
            <w:vAlign w:val="center"/>
          </w:tcPr>
          <w:p w14:paraId="1C0CBB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283" w:type="pct"/>
            <w:tcBorders>
              <w:top w:val="nil"/>
              <w:left w:val="nil"/>
              <w:bottom w:val="single" w:color="000000" w:sz="4" w:space="0"/>
              <w:right w:val="single" w:color="000000" w:sz="4" w:space="0"/>
            </w:tcBorders>
            <w:shd w:val="clear" w:color="auto" w:fill="FFFFFF"/>
            <w:noWrap/>
            <w:vAlign w:val="center"/>
          </w:tcPr>
          <w:p w14:paraId="1094DA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531C9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287" w:type="pct"/>
            <w:tcBorders>
              <w:top w:val="nil"/>
              <w:left w:val="nil"/>
              <w:bottom w:val="single" w:color="000000" w:sz="4" w:space="0"/>
              <w:right w:val="single" w:color="000000" w:sz="4" w:space="0"/>
            </w:tcBorders>
            <w:shd w:val="clear" w:color="auto" w:fill="C0C0C0"/>
            <w:noWrap/>
            <w:vAlign w:val="center"/>
          </w:tcPr>
          <w:p w14:paraId="41FFF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416" w:type="pct"/>
            <w:tcBorders>
              <w:top w:val="nil"/>
              <w:left w:val="nil"/>
              <w:bottom w:val="single" w:color="000000" w:sz="4" w:space="0"/>
              <w:right w:val="single" w:color="000000" w:sz="4" w:space="0"/>
            </w:tcBorders>
            <w:shd w:val="clear" w:color="auto" w:fill="FFFFFF"/>
            <w:noWrap/>
            <w:vAlign w:val="center"/>
          </w:tcPr>
          <w:p w14:paraId="7AB9A1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5CA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01550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1043" w:type="pct"/>
            <w:tcBorders>
              <w:top w:val="nil"/>
              <w:left w:val="nil"/>
              <w:bottom w:val="single" w:color="000000" w:sz="4" w:space="0"/>
              <w:right w:val="single" w:color="000000" w:sz="4" w:space="0"/>
            </w:tcBorders>
            <w:shd w:val="clear" w:color="auto" w:fill="C0C0C0"/>
            <w:noWrap/>
            <w:vAlign w:val="center"/>
          </w:tcPr>
          <w:p w14:paraId="7CC39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376" w:type="pct"/>
            <w:tcBorders>
              <w:top w:val="nil"/>
              <w:left w:val="nil"/>
              <w:bottom w:val="single" w:color="000000" w:sz="4" w:space="0"/>
              <w:right w:val="single" w:color="000000" w:sz="4" w:space="0"/>
            </w:tcBorders>
            <w:shd w:val="clear" w:color="auto" w:fill="FFFFFF"/>
            <w:noWrap/>
            <w:vAlign w:val="center"/>
          </w:tcPr>
          <w:p w14:paraId="107F1B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280" w:type="pct"/>
            <w:tcBorders>
              <w:top w:val="nil"/>
              <w:left w:val="nil"/>
              <w:bottom w:val="single" w:color="000000" w:sz="4" w:space="0"/>
              <w:right w:val="single" w:color="000000" w:sz="4" w:space="0"/>
            </w:tcBorders>
            <w:shd w:val="clear" w:color="auto" w:fill="C0C0C0"/>
            <w:noWrap/>
            <w:vAlign w:val="center"/>
          </w:tcPr>
          <w:p w14:paraId="7D931A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727" w:type="pct"/>
            <w:tcBorders>
              <w:top w:val="nil"/>
              <w:left w:val="nil"/>
              <w:bottom w:val="single" w:color="000000" w:sz="4" w:space="0"/>
              <w:right w:val="single" w:color="000000" w:sz="4" w:space="0"/>
            </w:tcBorders>
            <w:shd w:val="clear" w:color="auto" w:fill="C0C0C0"/>
            <w:noWrap/>
            <w:vAlign w:val="center"/>
          </w:tcPr>
          <w:p w14:paraId="634969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283" w:type="pct"/>
            <w:tcBorders>
              <w:top w:val="nil"/>
              <w:left w:val="nil"/>
              <w:bottom w:val="single" w:color="000000" w:sz="4" w:space="0"/>
              <w:right w:val="single" w:color="000000" w:sz="4" w:space="0"/>
            </w:tcBorders>
            <w:shd w:val="clear" w:color="auto" w:fill="FFFFFF"/>
            <w:noWrap/>
            <w:vAlign w:val="center"/>
          </w:tcPr>
          <w:p w14:paraId="181D35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65904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1287" w:type="pct"/>
            <w:tcBorders>
              <w:top w:val="nil"/>
              <w:left w:val="nil"/>
              <w:bottom w:val="single" w:color="000000" w:sz="4" w:space="0"/>
              <w:right w:val="single" w:color="000000" w:sz="4" w:space="0"/>
            </w:tcBorders>
            <w:shd w:val="clear" w:color="auto" w:fill="C0C0C0"/>
            <w:noWrap/>
            <w:vAlign w:val="center"/>
          </w:tcPr>
          <w:p w14:paraId="5DEBD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416" w:type="pct"/>
            <w:tcBorders>
              <w:top w:val="nil"/>
              <w:left w:val="nil"/>
              <w:bottom w:val="single" w:color="000000" w:sz="4" w:space="0"/>
              <w:right w:val="single" w:color="000000" w:sz="4" w:space="0"/>
            </w:tcBorders>
            <w:shd w:val="clear" w:color="auto" w:fill="FFFFFF"/>
            <w:noWrap/>
            <w:vAlign w:val="center"/>
          </w:tcPr>
          <w:p w14:paraId="1B5133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9AC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0D697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1043" w:type="pct"/>
            <w:tcBorders>
              <w:top w:val="nil"/>
              <w:left w:val="nil"/>
              <w:bottom w:val="single" w:color="000000" w:sz="4" w:space="0"/>
              <w:right w:val="single" w:color="000000" w:sz="4" w:space="0"/>
            </w:tcBorders>
            <w:shd w:val="clear" w:color="auto" w:fill="C0C0C0"/>
            <w:noWrap/>
            <w:vAlign w:val="center"/>
          </w:tcPr>
          <w:p w14:paraId="27BD7C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376" w:type="pct"/>
            <w:tcBorders>
              <w:top w:val="nil"/>
              <w:left w:val="nil"/>
              <w:bottom w:val="single" w:color="000000" w:sz="4" w:space="0"/>
              <w:right w:val="single" w:color="000000" w:sz="4" w:space="0"/>
            </w:tcBorders>
            <w:shd w:val="clear" w:color="auto" w:fill="FFFFFF"/>
            <w:noWrap/>
            <w:vAlign w:val="center"/>
          </w:tcPr>
          <w:p w14:paraId="27FB03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031D8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727" w:type="pct"/>
            <w:tcBorders>
              <w:top w:val="nil"/>
              <w:left w:val="nil"/>
              <w:bottom w:val="single" w:color="000000" w:sz="4" w:space="0"/>
              <w:right w:val="single" w:color="000000" w:sz="4" w:space="0"/>
            </w:tcBorders>
            <w:shd w:val="clear" w:color="auto" w:fill="C0C0C0"/>
            <w:noWrap/>
            <w:vAlign w:val="center"/>
          </w:tcPr>
          <w:p w14:paraId="2FDEA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283" w:type="pct"/>
            <w:tcBorders>
              <w:top w:val="nil"/>
              <w:left w:val="nil"/>
              <w:bottom w:val="single" w:color="000000" w:sz="4" w:space="0"/>
              <w:right w:val="single" w:color="000000" w:sz="4" w:space="0"/>
            </w:tcBorders>
            <w:shd w:val="clear" w:color="auto" w:fill="FFFFFF"/>
            <w:noWrap/>
            <w:vAlign w:val="center"/>
          </w:tcPr>
          <w:p w14:paraId="53E091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w:t>
            </w:r>
          </w:p>
        </w:tc>
        <w:tc>
          <w:tcPr>
            <w:tcW w:w="302" w:type="pct"/>
            <w:tcBorders>
              <w:top w:val="nil"/>
              <w:left w:val="nil"/>
              <w:bottom w:val="single" w:color="000000" w:sz="4" w:space="0"/>
              <w:right w:val="single" w:color="000000" w:sz="4" w:space="0"/>
            </w:tcBorders>
            <w:shd w:val="clear" w:color="auto" w:fill="C0C0C0"/>
            <w:noWrap/>
            <w:vAlign w:val="center"/>
          </w:tcPr>
          <w:p w14:paraId="5868F0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1287" w:type="pct"/>
            <w:tcBorders>
              <w:top w:val="nil"/>
              <w:left w:val="nil"/>
              <w:bottom w:val="single" w:color="000000" w:sz="4" w:space="0"/>
              <w:right w:val="single" w:color="000000" w:sz="4" w:space="0"/>
            </w:tcBorders>
            <w:shd w:val="clear" w:color="auto" w:fill="C0C0C0"/>
            <w:noWrap/>
            <w:vAlign w:val="center"/>
          </w:tcPr>
          <w:p w14:paraId="2DDB2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416" w:type="pct"/>
            <w:tcBorders>
              <w:top w:val="nil"/>
              <w:left w:val="nil"/>
              <w:bottom w:val="single" w:color="000000" w:sz="4" w:space="0"/>
              <w:right w:val="single" w:color="000000" w:sz="4" w:space="0"/>
            </w:tcBorders>
            <w:shd w:val="clear" w:color="auto" w:fill="FFFFFF"/>
            <w:noWrap/>
            <w:vAlign w:val="center"/>
          </w:tcPr>
          <w:p w14:paraId="018867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C7E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0B74D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1043" w:type="pct"/>
            <w:tcBorders>
              <w:top w:val="nil"/>
              <w:left w:val="nil"/>
              <w:bottom w:val="single" w:color="000000" w:sz="4" w:space="0"/>
              <w:right w:val="single" w:color="000000" w:sz="4" w:space="0"/>
            </w:tcBorders>
            <w:shd w:val="clear" w:color="auto" w:fill="C0C0C0"/>
            <w:noWrap/>
            <w:vAlign w:val="center"/>
          </w:tcPr>
          <w:p w14:paraId="5AB67D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376" w:type="pct"/>
            <w:tcBorders>
              <w:top w:val="nil"/>
              <w:left w:val="nil"/>
              <w:bottom w:val="single" w:color="000000" w:sz="4" w:space="0"/>
              <w:right w:val="single" w:color="000000" w:sz="4" w:space="0"/>
            </w:tcBorders>
            <w:shd w:val="clear" w:color="auto" w:fill="FFFFFF"/>
            <w:noWrap/>
            <w:vAlign w:val="center"/>
          </w:tcPr>
          <w:p w14:paraId="5133FE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36E8B2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727" w:type="pct"/>
            <w:tcBorders>
              <w:top w:val="nil"/>
              <w:left w:val="nil"/>
              <w:bottom w:val="single" w:color="000000" w:sz="4" w:space="0"/>
              <w:right w:val="single" w:color="000000" w:sz="4" w:space="0"/>
            </w:tcBorders>
            <w:shd w:val="clear" w:color="auto" w:fill="C0C0C0"/>
            <w:noWrap/>
            <w:vAlign w:val="center"/>
          </w:tcPr>
          <w:p w14:paraId="1D0CBB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283" w:type="pct"/>
            <w:tcBorders>
              <w:top w:val="nil"/>
              <w:left w:val="nil"/>
              <w:bottom w:val="single" w:color="000000" w:sz="4" w:space="0"/>
              <w:right w:val="single" w:color="000000" w:sz="4" w:space="0"/>
            </w:tcBorders>
            <w:shd w:val="clear" w:color="auto" w:fill="FFFFFF"/>
            <w:noWrap/>
            <w:vAlign w:val="center"/>
          </w:tcPr>
          <w:p w14:paraId="05F13B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525CFE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1287" w:type="pct"/>
            <w:tcBorders>
              <w:top w:val="nil"/>
              <w:left w:val="nil"/>
              <w:bottom w:val="single" w:color="000000" w:sz="4" w:space="0"/>
              <w:right w:val="single" w:color="000000" w:sz="4" w:space="0"/>
            </w:tcBorders>
            <w:shd w:val="clear" w:color="auto" w:fill="C0C0C0"/>
            <w:noWrap/>
            <w:vAlign w:val="center"/>
          </w:tcPr>
          <w:p w14:paraId="0916F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416" w:type="pct"/>
            <w:tcBorders>
              <w:top w:val="nil"/>
              <w:left w:val="nil"/>
              <w:bottom w:val="single" w:color="000000" w:sz="4" w:space="0"/>
              <w:right w:val="single" w:color="000000" w:sz="4" w:space="0"/>
            </w:tcBorders>
            <w:shd w:val="clear" w:color="auto" w:fill="FFFFFF"/>
            <w:noWrap/>
            <w:vAlign w:val="center"/>
          </w:tcPr>
          <w:p w14:paraId="7D4C11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9D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4AC5C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1043" w:type="pct"/>
            <w:tcBorders>
              <w:top w:val="nil"/>
              <w:left w:val="nil"/>
              <w:bottom w:val="single" w:color="000000" w:sz="4" w:space="0"/>
              <w:right w:val="single" w:color="000000" w:sz="4" w:space="0"/>
            </w:tcBorders>
            <w:shd w:val="clear" w:color="auto" w:fill="C0C0C0"/>
            <w:noWrap/>
            <w:vAlign w:val="center"/>
          </w:tcPr>
          <w:p w14:paraId="335B1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376" w:type="pct"/>
            <w:tcBorders>
              <w:top w:val="nil"/>
              <w:left w:val="nil"/>
              <w:bottom w:val="single" w:color="000000" w:sz="4" w:space="0"/>
              <w:right w:val="single" w:color="000000" w:sz="4" w:space="0"/>
            </w:tcBorders>
            <w:shd w:val="clear" w:color="auto" w:fill="FFFFFF"/>
            <w:noWrap/>
            <w:vAlign w:val="center"/>
          </w:tcPr>
          <w:p w14:paraId="3D3A8B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07212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727" w:type="pct"/>
            <w:tcBorders>
              <w:top w:val="nil"/>
              <w:left w:val="nil"/>
              <w:bottom w:val="single" w:color="000000" w:sz="4" w:space="0"/>
              <w:right w:val="single" w:color="000000" w:sz="4" w:space="0"/>
            </w:tcBorders>
            <w:shd w:val="clear" w:color="auto" w:fill="C0C0C0"/>
            <w:noWrap/>
            <w:vAlign w:val="center"/>
          </w:tcPr>
          <w:p w14:paraId="3E424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283" w:type="pct"/>
            <w:tcBorders>
              <w:top w:val="nil"/>
              <w:left w:val="nil"/>
              <w:bottom w:val="single" w:color="000000" w:sz="4" w:space="0"/>
              <w:right w:val="single" w:color="000000" w:sz="4" w:space="0"/>
            </w:tcBorders>
            <w:shd w:val="clear" w:color="auto" w:fill="FFFFFF"/>
            <w:noWrap/>
            <w:vAlign w:val="center"/>
          </w:tcPr>
          <w:p w14:paraId="77E56D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3FD9A6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1287" w:type="pct"/>
            <w:tcBorders>
              <w:top w:val="nil"/>
              <w:left w:val="nil"/>
              <w:bottom w:val="single" w:color="000000" w:sz="4" w:space="0"/>
              <w:right w:val="single" w:color="000000" w:sz="4" w:space="0"/>
            </w:tcBorders>
            <w:shd w:val="clear" w:color="auto" w:fill="C0C0C0"/>
            <w:noWrap/>
            <w:vAlign w:val="center"/>
          </w:tcPr>
          <w:p w14:paraId="663988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416" w:type="pct"/>
            <w:tcBorders>
              <w:top w:val="nil"/>
              <w:left w:val="nil"/>
              <w:bottom w:val="single" w:color="000000" w:sz="4" w:space="0"/>
              <w:right w:val="single" w:color="000000" w:sz="4" w:space="0"/>
            </w:tcBorders>
            <w:shd w:val="clear" w:color="auto" w:fill="FFFFFF"/>
            <w:noWrap/>
            <w:vAlign w:val="center"/>
          </w:tcPr>
          <w:p w14:paraId="6AF8BA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9C8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2C2C12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1043" w:type="pct"/>
            <w:tcBorders>
              <w:top w:val="nil"/>
              <w:left w:val="nil"/>
              <w:bottom w:val="single" w:color="000000" w:sz="4" w:space="0"/>
              <w:right w:val="single" w:color="000000" w:sz="4" w:space="0"/>
            </w:tcBorders>
            <w:shd w:val="clear" w:color="auto" w:fill="C0C0C0"/>
            <w:noWrap/>
            <w:vAlign w:val="center"/>
          </w:tcPr>
          <w:p w14:paraId="4404A7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376" w:type="pct"/>
            <w:tcBorders>
              <w:top w:val="nil"/>
              <w:left w:val="nil"/>
              <w:bottom w:val="single" w:color="000000" w:sz="4" w:space="0"/>
              <w:right w:val="single" w:color="000000" w:sz="4" w:space="0"/>
            </w:tcBorders>
            <w:shd w:val="clear" w:color="auto" w:fill="FFFFFF"/>
            <w:noWrap/>
            <w:vAlign w:val="center"/>
          </w:tcPr>
          <w:p w14:paraId="539905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57F08E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727" w:type="pct"/>
            <w:tcBorders>
              <w:top w:val="nil"/>
              <w:left w:val="nil"/>
              <w:bottom w:val="single" w:color="000000" w:sz="4" w:space="0"/>
              <w:right w:val="single" w:color="000000" w:sz="4" w:space="0"/>
            </w:tcBorders>
            <w:shd w:val="clear" w:color="auto" w:fill="C0C0C0"/>
            <w:noWrap/>
            <w:vAlign w:val="center"/>
          </w:tcPr>
          <w:p w14:paraId="1FA2F1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283" w:type="pct"/>
            <w:tcBorders>
              <w:top w:val="nil"/>
              <w:left w:val="nil"/>
              <w:bottom w:val="single" w:color="000000" w:sz="4" w:space="0"/>
              <w:right w:val="single" w:color="000000" w:sz="4" w:space="0"/>
            </w:tcBorders>
            <w:shd w:val="clear" w:color="auto" w:fill="FFFFFF"/>
            <w:noWrap/>
            <w:vAlign w:val="center"/>
          </w:tcPr>
          <w:p w14:paraId="7A9C18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55F52469">
            <w:pPr>
              <w:jc w:val="left"/>
              <w:rPr>
                <w:rFonts w:hint="eastAsia" w:ascii="宋体" w:hAnsi="宋体" w:eastAsia="宋体" w:cs="宋体"/>
                <w:i w:val="0"/>
                <w:iCs w:val="0"/>
                <w:color w:val="000000"/>
                <w:sz w:val="20"/>
                <w:szCs w:val="20"/>
                <w:u w:val="none"/>
              </w:rPr>
            </w:pPr>
          </w:p>
        </w:tc>
        <w:tc>
          <w:tcPr>
            <w:tcW w:w="1287" w:type="pct"/>
            <w:tcBorders>
              <w:top w:val="nil"/>
              <w:left w:val="nil"/>
              <w:bottom w:val="single" w:color="000000" w:sz="4" w:space="0"/>
              <w:right w:val="single" w:color="000000" w:sz="4" w:space="0"/>
            </w:tcBorders>
            <w:shd w:val="clear" w:color="auto" w:fill="C0C0C0"/>
            <w:noWrap/>
            <w:vAlign w:val="center"/>
          </w:tcPr>
          <w:p w14:paraId="13006B2B">
            <w:pPr>
              <w:jc w:val="left"/>
              <w:rPr>
                <w:rFonts w:hint="eastAsia" w:ascii="宋体" w:hAnsi="宋体" w:eastAsia="宋体" w:cs="宋体"/>
                <w:i w:val="0"/>
                <w:iCs w:val="0"/>
                <w:color w:val="000000"/>
                <w:sz w:val="20"/>
                <w:szCs w:val="20"/>
                <w:u w:val="none"/>
              </w:rPr>
            </w:pPr>
          </w:p>
        </w:tc>
        <w:tc>
          <w:tcPr>
            <w:tcW w:w="416" w:type="pct"/>
            <w:tcBorders>
              <w:top w:val="nil"/>
              <w:left w:val="nil"/>
              <w:bottom w:val="single" w:color="000000" w:sz="4" w:space="0"/>
              <w:right w:val="single" w:color="000000" w:sz="4" w:space="0"/>
            </w:tcBorders>
            <w:shd w:val="clear" w:color="auto" w:fill="FFFFFF"/>
            <w:noWrap/>
            <w:vAlign w:val="center"/>
          </w:tcPr>
          <w:p w14:paraId="1DB6B5EE">
            <w:pPr>
              <w:jc w:val="right"/>
              <w:rPr>
                <w:rFonts w:hint="eastAsia" w:ascii="宋体" w:hAnsi="宋体" w:eastAsia="宋体" w:cs="宋体"/>
                <w:i w:val="0"/>
                <w:iCs w:val="0"/>
                <w:color w:val="000000"/>
                <w:sz w:val="20"/>
                <w:szCs w:val="20"/>
                <w:u w:val="none"/>
              </w:rPr>
            </w:pPr>
          </w:p>
        </w:tc>
      </w:tr>
      <w:tr w14:paraId="74E1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67C81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1043" w:type="pct"/>
            <w:tcBorders>
              <w:top w:val="nil"/>
              <w:left w:val="nil"/>
              <w:bottom w:val="single" w:color="000000" w:sz="4" w:space="0"/>
              <w:right w:val="single" w:color="000000" w:sz="4" w:space="0"/>
            </w:tcBorders>
            <w:shd w:val="clear" w:color="auto" w:fill="C0C0C0"/>
            <w:noWrap/>
            <w:vAlign w:val="center"/>
          </w:tcPr>
          <w:p w14:paraId="6EB2CD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376" w:type="pct"/>
            <w:tcBorders>
              <w:top w:val="nil"/>
              <w:left w:val="nil"/>
              <w:bottom w:val="single" w:color="000000" w:sz="4" w:space="0"/>
              <w:right w:val="single" w:color="000000" w:sz="4" w:space="0"/>
            </w:tcBorders>
            <w:shd w:val="clear" w:color="auto" w:fill="FFFFFF"/>
            <w:noWrap/>
            <w:vAlign w:val="center"/>
          </w:tcPr>
          <w:p w14:paraId="31B0A4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80" w:type="pct"/>
            <w:tcBorders>
              <w:top w:val="nil"/>
              <w:left w:val="nil"/>
              <w:bottom w:val="single" w:color="000000" w:sz="4" w:space="0"/>
              <w:right w:val="single" w:color="000000" w:sz="4" w:space="0"/>
            </w:tcBorders>
            <w:shd w:val="clear" w:color="auto" w:fill="C0C0C0"/>
            <w:noWrap/>
            <w:vAlign w:val="center"/>
          </w:tcPr>
          <w:p w14:paraId="06153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727" w:type="pct"/>
            <w:tcBorders>
              <w:top w:val="nil"/>
              <w:left w:val="nil"/>
              <w:bottom w:val="single" w:color="000000" w:sz="4" w:space="0"/>
              <w:right w:val="single" w:color="000000" w:sz="4" w:space="0"/>
            </w:tcBorders>
            <w:shd w:val="clear" w:color="auto" w:fill="C0C0C0"/>
            <w:noWrap/>
            <w:vAlign w:val="center"/>
          </w:tcPr>
          <w:p w14:paraId="501B38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283" w:type="pct"/>
            <w:tcBorders>
              <w:top w:val="nil"/>
              <w:left w:val="nil"/>
              <w:bottom w:val="single" w:color="000000" w:sz="4" w:space="0"/>
              <w:right w:val="single" w:color="000000" w:sz="4" w:space="0"/>
            </w:tcBorders>
            <w:shd w:val="clear" w:color="auto" w:fill="FFFFFF"/>
            <w:noWrap/>
            <w:vAlign w:val="center"/>
          </w:tcPr>
          <w:p w14:paraId="1C20C8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302" w:type="pct"/>
            <w:tcBorders>
              <w:top w:val="nil"/>
              <w:left w:val="nil"/>
              <w:bottom w:val="single" w:color="000000" w:sz="4" w:space="0"/>
              <w:right w:val="single" w:color="000000" w:sz="4" w:space="0"/>
            </w:tcBorders>
            <w:shd w:val="clear" w:color="auto" w:fill="C0C0C0"/>
            <w:noWrap/>
            <w:vAlign w:val="center"/>
          </w:tcPr>
          <w:p w14:paraId="37644452">
            <w:pPr>
              <w:jc w:val="left"/>
              <w:rPr>
                <w:rFonts w:hint="eastAsia" w:ascii="宋体" w:hAnsi="宋体" w:eastAsia="宋体" w:cs="宋体"/>
                <w:i w:val="0"/>
                <w:iCs w:val="0"/>
                <w:color w:val="000000"/>
                <w:sz w:val="20"/>
                <w:szCs w:val="20"/>
                <w:u w:val="none"/>
              </w:rPr>
            </w:pPr>
          </w:p>
        </w:tc>
        <w:tc>
          <w:tcPr>
            <w:tcW w:w="1287" w:type="pct"/>
            <w:tcBorders>
              <w:top w:val="nil"/>
              <w:left w:val="nil"/>
              <w:bottom w:val="single" w:color="000000" w:sz="4" w:space="0"/>
              <w:right w:val="single" w:color="000000" w:sz="4" w:space="0"/>
            </w:tcBorders>
            <w:shd w:val="clear" w:color="auto" w:fill="C0C0C0"/>
            <w:noWrap/>
            <w:vAlign w:val="center"/>
          </w:tcPr>
          <w:p w14:paraId="7F2F4215">
            <w:pPr>
              <w:jc w:val="left"/>
              <w:rPr>
                <w:rFonts w:hint="eastAsia" w:ascii="宋体" w:hAnsi="宋体" w:eastAsia="宋体" w:cs="宋体"/>
                <w:i w:val="0"/>
                <w:iCs w:val="0"/>
                <w:color w:val="000000"/>
                <w:sz w:val="20"/>
                <w:szCs w:val="20"/>
                <w:u w:val="none"/>
              </w:rPr>
            </w:pPr>
          </w:p>
        </w:tc>
        <w:tc>
          <w:tcPr>
            <w:tcW w:w="416" w:type="pct"/>
            <w:tcBorders>
              <w:top w:val="nil"/>
              <w:left w:val="nil"/>
              <w:bottom w:val="single" w:color="000000" w:sz="4" w:space="0"/>
              <w:right w:val="single" w:color="000000" w:sz="4" w:space="0"/>
            </w:tcBorders>
            <w:shd w:val="clear" w:color="auto" w:fill="FFFFFF"/>
            <w:noWrap/>
            <w:vAlign w:val="center"/>
          </w:tcPr>
          <w:p w14:paraId="1E249169">
            <w:pPr>
              <w:jc w:val="right"/>
              <w:rPr>
                <w:rFonts w:hint="eastAsia" w:ascii="宋体" w:hAnsi="宋体" w:eastAsia="宋体" w:cs="宋体"/>
                <w:i w:val="0"/>
                <w:iCs w:val="0"/>
                <w:color w:val="000000"/>
                <w:sz w:val="20"/>
                <w:szCs w:val="20"/>
                <w:u w:val="none"/>
              </w:rPr>
            </w:pPr>
          </w:p>
        </w:tc>
      </w:tr>
      <w:tr w14:paraId="2AF7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 w:type="pct"/>
            <w:tcBorders>
              <w:top w:val="nil"/>
              <w:left w:val="single" w:color="000000" w:sz="4" w:space="0"/>
              <w:bottom w:val="single" w:color="000000" w:sz="4" w:space="0"/>
              <w:right w:val="single" w:color="000000" w:sz="4" w:space="0"/>
            </w:tcBorders>
            <w:shd w:val="clear" w:color="auto" w:fill="C0C0C0"/>
            <w:noWrap/>
            <w:vAlign w:val="center"/>
          </w:tcPr>
          <w:p w14:paraId="2F677EBB">
            <w:pPr>
              <w:jc w:val="left"/>
              <w:rPr>
                <w:rFonts w:hint="eastAsia" w:ascii="宋体" w:hAnsi="宋体" w:eastAsia="宋体" w:cs="宋体"/>
                <w:i w:val="0"/>
                <w:iCs w:val="0"/>
                <w:color w:val="000000"/>
                <w:sz w:val="20"/>
                <w:szCs w:val="20"/>
                <w:u w:val="none"/>
              </w:rPr>
            </w:pPr>
          </w:p>
        </w:tc>
        <w:tc>
          <w:tcPr>
            <w:tcW w:w="1043" w:type="pct"/>
            <w:tcBorders>
              <w:top w:val="nil"/>
              <w:left w:val="nil"/>
              <w:bottom w:val="single" w:color="000000" w:sz="4" w:space="0"/>
              <w:right w:val="single" w:color="000000" w:sz="4" w:space="0"/>
            </w:tcBorders>
            <w:shd w:val="clear" w:color="auto" w:fill="C0C0C0"/>
            <w:noWrap/>
            <w:vAlign w:val="center"/>
          </w:tcPr>
          <w:p w14:paraId="20448820">
            <w:pPr>
              <w:jc w:val="left"/>
              <w:rPr>
                <w:rFonts w:hint="eastAsia" w:ascii="宋体" w:hAnsi="宋体" w:eastAsia="宋体" w:cs="宋体"/>
                <w:i w:val="0"/>
                <w:iCs w:val="0"/>
                <w:color w:val="000000"/>
                <w:sz w:val="20"/>
                <w:szCs w:val="20"/>
                <w:u w:val="none"/>
              </w:rPr>
            </w:pPr>
          </w:p>
        </w:tc>
        <w:tc>
          <w:tcPr>
            <w:tcW w:w="376" w:type="pct"/>
            <w:tcBorders>
              <w:top w:val="nil"/>
              <w:left w:val="nil"/>
              <w:bottom w:val="single" w:color="000000" w:sz="4" w:space="0"/>
              <w:right w:val="single" w:color="000000" w:sz="4" w:space="0"/>
            </w:tcBorders>
            <w:shd w:val="clear" w:color="auto" w:fill="FFFFFF"/>
            <w:noWrap/>
            <w:vAlign w:val="center"/>
          </w:tcPr>
          <w:p w14:paraId="5E744B82">
            <w:pPr>
              <w:jc w:val="right"/>
              <w:rPr>
                <w:rFonts w:hint="eastAsia" w:ascii="宋体" w:hAnsi="宋体" w:eastAsia="宋体" w:cs="宋体"/>
                <w:i w:val="0"/>
                <w:iCs w:val="0"/>
                <w:color w:val="000000"/>
                <w:sz w:val="20"/>
                <w:szCs w:val="20"/>
                <w:u w:val="none"/>
              </w:rPr>
            </w:pPr>
          </w:p>
        </w:tc>
        <w:tc>
          <w:tcPr>
            <w:tcW w:w="280" w:type="pct"/>
            <w:tcBorders>
              <w:top w:val="nil"/>
              <w:left w:val="nil"/>
              <w:bottom w:val="single" w:color="000000" w:sz="4" w:space="0"/>
              <w:right w:val="single" w:color="000000" w:sz="4" w:space="0"/>
            </w:tcBorders>
            <w:shd w:val="clear" w:color="auto" w:fill="C0C0C0"/>
            <w:noWrap/>
            <w:vAlign w:val="center"/>
          </w:tcPr>
          <w:p w14:paraId="75AA1C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727" w:type="pct"/>
            <w:tcBorders>
              <w:top w:val="nil"/>
              <w:left w:val="nil"/>
              <w:bottom w:val="single" w:color="000000" w:sz="4" w:space="0"/>
              <w:right w:val="single" w:color="000000" w:sz="4" w:space="0"/>
            </w:tcBorders>
            <w:shd w:val="clear" w:color="auto" w:fill="C0C0C0"/>
            <w:noWrap/>
            <w:vAlign w:val="center"/>
          </w:tcPr>
          <w:p w14:paraId="28C5F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283" w:type="pct"/>
            <w:tcBorders>
              <w:top w:val="nil"/>
              <w:left w:val="nil"/>
              <w:bottom w:val="single" w:color="000000" w:sz="4" w:space="0"/>
              <w:right w:val="single" w:color="000000" w:sz="4" w:space="0"/>
            </w:tcBorders>
            <w:shd w:val="clear" w:color="auto" w:fill="FFFFFF"/>
            <w:noWrap/>
            <w:vAlign w:val="center"/>
          </w:tcPr>
          <w:p w14:paraId="098A91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 w:type="pct"/>
            <w:tcBorders>
              <w:top w:val="nil"/>
              <w:left w:val="nil"/>
              <w:bottom w:val="single" w:color="000000" w:sz="4" w:space="0"/>
              <w:right w:val="single" w:color="000000" w:sz="4" w:space="0"/>
            </w:tcBorders>
            <w:shd w:val="clear" w:color="auto" w:fill="C0C0C0"/>
            <w:noWrap/>
            <w:vAlign w:val="center"/>
          </w:tcPr>
          <w:p w14:paraId="0AEC584C">
            <w:pPr>
              <w:jc w:val="left"/>
              <w:rPr>
                <w:rFonts w:hint="eastAsia" w:ascii="宋体" w:hAnsi="宋体" w:eastAsia="宋体" w:cs="宋体"/>
                <w:i w:val="0"/>
                <w:iCs w:val="0"/>
                <w:color w:val="000000"/>
                <w:sz w:val="20"/>
                <w:szCs w:val="20"/>
                <w:u w:val="none"/>
              </w:rPr>
            </w:pPr>
          </w:p>
        </w:tc>
        <w:tc>
          <w:tcPr>
            <w:tcW w:w="1287" w:type="pct"/>
            <w:tcBorders>
              <w:top w:val="nil"/>
              <w:left w:val="nil"/>
              <w:bottom w:val="single" w:color="000000" w:sz="4" w:space="0"/>
              <w:right w:val="single" w:color="000000" w:sz="4" w:space="0"/>
            </w:tcBorders>
            <w:shd w:val="clear" w:color="auto" w:fill="C0C0C0"/>
            <w:noWrap/>
            <w:vAlign w:val="center"/>
          </w:tcPr>
          <w:p w14:paraId="27E4FA12">
            <w:pPr>
              <w:jc w:val="left"/>
              <w:rPr>
                <w:rFonts w:hint="eastAsia" w:ascii="宋体" w:hAnsi="宋体" w:eastAsia="宋体" w:cs="宋体"/>
                <w:i w:val="0"/>
                <w:iCs w:val="0"/>
                <w:color w:val="000000"/>
                <w:sz w:val="20"/>
                <w:szCs w:val="20"/>
                <w:u w:val="none"/>
              </w:rPr>
            </w:pPr>
          </w:p>
        </w:tc>
        <w:tc>
          <w:tcPr>
            <w:tcW w:w="416" w:type="pct"/>
            <w:tcBorders>
              <w:top w:val="nil"/>
              <w:left w:val="nil"/>
              <w:bottom w:val="single" w:color="000000" w:sz="4" w:space="0"/>
              <w:right w:val="single" w:color="000000" w:sz="4" w:space="0"/>
            </w:tcBorders>
            <w:shd w:val="clear" w:color="auto" w:fill="FFFFFF"/>
            <w:noWrap/>
            <w:vAlign w:val="center"/>
          </w:tcPr>
          <w:p w14:paraId="2BEA3834">
            <w:pPr>
              <w:jc w:val="right"/>
              <w:rPr>
                <w:rFonts w:hint="eastAsia" w:ascii="宋体" w:hAnsi="宋体" w:eastAsia="宋体" w:cs="宋体"/>
                <w:i w:val="0"/>
                <w:iCs w:val="0"/>
                <w:color w:val="000000"/>
                <w:sz w:val="20"/>
                <w:szCs w:val="20"/>
                <w:u w:val="none"/>
              </w:rPr>
            </w:pPr>
          </w:p>
        </w:tc>
      </w:tr>
      <w:tr w14:paraId="6A16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4" w:type="pct"/>
            <w:gridSpan w:val="2"/>
            <w:tcBorders>
              <w:top w:val="nil"/>
              <w:left w:val="single" w:color="000000" w:sz="4" w:space="0"/>
              <w:bottom w:val="single" w:color="000000" w:sz="4" w:space="0"/>
              <w:right w:val="single" w:color="000000" w:sz="4" w:space="0"/>
            </w:tcBorders>
            <w:shd w:val="clear" w:color="auto" w:fill="C0C0C0"/>
            <w:noWrap/>
            <w:vAlign w:val="center"/>
          </w:tcPr>
          <w:p w14:paraId="1BD40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376" w:type="pct"/>
            <w:tcBorders>
              <w:top w:val="nil"/>
              <w:left w:val="nil"/>
              <w:bottom w:val="single" w:color="000000" w:sz="4" w:space="0"/>
              <w:right w:val="single" w:color="000000" w:sz="4" w:space="0"/>
            </w:tcBorders>
            <w:shd w:val="clear" w:color="auto" w:fill="FFFFFF"/>
            <w:noWrap/>
            <w:vAlign w:val="center"/>
          </w:tcPr>
          <w:p w14:paraId="0AABB8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1,055.72</w:t>
            </w:r>
          </w:p>
        </w:tc>
        <w:tc>
          <w:tcPr>
            <w:tcW w:w="2882" w:type="pct"/>
            <w:gridSpan w:val="5"/>
            <w:tcBorders>
              <w:top w:val="nil"/>
              <w:left w:val="nil"/>
              <w:bottom w:val="single" w:color="000000" w:sz="4" w:space="0"/>
              <w:right w:val="single" w:color="000000" w:sz="4" w:space="0"/>
            </w:tcBorders>
            <w:shd w:val="clear" w:color="auto" w:fill="C0C0C0"/>
            <w:noWrap/>
            <w:vAlign w:val="center"/>
          </w:tcPr>
          <w:p w14:paraId="642E3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416" w:type="pct"/>
            <w:tcBorders>
              <w:top w:val="nil"/>
              <w:left w:val="nil"/>
              <w:bottom w:val="single" w:color="000000" w:sz="4" w:space="0"/>
              <w:right w:val="single" w:color="000000" w:sz="4" w:space="0"/>
            </w:tcBorders>
            <w:shd w:val="clear" w:color="auto" w:fill="FFFFFF"/>
            <w:noWrap/>
            <w:vAlign w:val="center"/>
          </w:tcPr>
          <w:p w14:paraId="2602A8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416.20</w:t>
            </w:r>
          </w:p>
        </w:tc>
      </w:tr>
      <w:tr w14:paraId="733B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FFFFFF"/>
            <w:noWrap/>
            <w:vAlign w:val="center"/>
          </w:tcPr>
          <w:p w14:paraId="2B398A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r w14:paraId="5C0F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FFFFFF"/>
            <w:noWrap/>
            <w:vAlign w:val="center"/>
          </w:tcPr>
          <w:p w14:paraId="39764358">
            <w:pPr>
              <w:jc w:val="left"/>
              <w:rPr>
                <w:rFonts w:hint="eastAsia" w:ascii="宋体" w:hAnsi="宋体" w:eastAsia="宋体" w:cs="宋体"/>
                <w:i w:val="0"/>
                <w:iCs w:val="0"/>
                <w:color w:val="000000"/>
                <w:sz w:val="18"/>
                <w:szCs w:val="18"/>
                <w:u w:val="none"/>
              </w:rPr>
            </w:pPr>
          </w:p>
        </w:tc>
      </w:tr>
    </w:tbl>
    <w:p w14:paraId="2A99BA2A">
      <w:pPr>
        <w:pStyle w:val="4"/>
        <w:widowControl/>
        <w:spacing w:before="76" w:beforeAutospacing="0" w:after="76" w:afterAutospacing="0" w:line="450" w:lineRule="atLeast"/>
        <w:rPr>
          <w:rStyle w:val="7"/>
          <w:rFonts w:hint="eastAsia" w:ascii="微软雅黑" w:hAnsi="微软雅黑" w:eastAsia="微软雅黑" w:cs="微软雅黑"/>
          <w:color w:val="333333"/>
          <w:shd w:val="clear" w:color="auto" w:fill="FFFFFF"/>
          <w:lang w:eastAsia="zh-CN"/>
        </w:rPr>
      </w:pPr>
    </w:p>
    <w:tbl>
      <w:tblPr>
        <w:tblStyle w:val="5"/>
        <w:tblW w:w="143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66"/>
        <w:gridCol w:w="802"/>
        <w:gridCol w:w="802"/>
        <w:gridCol w:w="802"/>
        <w:gridCol w:w="802"/>
        <w:gridCol w:w="2284"/>
        <w:gridCol w:w="802"/>
        <w:gridCol w:w="802"/>
        <w:gridCol w:w="803"/>
        <w:gridCol w:w="803"/>
        <w:gridCol w:w="803"/>
        <w:gridCol w:w="1693"/>
      </w:tblGrid>
      <w:tr w14:paraId="6DCE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14364" w:type="dxa"/>
            <w:gridSpan w:val="12"/>
            <w:tcBorders>
              <w:top w:val="nil"/>
              <w:left w:val="nil"/>
              <w:bottom w:val="nil"/>
              <w:right w:val="nil"/>
            </w:tcBorders>
            <w:shd w:val="clear" w:color="auto" w:fill="FFFFFF"/>
            <w:noWrap/>
            <w:vAlign w:val="center"/>
          </w:tcPr>
          <w:p w14:paraId="39D11110">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r>
      <w:tr w14:paraId="56B4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66" w:type="dxa"/>
            <w:tcBorders>
              <w:top w:val="nil"/>
              <w:left w:val="nil"/>
              <w:bottom w:val="nil"/>
              <w:right w:val="nil"/>
            </w:tcBorders>
            <w:shd w:val="clear" w:color="auto" w:fill="FFFFFF"/>
            <w:noWrap/>
            <w:vAlign w:val="center"/>
          </w:tcPr>
          <w:p w14:paraId="5F972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802" w:type="dxa"/>
            <w:tcBorders>
              <w:top w:val="nil"/>
              <w:left w:val="nil"/>
              <w:bottom w:val="nil"/>
              <w:right w:val="nil"/>
            </w:tcBorders>
            <w:shd w:val="clear" w:color="auto" w:fill="FFFFFF"/>
            <w:noWrap/>
            <w:vAlign w:val="center"/>
          </w:tcPr>
          <w:p w14:paraId="19737ABC">
            <w:pPr>
              <w:jc w:val="left"/>
              <w:rPr>
                <w:rFonts w:hint="eastAsia" w:ascii="宋体" w:hAnsi="宋体" w:eastAsia="宋体" w:cs="宋体"/>
                <w:i w:val="0"/>
                <w:iCs w:val="0"/>
                <w:color w:val="000000"/>
                <w:sz w:val="18"/>
                <w:szCs w:val="18"/>
                <w:u w:val="none"/>
              </w:rPr>
            </w:pPr>
          </w:p>
        </w:tc>
        <w:tc>
          <w:tcPr>
            <w:tcW w:w="802" w:type="dxa"/>
            <w:tcBorders>
              <w:top w:val="nil"/>
              <w:left w:val="nil"/>
              <w:bottom w:val="nil"/>
              <w:right w:val="nil"/>
            </w:tcBorders>
            <w:shd w:val="clear" w:color="auto" w:fill="FFFFFF"/>
            <w:noWrap/>
            <w:vAlign w:val="center"/>
          </w:tcPr>
          <w:p w14:paraId="4B6B5D06">
            <w:pPr>
              <w:jc w:val="left"/>
              <w:rPr>
                <w:rFonts w:hint="eastAsia" w:ascii="宋体" w:hAnsi="宋体" w:eastAsia="宋体" w:cs="宋体"/>
                <w:i w:val="0"/>
                <w:iCs w:val="0"/>
                <w:color w:val="000000"/>
                <w:sz w:val="18"/>
                <w:szCs w:val="18"/>
                <w:u w:val="none"/>
              </w:rPr>
            </w:pPr>
          </w:p>
        </w:tc>
        <w:tc>
          <w:tcPr>
            <w:tcW w:w="802" w:type="dxa"/>
            <w:tcBorders>
              <w:top w:val="nil"/>
              <w:left w:val="nil"/>
              <w:bottom w:val="nil"/>
              <w:right w:val="nil"/>
            </w:tcBorders>
            <w:shd w:val="clear" w:color="auto" w:fill="FFFFFF"/>
            <w:noWrap/>
            <w:vAlign w:val="center"/>
          </w:tcPr>
          <w:p w14:paraId="41473096">
            <w:pPr>
              <w:jc w:val="left"/>
              <w:rPr>
                <w:rFonts w:hint="eastAsia" w:ascii="宋体" w:hAnsi="宋体" w:eastAsia="宋体" w:cs="宋体"/>
                <w:i w:val="0"/>
                <w:iCs w:val="0"/>
                <w:color w:val="000000"/>
                <w:sz w:val="18"/>
                <w:szCs w:val="18"/>
                <w:u w:val="none"/>
              </w:rPr>
            </w:pPr>
          </w:p>
        </w:tc>
        <w:tc>
          <w:tcPr>
            <w:tcW w:w="802" w:type="dxa"/>
            <w:tcBorders>
              <w:top w:val="nil"/>
              <w:left w:val="nil"/>
              <w:bottom w:val="nil"/>
              <w:right w:val="nil"/>
            </w:tcBorders>
            <w:shd w:val="clear" w:color="auto" w:fill="FFFFFF"/>
            <w:noWrap/>
            <w:vAlign w:val="center"/>
          </w:tcPr>
          <w:p w14:paraId="2097DA24">
            <w:pPr>
              <w:jc w:val="left"/>
              <w:rPr>
                <w:rFonts w:hint="eastAsia" w:ascii="宋体" w:hAnsi="宋体" w:eastAsia="宋体" w:cs="宋体"/>
                <w:i w:val="0"/>
                <w:iCs w:val="0"/>
                <w:color w:val="000000"/>
                <w:sz w:val="18"/>
                <w:szCs w:val="18"/>
                <w:u w:val="none"/>
              </w:rPr>
            </w:pPr>
          </w:p>
        </w:tc>
        <w:tc>
          <w:tcPr>
            <w:tcW w:w="2284" w:type="dxa"/>
            <w:tcBorders>
              <w:top w:val="nil"/>
              <w:left w:val="nil"/>
              <w:bottom w:val="nil"/>
              <w:right w:val="nil"/>
            </w:tcBorders>
            <w:shd w:val="clear" w:color="auto" w:fill="FFFFFF"/>
            <w:noWrap/>
            <w:vAlign w:val="center"/>
          </w:tcPr>
          <w:p w14:paraId="11CC3F39">
            <w:pPr>
              <w:jc w:val="left"/>
              <w:rPr>
                <w:rFonts w:hint="eastAsia" w:ascii="宋体" w:hAnsi="宋体" w:eastAsia="宋体" w:cs="宋体"/>
                <w:i w:val="0"/>
                <w:iCs w:val="0"/>
                <w:color w:val="000000"/>
                <w:sz w:val="18"/>
                <w:szCs w:val="18"/>
                <w:u w:val="none"/>
              </w:rPr>
            </w:pPr>
          </w:p>
        </w:tc>
        <w:tc>
          <w:tcPr>
            <w:tcW w:w="802" w:type="dxa"/>
            <w:tcBorders>
              <w:top w:val="nil"/>
              <w:left w:val="nil"/>
              <w:bottom w:val="nil"/>
              <w:right w:val="nil"/>
            </w:tcBorders>
            <w:shd w:val="clear" w:color="auto" w:fill="FFFFFF"/>
            <w:noWrap/>
            <w:vAlign w:val="center"/>
          </w:tcPr>
          <w:p w14:paraId="60BDFB71">
            <w:pPr>
              <w:jc w:val="left"/>
              <w:rPr>
                <w:rFonts w:hint="eastAsia" w:ascii="宋体" w:hAnsi="宋体" w:eastAsia="宋体" w:cs="宋体"/>
                <w:i w:val="0"/>
                <w:iCs w:val="0"/>
                <w:color w:val="000000"/>
                <w:sz w:val="18"/>
                <w:szCs w:val="18"/>
                <w:u w:val="none"/>
              </w:rPr>
            </w:pPr>
          </w:p>
        </w:tc>
        <w:tc>
          <w:tcPr>
            <w:tcW w:w="802" w:type="dxa"/>
            <w:tcBorders>
              <w:top w:val="nil"/>
              <w:left w:val="nil"/>
              <w:bottom w:val="nil"/>
              <w:right w:val="nil"/>
            </w:tcBorders>
            <w:shd w:val="clear" w:color="auto" w:fill="FFFFFF"/>
            <w:noWrap/>
            <w:vAlign w:val="center"/>
          </w:tcPr>
          <w:p w14:paraId="1F3D8357">
            <w:pPr>
              <w:jc w:val="left"/>
              <w:rPr>
                <w:rFonts w:hint="eastAsia" w:ascii="宋体" w:hAnsi="宋体" w:eastAsia="宋体" w:cs="宋体"/>
                <w:i w:val="0"/>
                <w:iCs w:val="0"/>
                <w:color w:val="000000"/>
                <w:sz w:val="18"/>
                <w:szCs w:val="18"/>
                <w:u w:val="none"/>
              </w:rPr>
            </w:pPr>
          </w:p>
        </w:tc>
        <w:tc>
          <w:tcPr>
            <w:tcW w:w="803" w:type="dxa"/>
            <w:tcBorders>
              <w:top w:val="nil"/>
              <w:left w:val="nil"/>
              <w:bottom w:val="nil"/>
              <w:right w:val="nil"/>
            </w:tcBorders>
            <w:shd w:val="clear" w:color="auto" w:fill="FFFFFF"/>
            <w:noWrap/>
            <w:vAlign w:val="center"/>
          </w:tcPr>
          <w:p w14:paraId="469590D6">
            <w:pPr>
              <w:jc w:val="left"/>
              <w:rPr>
                <w:rFonts w:hint="eastAsia" w:ascii="宋体" w:hAnsi="宋体" w:eastAsia="宋体" w:cs="宋体"/>
                <w:i w:val="0"/>
                <w:iCs w:val="0"/>
                <w:color w:val="000000"/>
                <w:sz w:val="18"/>
                <w:szCs w:val="18"/>
                <w:u w:val="none"/>
              </w:rPr>
            </w:pPr>
          </w:p>
        </w:tc>
        <w:tc>
          <w:tcPr>
            <w:tcW w:w="803" w:type="dxa"/>
            <w:tcBorders>
              <w:top w:val="nil"/>
              <w:left w:val="nil"/>
              <w:bottom w:val="nil"/>
              <w:right w:val="nil"/>
            </w:tcBorders>
            <w:shd w:val="clear" w:color="auto" w:fill="FFFFFF"/>
            <w:noWrap/>
            <w:vAlign w:val="center"/>
          </w:tcPr>
          <w:p w14:paraId="43043E16">
            <w:pPr>
              <w:jc w:val="left"/>
              <w:rPr>
                <w:rFonts w:hint="eastAsia" w:ascii="宋体" w:hAnsi="宋体" w:eastAsia="宋体" w:cs="宋体"/>
                <w:i w:val="0"/>
                <w:iCs w:val="0"/>
                <w:color w:val="000000"/>
                <w:sz w:val="18"/>
                <w:szCs w:val="18"/>
                <w:u w:val="none"/>
              </w:rPr>
            </w:pPr>
          </w:p>
        </w:tc>
        <w:tc>
          <w:tcPr>
            <w:tcW w:w="803" w:type="dxa"/>
            <w:tcBorders>
              <w:top w:val="nil"/>
              <w:left w:val="nil"/>
              <w:bottom w:val="nil"/>
              <w:right w:val="nil"/>
            </w:tcBorders>
            <w:shd w:val="clear" w:color="auto" w:fill="FFFFFF"/>
            <w:noWrap/>
            <w:vAlign w:val="center"/>
          </w:tcPr>
          <w:p w14:paraId="13A5A134">
            <w:pPr>
              <w:jc w:val="left"/>
              <w:rPr>
                <w:rFonts w:hint="eastAsia" w:ascii="宋体" w:hAnsi="宋体" w:eastAsia="宋体" w:cs="宋体"/>
                <w:i w:val="0"/>
                <w:iCs w:val="0"/>
                <w:color w:val="000000"/>
                <w:sz w:val="18"/>
                <w:szCs w:val="18"/>
                <w:u w:val="none"/>
              </w:rPr>
            </w:pPr>
          </w:p>
        </w:tc>
        <w:tc>
          <w:tcPr>
            <w:tcW w:w="1693" w:type="dxa"/>
            <w:tcBorders>
              <w:top w:val="nil"/>
              <w:left w:val="nil"/>
              <w:bottom w:val="nil"/>
              <w:right w:val="nil"/>
            </w:tcBorders>
            <w:shd w:val="clear" w:color="auto" w:fill="FFFFFF"/>
            <w:noWrap/>
            <w:vAlign w:val="center"/>
          </w:tcPr>
          <w:p w14:paraId="67534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745E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166" w:type="dxa"/>
            <w:tcBorders>
              <w:top w:val="nil"/>
              <w:left w:val="nil"/>
              <w:bottom w:val="single" w:color="000000" w:sz="4" w:space="0"/>
              <w:right w:val="nil"/>
            </w:tcBorders>
            <w:shd w:val="clear" w:color="auto" w:fill="FFFFFF"/>
            <w:noWrap/>
            <w:vAlign w:val="center"/>
          </w:tcPr>
          <w:p w14:paraId="36673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部门：黄石港社区卫生服务中心</w:t>
            </w:r>
          </w:p>
        </w:tc>
        <w:tc>
          <w:tcPr>
            <w:tcW w:w="802" w:type="dxa"/>
            <w:tcBorders>
              <w:top w:val="nil"/>
              <w:left w:val="nil"/>
              <w:bottom w:val="single" w:color="000000" w:sz="4" w:space="0"/>
              <w:right w:val="nil"/>
            </w:tcBorders>
            <w:shd w:val="clear" w:color="auto" w:fill="FFFFFF"/>
            <w:noWrap/>
            <w:vAlign w:val="center"/>
          </w:tcPr>
          <w:p w14:paraId="356DC514">
            <w:pPr>
              <w:jc w:val="center"/>
              <w:rPr>
                <w:rFonts w:hint="eastAsia" w:ascii="宋体" w:hAnsi="宋体" w:eastAsia="宋体" w:cs="宋体"/>
                <w:i w:val="0"/>
                <w:iCs w:val="0"/>
                <w:color w:val="000000"/>
                <w:sz w:val="18"/>
                <w:szCs w:val="18"/>
                <w:u w:val="none"/>
              </w:rPr>
            </w:pPr>
          </w:p>
        </w:tc>
        <w:tc>
          <w:tcPr>
            <w:tcW w:w="802" w:type="dxa"/>
            <w:tcBorders>
              <w:top w:val="nil"/>
              <w:left w:val="nil"/>
              <w:bottom w:val="single" w:color="000000" w:sz="4" w:space="0"/>
              <w:right w:val="nil"/>
            </w:tcBorders>
            <w:shd w:val="clear" w:color="auto" w:fill="FFFFFF"/>
            <w:noWrap/>
            <w:vAlign w:val="center"/>
          </w:tcPr>
          <w:p w14:paraId="22448E31">
            <w:pPr>
              <w:jc w:val="center"/>
              <w:rPr>
                <w:rFonts w:hint="eastAsia" w:ascii="宋体" w:hAnsi="宋体" w:eastAsia="宋体" w:cs="宋体"/>
                <w:i w:val="0"/>
                <w:iCs w:val="0"/>
                <w:color w:val="000000"/>
                <w:sz w:val="18"/>
                <w:szCs w:val="18"/>
                <w:u w:val="none"/>
              </w:rPr>
            </w:pPr>
          </w:p>
        </w:tc>
        <w:tc>
          <w:tcPr>
            <w:tcW w:w="802" w:type="dxa"/>
            <w:tcBorders>
              <w:top w:val="nil"/>
              <w:left w:val="nil"/>
              <w:bottom w:val="single" w:color="000000" w:sz="4" w:space="0"/>
              <w:right w:val="nil"/>
            </w:tcBorders>
            <w:shd w:val="clear" w:color="auto" w:fill="FFFFFF"/>
            <w:noWrap/>
            <w:vAlign w:val="center"/>
          </w:tcPr>
          <w:p w14:paraId="0A49C610">
            <w:pPr>
              <w:jc w:val="center"/>
              <w:rPr>
                <w:rFonts w:hint="eastAsia" w:ascii="宋体" w:hAnsi="宋体" w:eastAsia="宋体" w:cs="宋体"/>
                <w:i w:val="0"/>
                <w:iCs w:val="0"/>
                <w:color w:val="000000"/>
                <w:sz w:val="18"/>
                <w:szCs w:val="18"/>
                <w:u w:val="none"/>
              </w:rPr>
            </w:pPr>
          </w:p>
        </w:tc>
        <w:tc>
          <w:tcPr>
            <w:tcW w:w="802" w:type="dxa"/>
            <w:tcBorders>
              <w:top w:val="nil"/>
              <w:left w:val="nil"/>
              <w:bottom w:val="single" w:color="000000" w:sz="4" w:space="0"/>
              <w:right w:val="nil"/>
            </w:tcBorders>
            <w:shd w:val="clear" w:color="auto" w:fill="FFFFFF"/>
            <w:noWrap/>
            <w:vAlign w:val="center"/>
          </w:tcPr>
          <w:p w14:paraId="72C4CDA2">
            <w:pPr>
              <w:jc w:val="center"/>
              <w:rPr>
                <w:rFonts w:hint="eastAsia" w:ascii="宋体" w:hAnsi="宋体" w:eastAsia="宋体" w:cs="宋体"/>
                <w:i w:val="0"/>
                <w:iCs w:val="0"/>
                <w:color w:val="000000"/>
                <w:sz w:val="18"/>
                <w:szCs w:val="18"/>
                <w:u w:val="none"/>
              </w:rPr>
            </w:pPr>
          </w:p>
        </w:tc>
        <w:tc>
          <w:tcPr>
            <w:tcW w:w="2284" w:type="dxa"/>
            <w:tcBorders>
              <w:top w:val="nil"/>
              <w:left w:val="nil"/>
              <w:bottom w:val="single" w:color="000000" w:sz="4" w:space="0"/>
              <w:right w:val="nil"/>
            </w:tcBorders>
            <w:shd w:val="clear" w:color="auto" w:fill="FFFFFF"/>
            <w:noWrap/>
            <w:vAlign w:val="center"/>
          </w:tcPr>
          <w:p w14:paraId="3FE5C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制表日期：20</w:t>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年</w:t>
            </w:r>
          </w:p>
        </w:tc>
        <w:tc>
          <w:tcPr>
            <w:tcW w:w="802" w:type="dxa"/>
            <w:tcBorders>
              <w:top w:val="nil"/>
              <w:left w:val="nil"/>
              <w:bottom w:val="single" w:color="000000" w:sz="4" w:space="0"/>
              <w:right w:val="nil"/>
            </w:tcBorders>
            <w:shd w:val="clear" w:color="auto" w:fill="FFFFFF"/>
            <w:noWrap/>
            <w:vAlign w:val="center"/>
          </w:tcPr>
          <w:p w14:paraId="317FF48C">
            <w:pPr>
              <w:jc w:val="center"/>
              <w:rPr>
                <w:rFonts w:hint="eastAsia" w:ascii="宋体" w:hAnsi="宋体" w:eastAsia="宋体" w:cs="宋体"/>
                <w:i w:val="0"/>
                <w:iCs w:val="0"/>
                <w:color w:val="000000"/>
                <w:sz w:val="18"/>
                <w:szCs w:val="18"/>
                <w:u w:val="none"/>
              </w:rPr>
            </w:pPr>
          </w:p>
        </w:tc>
        <w:tc>
          <w:tcPr>
            <w:tcW w:w="802" w:type="dxa"/>
            <w:tcBorders>
              <w:top w:val="nil"/>
              <w:left w:val="nil"/>
              <w:bottom w:val="single" w:color="000000" w:sz="4" w:space="0"/>
              <w:right w:val="nil"/>
            </w:tcBorders>
            <w:shd w:val="clear" w:color="auto" w:fill="FFFFFF"/>
            <w:noWrap/>
            <w:vAlign w:val="center"/>
          </w:tcPr>
          <w:p w14:paraId="3D7D29A9">
            <w:pPr>
              <w:jc w:val="center"/>
              <w:rPr>
                <w:rFonts w:hint="eastAsia" w:ascii="宋体" w:hAnsi="宋体" w:eastAsia="宋体" w:cs="宋体"/>
                <w:i w:val="0"/>
                <w:iCs w:val="0"/>
                <w:color w:val="000000"/>
                <w:sz w:val="18"/>
                <w:szCs w:val="18"/>
                <w:u w:val="none"/>
              </w:rPr>
            </w:pPr>
          </w:p>
        </w:tc>
        <w:tc>
          <w:tcPr>
            <w:tcW w:w="803" w:type="dxa"/>
            <w:tcBorders>
              <w:top w:val="nil"/>
              <w:left w:val="nil"/>
              <w:bottom w:val="single" w:color="000000" w:sz="4" w:space="0"/>
              <w:right w:val="nil"/>
            </w:tcBorders>
            <w:shd w:val="clear" w:color="auto" w:fill="FFFFFF"/>
            <w:noWrap/>
            <w:vAlign w:val="center"/>
          </w:tcPr>
          <w:p w14:paraId="4A240925">
            <w:pPr>
              <w:jc w:val="center"/>
              <w:rPr>
                <w:rFonts w:hint="eastAsia" w:ascii="宋体" w:hAnsi="宋体" w:eastAsia="宋体" w:cs="宋体"/>
                <w:i w:val="0"/>
                <w:iCs w:val="0"/>
                <w:color w:val="000000"/>
                <w:sz w:val="18"/>
                <w:szCs w:val="18"/>
                <w:u w:val="none"/>
              </w:rPr>
            </w:pPr>
          </w:p>
        </w:tc>
        <w:tc>
          <w:tcPr>
            <w:tcW w:w="803" w:type="dxa"/>
            <w:tcBorders>
              <w:top w:val="nil"/>
              <w:left w:val="nil"/>
              <w:bottom w:val="single" w:color="000000" w:sz="4" w:space="0"/>
              <w:right w:val="nil"/>
            </w:tcBorders>
            <w:shd w:val="clear" w:color="auto" w:fill="FFFFFF"/>
            <w:noWrap/>
            <w:vAlign w:val="center"/>
          </w:tcPr>
          <w:p w14:paraId="4227D3AE">
            <w:pPr>
              <w:jc w:val="center"/>
              <w:rPr>
                <w:rFonts w:hint="eastAsia" w:ascii="宋体" w:hAnsi="宋体" w:eastAsia="宋体" w:cs="宋体"/>
                <w:i w:val="0"/>
                <w:iCs w:val="0"/>
                <w:color w:val="000000"/>
                <w:sz w:val="18"/>
                <w:szCs w:val="18"/>
                <w:u w:val="none"/>
              </w:rPr>
            </w:pPr>
          </w:p>
        </w:tc>
        <w:tc>
          <w:tcPr>
            <w:tcW w:w="803" w:type="dxa"/>
            <w:tcBorders>
              <w:top w:val="nil"/>
              <w:left w:val="nil"/>
              <w:bottom w:val="single" w:color="000000" w:sz="4" w:space="0"/>
              <w:right w:val="nil"/>
            </w:tcBorders>
            <w:shd w:val="clear" w:color="auto" w:fill="FFFFFF"/>
            <w:noWrap/>
            <w:vAlign w:val="center"/>
          </w:tcPr>
          <w:p w14:paraId="176502B8">
            <w:pPr>
              <w:jc w:val="center"/>
              <w:rPr>
                <w:rFonts w:hint="eastAsia" w:ascii="宋体" w:hAnsi="宋体" w:eastAsia="宋体" w:cs="宋体"/>
                <w:i w:val="0"/>
                <w:iCs w:val="0"/>
                <w:color w:val="000000"/>
                <w:sz w:val="18"/>
                <w:szCs w:val="18"/>
                <w:u w:val="none"/>
              </w:rPr>
            </w:pPr>
          </w:p>
        </w:tc>
        <w:tc>
          <w:tcPr>
            <w:tcW w:w="1693" w:type="dxa"/>
            <w:tcBorders>
              <w:top w:val="nil"/>
              <w:left w:val="nil"/>
              <w:bottom w:val="single" w:color="000000" w:sz="4" w:space="0"/>
              <w:right w:val="nil"/>
            </w:tcBorders>
            <w:shd w:val="clear" w:color="auto" w:fill="FFFFFF"/>
            <w:noWrap/>
            <w:vAlign w:val="center"/>
          </w:tcPr>
          <w:p w14:paraId="2A402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FE1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58" w:type="dxa"/>
            <w:gridSpan w:val="6"/>
            <w:tcBorders>
              <w:top w:val="nil"/>
              <w:left w:val="single" w:color="000000" w:sz="4" w:space="0"/>
              <w:bottom w:val="single" w:color="000000" w:sz="4" w:space="0"/>
              <w:right w:val="single" w:color="000000" w:sz="4" w:space="0"/>
            </w:tcBorders>
            <w:shd w:val="clear" w:color="auto" w:fill="C0C0C0"/>
            <w:vAlign w:val="center"/>
          </w:tcPr>
          <w:p w14:paraId="4291C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5706" w:type="dxa"/>
            <w:gridSpan w:val="6"/>
            <w:tcBorders>
              <w:top w:val="nil"/>
              <w:left w:val="nil"/>
              <w:bottom w:val="single" w:color="000000" w:sz="4" w:space="0"/>
              <w:right w:val="single" w:color="000000" w:sz="4" w:space="0"/>
            </w:tcBorders>
            <w:shd w:val="clear" w:color="auto" w:fill="C0C0C0"/>
            <w:vAlign w:val="center"/>
          </w:tcPr>
          <w:p w14:paraId="2918E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5FA3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66" w:type="dxa"/>
            <w:vMerge w:val="restart"/>
            <w:tcBorders>
              <w:top w:val="nil"/>
              <w:left w:val="single" w:color="000000" w:sz="4" w:space="0"/>
              <w:bottom w:val="single" w:color="000000" w:sz="4" w:space="0"/>
              <w:right w:val="single" w:color="000000" w:sz="4" w:space="0"/>
            </w:tcBorders>
            <w:shd w:val="clear" w:color="auto" w:fill="C0C0C0"/>
            <w:vAlign w:val="center"/>
          </w:tcPr>
          <w:p w14:paraId="3C590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02" w:type="dxa"/>
            <w:vMerge w:val="restart"/>
            <w:tcBorders>
              <w:top w:val="nil"/>
              <w:left w:val="nil"/>
              <w:bottom w:val="single" w:color="000000" w:sz="4" w:space="0"/>
              <w:right w:val="single" w:color="000000" w:sz="4" w:space="0"/>
            </w:tcBorders>
            <w:shd w:val="clear" w:color="auto" w:fill="C0C0C0"/>
            <w:vAlign w:val="center"/>
          </w:tcPr>
          <w:p w14:paraId="22E2F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406" w:type="dxa"/>
            <w:gridSpan w:val="3"/>
            <w:tcBorders>
              <w:top w:val="nil"/>
              <w:left w:val="nil"/>
              <w:bottom w:val="single" w:color="000000" w:sz="4" w:space="0"/>
              <w:right w:val="single" w:color="000000" w:sz="4" w:space="0"/>
            </w:tcBorders>
            <w:shd w:val="clear" w:color="auto" w:fill="C0C0C0"/>
            <w:vAlign w:val="center"/>
          </w:tcPr>
          <w:p w14:paraId="723D0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2284" w:type="dxa"/>
            <w:vMerge w:val="restart"/>
            <w:tcBorders>
              <w:top w:val="nil"/>
              <w:left w:val="nil"/>
              <w:bottom w:val="single" w:color="000000" w:sz="4" w:space="0"/>
              <w:right w:val="single" w:color="000000" w:sz="4" w:space="0"/>
            </w:tcBorders>
            <w:shd w:val="clear" w:color="auto" w:fill="C0C0C0"/>
            <w:vAlign w:val="center"/>
          </w:tcPr>
          <w:p w14:paraId="5BD44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802" w:type="dxa"/>
            <w:vMerge w:val="restart"/>
            <w:tcBorders>
              <w:top w:val="nil"/>
              <w:left w:val="nil"/>
              <w:bottom w:val="single" w:color="000000" w:sz="4" w:space="0"/>
              <w:right w:val="single" w:color="000000" w:sz="4" w:space="0"/>
            </w:tcBorders>
            <w:shd w:val="clear" w:color="auto" w:fill="C0C0C0"/>
            <w:vAlign w:val="center"/>
          </w:tcPr>
          <w:p w14:paraId="78C5C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02" w:type="dxa"/>
            <w:vMerge w:val="restart"/>
            <w:tcBorders>
              <w:top w:val="nil"/>
              <w:left w:val="nil"/>
              <w:bottom w:val="single" w:color="000000" w:sz="4" w:space="0"/>
              <w:right w:val="single" w:color="000000" w:sz="4" w:space="0"/>
            </w:tcBorders>
            <w:shd w:val="clear" w:color="auto" w:fill="C0C0C0"/>
            <w:vAlign w:val="center"/>
          </w:tcPr>
          <w:p w14:paraId="57F68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409" w:type="dxa"/>
            <w:gridSpan w:val="3"/>
            <w:tcBorders>
              <w:top w:val="nil"/>
              <w:left w:val="nil"/>
              <w:bottom w:val="single" w:color="000000" w:sz="4" w:space="0"/>
              <w:right w:val="single" w:color="000000" w:sz="4" w:space="0"/>
            </w:tcBorders>
            <w:shd w:val="clear" w:color="auto" w:fill="C0C0C0"/>
            <w:vAlign w:val="center"/>
          </w:tcPr>
          <w:p w14:paraId="5CF57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693" w:type="dxa"/>
            <w:vMerge w:val="restart"/>
            <w:tcBorders>
              <w:top w:val="nil"/>
              <w:left w:val="nil"/>
              <w:bottom w:val="single" w:color="000000" w:sz="4" w:space="0"/>
              <w:right w:val="single" w:color="000000" w:sz="4" w:space="0"/>
            </w:tcBorders>
            <w:shd w:val="clear" w:color="auto" w:fill="C0C0C0"/>
            <w:vAlign w:val="center"/>
          </w:tcPr>
          <w:p w14:paraId="33121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5279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66" w:type="dxa"/>
            <w:vMerge w:val="continue"/>
            <w:tcBorders>
              <w:top w:val="nil"/>
              <w:left w:val="single" w:color="000000" w:sz="4" w:space="0"/>
              <w:bottom w:val="single" w:color="000000" w:sz="4" w:space="0"/>
              <w:right w:val="single" w:color="000000" w:sz="4" w:space="0"/>
            </w:tcBorders>
            <w:shd w:val="clear" w:color="auto" w:fill="C0C0C0"/>
            <w:vAlign w:val="center"/>
          </w:tcPr>
          <w:p w14:paraId="7441D3A6">
            <w:pPr>
              <w:jc w:val="center"/>
              <w:rPr>
                <w:rFonts w:hint="eastAsia" w:ascii="宋体" w:hAnsi="宋体" w:eastAsia="宋体" w:cs="宋体"/>
                <w:i w:val="0"/>
                <w:iCs w:val="0"/>
                <w:color w:val="000000"/>
                <w:sz w:val="20"/>
                <w:szCs w:val="20"/>
                <w:u w:val="none"/>
              </w:rPr>
            </w:pPr>
          </w:p>
        </w:tc>
        <w:tc>
          <w:tcPr>
            <w:tcW w:w="802" w:type="dxa"/>
            <w:vMerge w:val="continue"/>
            <w:tcBorders>
              <w:top w:val="nil"/>
              <w:left w:val="nil"/>
              <w:bottom w:val="single" w:color="000000" w:sz="4" w:space="0"/>
              <w:right w:val="single" w:color="000000" w:sz="4" w:space="0"/>
            </w:tcBorders>
            <w:shd w:val="clear" w:color="auto" w:fill="C0C0C0"/>
            <w:vAlign w:val="center"/>
          </w:tcPr>
          <w:p w14:paraId="5283B8BE">
            <w:pPr>
              <w:jc w:val="center"/>
              <w:rPr>
                <w:rFonts w:hint="eastAsia" w:ascii="宋体" w:hAnsi="宋体" w:eastAsia="宋体" w:cs="宋体"/>
                <w:i w:val="0"/>
                <w:iCs w:val="0"/>
                <w:color w:val="000000"/>
                <w:sz w:val="20"/>
                <w:szCs w:val="20"/>
                <w:u w:val="none"/>
              </w:rPr>
            </w:pPr>
          </w:p>
        </w:tc>
        <w:tc>
          <w:tcPr>
            <w:tcW w:w="802" w:type="dxa"/>
            <w:tcBorders>
              <w:top w:val="nil"/>
              <w:left w:val="nil"/>
              <w:bottom w:val="single" w:color="000000" w:sz="4" w:space="0"/>
              <w:right w:val="single" w:color="000000" w:sz="4" w:space="0"/>
            </w:tcBorders>
            <w:shd w:val="clear" w:color="auto" w:fill="C0C0C0"/>
            <w:vAlign w:val="center"/>
          </w:tcPr>
          <w:p w14:paraId="66DAD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02" w:type="dxa"/>
            <w:tcBorders>
              <w:top w:val="nil"/>
              <w:left w:val="nil"/>
              <w:bottom w:val="single" w:color="000000" w:sz="4" w:space="0"/>
              <w:right w:val="single" w:color="000000" w:sz="4" w:space="0"/>
            </w:tcBorders>
            <w:shd w:val="clear" w:color="auto" w:fill="C0C0C0"/>
            <w:vAlign w:val="center"/>
          </w:tcPr>
          <w:p w14:paraId="1C7DF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802" w:type="dxa"/>
            <w:tcBorders>
              <w:top w:val="nil"/>
              <w:left w:val="nil"/>
              <w:bottom w:val="single" w:color="000000" w:sz="4" w:space="0"/>
              <w:right w:val="single" w:color="000000" w:sz="4" w:space="0"/>
            </w:tcBorders>
            <w:shd w:val="clear" w:color="auto" w:fill="C0C0C0"/>
            <w:vAlign w:val="center"/>
          </w:tcPr>
          <w:p w14:paraId="2E986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2284" w:type="dxa"/>
            <w:vMerge w:val="continue"/>
            <w:tcBorders>
              <w:top w:val="nil"/>
              <w:left w:val="nil"/>
              <w:bottom w:val="single" w:color="000000" w:sz="4" w:space="0"/>
              <w:right w:val="single" w:color="000000" w:sz="4" w:space="0"/>
            </w:tcBorders>
            <w:shd w:val="clear" w:color="auto" w:fill="C0C0C0"/>
            <w:vAlign w:val="center"/>
          </w:tcPr>
          <w:p w14:paraId="2BD9A61D">
            <w:pPr>
              <w:jc w:val="center"/>
              <w:rPr>
                <w:rFonts w:hint="eastAsia" w:ascii="宋体" w:hAnsi="宋体" w:eastAsia="宋体" w:cs="宋体"/>
                <w:i w:val="0"/>
                <w:iCs w:val="0"/>
                <w:color w:val="000000"/>
                <w:sz w:val="20"/>
                <w:szCs w:val="20"/>
                <w:u w:val="none"/>
              </w:rPr>
            </w:pPr>
          </w:p>
        </w:tc>
        <w:tc>
          <w:tcPr>
            <w:tcW w:w="802" w:type="dxa"/>
            <w:vMerge w:val="continue"/>
            <w:tcBorders>
              <w:top w:val="nil"/>
              <w:left w:val="nil"/>
              <w:bottom w:val="single" w:color="000000" w:sz="4" w:space="0"/>
              <w:right w:val="single" w:color="000000" w:sz="4" w:space="0"/>
            </w:tcBorders>
            <w:shd w:val="clear" w:color="auto" w:fill="C0C0C0"/>
            <w:vAlign w:val="center"/>
          </w:tcPr>
          <w:p w14:paraId="2A3AD347">
            <w:pPr>
              <w:jc w:val="center"/>
              <w:rPr>
                <w:rFonts w:hint="eastAsia" w:ascii="宋体" w:hAnsi="宋体" w:eastAsia="宋体" w:cs="宋体"/>
                <w:i w:val="0"/>
                <w:iCs w:val="0"/>
                <w:color w:val="000000"/>
                <w:sz w:val="20"/>
                <w:szCs w:val="20"/>
                <w:u w:val="none"/>
              </w:rPr>
            </w:pPr>
          </w:p>
        </w:tc>
        <w:tc>
          <w:tcPr>
            <w:tcW w:w="802" w:type="dxa"/>
            <w:vMerge w:val="continue"/>
            <w:tcBorders>
              <w:top w:val="nil"/>
              <w:left w:val="nil"/>
              <w:bottom w:val="single" w:color="000000" w:sz="4" w:space="0"/>
              <w:right w:val="single" w:color="000000" w:sz="4" w:space="0"/>
            </w:tcBorders>
            <w:shd w:val="clear" w:color="auto" w:fill="C0C0C0"/>
            <w:vAlign w:val="center"/>
          </w:tcPr>
          <w:p w14:paraId="13D90573">
            <w:pPr>
              <w:jc w:val="center"/>
              <w:rPr>
                <w:rFonts w:hint="eastAsia" w:ascii="宋体" w:hAnsi="宋体" w:eastAsia="宋体" w:cs="宋体"/>
                <w:i w:val="0"/>
                <w:iCs w:val="0"/>
                <w:color w:val="000000"/>
                <w:sz w:val="20"/>
                <w:szCs w:val="20"/>
                <w:u w:val="none"/>
              </w:rPr>
            </w:pPr>
          </w:p>
        </w:tc>
        <w:tc>
          <w:tcPr>
            <w:tcW w:w="803" w:type="dxa"/>
            <w:tcBorders>
              <w:top w:val="nil"/>
              <w:left w:val="nil"/>
              <w:bottom w:val="single" w:color="000000" w:sz="4" w:space="0"/>
              <w:right w:val="single" w:color="000000" w:sz="4" w:space="0"/>
            </w:tcBorders>
            <w:shd w:val="clear" w:color="auto" w:fill="C0C0C0"/>
            <w:vAlign w:val="center"/>
          </w:tcPr>
          <w:p w14:paraId="0A624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03" w:type="dxa"/>
            <w:tcBorders>
              <w:top w:val="nil"/>
              <w:left w:val="nil"/>
              <w:bottom w:val="single" w:color="000000" w:sz="4" w:space="0"/>
              <w:right w:val="single" w:color="000000" w:sz="4" w:space="0"/>
            </w:tcBorders>
            <w:shd w:val="clear" w:color="auto" w:fill="C0C0C0"/>
            <w:vAlign w:val="center"/>
          </w:tcPr>
          <w:p w14:paraId="7CB18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803" w:type="dxa"/>
            <w:tcBorders>
              <w:top w:val="nil"/>
              <w:left w:val="nil"/>
              <w:bottom w:val="single" w:color="000000" w:sz="4" w:space="0"/>
              <w:right w:val="single" w:color="000000" w:sz="4" w:space="0"/>
            </w:tcBorders>
            <w:shd w:val="clear" w:color="auto" w:fill="C0C0C0"/>
            <w:vAlign w:val="center"/>
          </w:tcPr>
          <w:p w14:paraId="6A902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693" w:type="dxa"/>
            <w:vMerge w:val="continue"/>
            <w:tcBorders>
              <w:top w:val="nil"/>
              <w:left w:val="nil"/>
              <w:bottom w:val="single" w:color="000000" w:sz="4" w:space="0"/>
              <w:right w:val="single" w:color="000000" w:sz="4" w:space="0"/>
            </w:tcBorders>
            <w:shd w:val="clear" w:color="auto" w:fill="C0C0C0"/>
            <w:vAlign w:val="center"/>
          </w:tcPr>
          <w:p w14:paraId="3BCB57CC">
            <w:pPr>
              <w:jc w:val="center"/>
              <w:rPr>
                <w:rFonts w:hint="eastAsia" w:ascii="宋体" w:hAnsi="宋体" w:eastAsia="宋体" w:cs="宋体"/>
                <w:i w:val="0"/>
                <w:iCs w:val="0"/>
                <w:color w:val="000000"/>
                <w:sz w:val="20"/>
                <w:szCs w:val="20"/>
                <w:u w:val="none"/>
              </w:rPr>
            </w:pPr>
          </w:p>
        </w:tc>
      </w:tr>
      <w:tr w14:paraId="4959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66" w:type="dxa"/>
            <w:tcBorders>
              <w:top w:val="nil"/>
              <w:left w:val="single" w:color="000000" w:sz="4" w:space="0"/>
              <w:bottom w:val="single" w:color="000000" w:sz="4" w:space="0"/>
              <w:right w:val="single" w:color="000000" w:sz="4" w:space="0"/>
            </w:tcBorders>
            <w:shd w:val="clear" w:color="auto" w:fill="C0C0C0"/>
            <w:vAlign w:val="center"/>
          </w:tcPr>
          <w:p w14:paraId="18D02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2" w:type="dxa"/>
            <w:tcBorders>
              <w:top w:val="nil"/>
              <w:left w:val="nil"/>
              <w:bottom w:val="single" w:color="000000" w:sz="4" w:space="0"/>
              <w:right w:val="single" w:color="000000" w:sz="4" w:space="0"/>
            </w:tcBorders>
            <w:shd w:val="clear" w:color="auto" w:fill="C0C0C0"/>
            <w:vAlign w:val="center"/>
          </w:tcPr>
          <w:p w14:paraId="04690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2" w:type="dxa"/>
            <w:tcBorders>
              <w:top w:val="nil"/>
              <w:left w:val="nil"/>
              <w:bottom w:val="single" w:color="000000" w:sz="4" w:space="0"/>
              <w:right w:val="single" w:color="000000" w:sz="4" w:space="0"/>
            </w:tcBorders>
            <w:shd w:val="clear" w:color="auto" w:fill="C0C0C0"/>
            <w:vAlign w:val="center"/>
          </w:tcPr>
          <w:p w14:paraId="606AA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02" w:type="dxa"/>
            <w:tcBorders>
              <w:top w:val="nil"/>
              <w:left w:val="nil"/>
              <w:bottom w:val="single" w:color="000000" w:sz="4" w:space="0"/>
              <w:right w:val="single" w:color="000000" w:sz="4" w:space="0"/>
            </w:tcBorders>
            <w:shd w:val="clear" w:color="auto" w:fill="C0C0C0"/>
            <w:vAlign w:val="center"/>
          </w:tcPr>
          <w:p w14:paraId="30391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02" w:type="dxa"/>
            <w:tcBorders>
              <w:top w:val="nil"/>
              <w:left w:val="nil"/>
              <w:bottom w:val="single" w:color="000000" w:sz="4" w:space="0"/>
              <w:right w:val="single" w:color="000000" w:sz="4" w:space="0"/>
            </w:tcBorders>
            <w:shd w:val="clear" w:color="auto" w:fill="C0C0C0"/>
            <w:vAlign w:val="center"/>
          </w:tcPr>
          <w:p w14:paraId="00827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4" w:type="dxa"/>
            <w:tcBorders>
              <w:top w:val="nil"/>
              <w:left w:val="nil"/>
              <w:bottom w:val="single" w:color="000000" w:sz="4" w:space="0"/>
              <w:right w:val="single" w:color="000000" w:sz="4" w:space="0"/>
            </w:tcBorders>
            <w:shd w:val="clear" w:color="auto" w:fill="C0C0C0"/>
            <w:vAlign w:val="center"/>
          </w:tcPr>
          <w:p w14:paraId="455C1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02" w:type="dxa"/>
            <w:tcBorders>
              <w:top w:val="nil"/>
              <w:left w:val="nil"/>
              <w:bottom w:val="single" w:color="000000" w:sz="4" w:space="0"/>
              <w:right w:val="single" w:color="000000" w:sz="4" w:space="0"/>
            </w:tcBorders>
            <w:shd w:val="clear" w:color="auto" w:fill="C0C0C0"/>
            <w:vAlign w:val="center"/>
          </w:tcPr>
          <w:p w14:paraId="44D4B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02" w:type="dxa"/>
            <w:tcBorders>
              <w:top w:val="nil"/>
              <w:left w:val="nil"/>
              <w:bottom w:val="single" w:color="000000" w:sz="4" w:space="0"/>
              <w:right w:val="single" w:color="000000" w:sz="4" w:space="0"/>
            </w:tcBorders>
            <w:shd w:val="clear" w:color="auto" w:fill="C0C0C0"/>
            <w:vAlign w:val="center"/>
          </w:tcPr>
          <w:p w14:paraId="04D01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03" w:type="dxa"/>
            <w:tcBorders>
              <w:top w:val="nil"/>
              <w:left w:val="nil"/>
              <w:bottom w:val="single" w:color="000000" w:sz="4" w:space="0"/>
              <w:right w:val="single" w:color="000000" w:sz="4" w:space="0"/>
            </w:tcBorders>
            <w:shd w:val="clear" w:color="auto" w:fill="C0C0C0"/>
            <w:vAlign w:val="center"/>
          </w:tcPr>
          <w:p w14:paraId="78A79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03" w:type="dxa"/>
            <w:tcBorders>
              <w:top w:val="nil"/>
              <w:left w:val="nil"/>
              <w:bottom w:val="single" w:color="000000" w:sz="4" w:space="0"/>
              <w:right w:val="single" w:color="000000" w:sz="4" w:space="0"/>
            </w:tcBorders>
            <w:shd w:val="clear" w:color="auto" w:fill="C0C0C0"/>
            <w:vAlign w:val="center"/>
          </w:tcPr>
          <w:p w14:paraId="398D6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03" w:type="dxa"/>
            <w:tcBorders>
              <w:top w:val="nil"/>
              <w:left w:val="nil"/>
              <w:bottom w:val="single" w:color="000000" w:sz="4" w:space="0"/>
              <w:right w:val="single" w:color="000000" w:sz="4" w:space="0"/>
            </w:tcBorders>
            <w:shd w:val="clear" w:color="auto" w:fill="C0C0C0"/>
            <w:vAlign w:val="center"/>
          </w:tcPr>
          <w:p w14:paraId="75A9B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93" w:type="dxa"/>
            <w:tcBorders>
              <w:top w:val="nil"/>
              <w:left w:val="nil"/>
              <w:bottom w:val="single" w:color="000000" w:sz="4" w:space="0"/>
              <w:right w:val="single" w:color="000000" w:sz="4" w:space="0"/>
            </w:tcBorders>
            <w:shd w:val="clear" w:color="auto" w:fill="C0C0C0"/>
            <w:vAlign w:val="center"/>
          </w:tcPr>
          <w:p w14:paraId="00207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260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66" w:type="dxa"/>
            <w:tcBorders>
              <w:top w:val="nil"/>
              <w:left w:val="single" w:color="000000" w:sz="4" w:space="0"/>
              <w:bottom w:val="single" w:color="000000" w:sz="4" w:space="0"/>
              <w:right w:val="single" w:color="000000" w:sz="4" w:space="0"/>
            </w:tcBorders>
            <w:shd w:val="clear" w:color="auto" w:fill="FFFFFF"/>
            <w:noWrap/>
            <w:vAlign w:val="center"/>
          </w:tcPr>
          <w:p w14:paraId="539FE662">
            <w:pPr>
              <w:jc w:val="right"/>
              <w:rPr>
                <w:rFonts w:hint="eastAsia" w:ascii="宋体" w:hAnsi="宋体" w:eastAsia="宋体" w:cs="宋体"/>
                <w:i w:val="0"/>
                <w:iCs w:val="0"/>
                <w:color w:val="000000"/>
                <w:sz w:val="20"/>
                <w:szCs w:val="20"/>
                <w:u w:val="none"/>
              </w:rPr>
            </w:pPr>
          </w:p>
        </w:tc>
        <w:tc>
          <w:tcPr>
            <w:tcW w:w="802" w:type="dxa"/>
            <w:tcBorders>
              <w:top w:val="nil"/>
              <w:left w:val="nil"/>
              <w:bottom w:val="single" w:color="000000" w:sz="4" w:space="0"/>
              <w:right w:val="single" w:color="000000" w:sz="4" w:space="0"/>
            </w:tcBorders>
            <w:shd w:val="clear" w:color="auto" w:fill="FFFFFF"/>
            <w:noWrap/>
            <w:vAlign w:val="center"/>
          </w:tcPr>
          <w:p w14:paraId="7015DA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02" w:type="dxa"/>
            <w:tcBorders>
              <w:top w:val="nil"/>
              <w:left w:val="nil"/>
              <w:bottom w:val="single" w:color="000000" w:sz="4" w:space="0"/>
              <w:right w:val="single" w:color="000000" w:sz="4" w:space="0"/>
            </w:tcBorders>
            <w:shd w:val="clear" w:color="auto" w:fill="FFFFFF"/>
            <w:noWrap/>
            <w:vAlign w:val="center"/>
          </w:tcPr>
          <w:p w14:paraId="12B244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02" w:type="dxa"/>
            <w:tcBorders>
              <w:top w:val="nil"/>
              <w:left w:val="nil"/>
              <w:bottom w:val="single" w:color="000000" w:sz="4" w:space="0"/>
              <w:right w:val="single" w:color="000000" w:sz="4" w:space="0"/>
            </w:tcBorders>
            <w:shd w:val="clear" w:color="auto" w:fill="FFFFFF"/>
            <w:noWrap/>
            <w:vAlign w:val="center"/>
          </w:tcPr>
          <w:p w14:paraId="3B0A00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02" w:type="dxa"/>
            <w:tcBorders>
              <w:top w:val="nil"/>
              <w:left w:val="nil"/>
              <w:bottom w:val="single" w:color="000000" w:sz="4" w:space="0"/>
              <w:right w:val="single" w:color="000000" w:sz="4" w:space="0"/>
            </w:tcBorders>
            <w:shd w:val="clear" w:color="auto" w:fill="FFFFFF"/>
            <w:noWrap/>
            <w:vAlign w:val="center"/>
          </w:tcPr>
          <w:p w14:paraId="2EAC04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84" w:type="dxa"/>
            <w:tcBorders>
              <w:top w:val="nil"/>
              <w:left w:val="nil"/>
              <w:bottom w:val="single" w:color="000000" w:sz="4" w:space="0"/>
              <w:right w:val="single" w:color="000000" w:sz="4" w:space="0"/>
            </w:tcBorders>
            <w:shd w:val="clear" w:color="auto" w:fill="FFFFFF"/>
            <w:noWrap/>
            <w:vAlign w:val="center"/>
          </w:tcPr>
          <w:p w14:paraId="24F77D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02" w:type="dxa"/>
            <w:tcBorders>
              <w:top w:val="nil"/>
              <w:left w:val="nil"/>
              <w:bottom w:val="single" w:color="000000" w:sz="4" w:space="0"/>
              <w:right w:val="single" w:color="000000" w:sz="4" w:space="0"/>
            </w:tcBorders>
            <w:shd w:val="clear" w:color="auto" w:fill="FFFFFF"/>
            <w:noWrap/>
            <w:vAlign w:val="center"/>
          </w:tcPr>
          <w:p w14:paraId="48706D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02" w:type="dxa"/>
            <w:tcBorders>
              <w:top w:val="nil"/>
              <w:left w:val="nil"/>
              <w:bottom w:val="single" w:color="000000" w:sz="4" w:space="0"/>
              <w:right w:val="single" w:color="000000" w:sz="4" w:space="0"/>
            </w:tcBorders>
            <w:shd w:val="clear" w:color="auto" w:fill="FFFFFF"/>
            <w:noWrap/>
            <w:vAlign w:val="center"/>
          </w:tcPr>
          <w:p w14:paraId="293CF2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03" w:type="dxa"/>
            <w:tcBorders>
              <w:top w:val="nil"/>
              <w:left w:val="nil"/>
              <w:bottom w:val="single" w:color="000000" w:sz="4" w:space="0"/>
              <w:right w:val="single" w:color="000000" w:sz="4" w:space="0"/>
            </w:tcBorders>
            <w:shd w:val="clear" w:color="auto" w:fill="FFFFFF"/>
            <w:noWrap/>
            <w:vAlign w:val="center"/>
          </w:tcPr>
          <w:p w14:paraId="640CBB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03" w:type="dxa"/>
            <w:tcBorders>
              <w:top w:val="nil"/>
              <w:left w:val="nil"/>
              <w:bottom w:val="single" w:color="000000" w:sz="4" w:space="0"/>
              <w:right w:val="single" w:color="000000" w:sz="4" w:space="0"/>
            </w:tcBorders>
            <w:shd w:val="clear" w:color="auto" w:fill="FFFFFF"/>
            <w:noWrap/>
            <w:vAlign w:val="center"/>
          </w:tcPr>
          <w:p w14:paraId="2A0F58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03" w:type="dxa"/>
            <w:tcBorders>
              <w:top w:val="nil"/>
              <w:left w:val="nil"/>
              <w:bottom w:val="single" w:color="000000" w:sz="4" w:space="0"/>
              <w:right w:val="single" w:color="000000" w:sz="4" w:space="0"/>
            </w:tcBorders>
            <w:shd w:val="clear" w:color="auto" w:fill="FFFFFF"/>
            <w:noWrap/>
            <w:vAlign w:val="center"/>
          </w:tcPr>
          <w:p w14:paraId="384D64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3" w:type="dxa"/>
            <w:tcBorders>
              <w:top w:val="nil"/>
              <w:left w:val="nil"/>
              <w:bottom w:val="single" w:color="000000" w:sz="4" w:space="0"/>
              <w:right w:val="single" w:color="000000" w:sz="4" w:space="0"/>
            </w:tcBorders>
            <w:shd w:val="clear" w:color="auto" w:fill="FFFFFF"/>
            <w:noWrap/>
            <w:vAlign w:val="center"/>
          </w:tcPr>
          <w:p w14:paraId="45F5E1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1CA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364" w:type="dxa"/>
            <w:gridSpan w:val="12"/>
            <w:tcBorders>
              <w:top w:val="nil"/>
              <w:left w:val="nil"/>
              <w:bottom w:val="nil"/>
              <w:right w:val="nil"/>
            </w:tcBorders>
            <w:shd w:val="clear" w:color="auto" w:fill="FFFFFF"/>
            <w:vAlign w:val="center"/>
          </w:tcPr>
          <w:p w14:paraId="22900C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5D6C1238">
      <w:pPr>
        <w:pStyle w:val="4"/>
        <w:widowControl/>
        <w:spacing w:before="76" w:beforeAutospacing="0" w:after="76" w:afterAutospacing="0" w:line="450" w:lineRule="atLeast"/>
        <w:rPr>
          <w:rFonts w:hint="eastAsia" w:eastAsia="宋体"/>
          <w:lang w:eastAsia="zh-CN"/>
        </w:rPr>
      </w:pPr>
      <w:r>
        <w:rPr>
          <w:rFonts w:ascii="宋体" w:hAnsi="宋体" w:eastAsia="宋体" w:cs="宋体"/>
          <w:sz w:val="24"/>
          <w:szCs w:val="24"/>
        </w:rPr>
        <w:t>注</w:t>
      </w:r>
      <w:r>
        <w:rPr>
          <w:rFonts w:hint="eastAsia" w:ascii="宋体" w:hAnsi="宋体" w:eastAsia="宋体" w:cs="宋体"/>
          <w:sz w:val="24"/>
          <w:szCs w:val="24"/>
          <w:lang w:eastAsia="zh-CN"/>
        </w:rPr>
        <w:t>：</w:t>
      </w:r>
      <w:r>
        <w:rPr>
          <w:rFonts w:ascii="宋体" w:hAnsi="宋体" w:eastAsia="宋体" w:cs="宋体"/>
          <w:sz w:val="24"/>
          <w:szCs w:val="24"/>
        </w:rPr>
        <w:t>我</w:t>
      </w:r>
      <w:r>
        <w:rPr>
          <w:rFonts w:hint="eastAsia" w:ascii="宋体" w:hAnsi="宋体" w:eastAsia="宋体" w:cs="宋体"/>
          <w:sz w:val="24"/>
          <w:szCs w:val="24"/>
          <w:lang w:eastAsia="zh-CN"/>
        </w:rPr>
        <w:t>中心</w:t>
      </w:r>
      <w:r>
        <w:rPr>
          <w:rFonts w:ascii="宋体" w:hAnsi="宋体" w:eastAsia="宋体" w:cs="宋体"/>
          <w:sz w:val="24"/>
          <w:szCs w:val="24"/>
        </w:rPr>
        <w:t>无此项内容，本表无数据</w:t>
      </w:r>
      <w:r>
        <w:rPr>
          <w:rFonts w:hint="eastAsia" w:ascii="宋体" w:hAnsi="宋体" w:eastAsia="宋体" w:cs="宋体"/>
          <w:sz w:val="24"/>
          <w:szCs w:val="24"/>
          <w:lang w:eastAsia="zh-CN"/>
        </w:rPr>
        <w:t>。</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6"/>
        <w:gridCol w:w="222"/>
        <w:gridCol w:w="222"/>
        <w:gridCol w:w="1016"/>
        <w:gridCol w:w="1616"/>
        <w:gridCol w:w="1016"/>
        <w:gridCol w:w="616"/>
        <w:gridCol w:w="1016"/>
        <w:gridCol w:w="1016"/>
        <w:gridCol w:w="1756"/>
      </w:tblGrid>
      <w:tr w14:paraId="5A55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gridSpan w:val="10"/>
            <w:tcBorders>
              <w:top w:val="nil"/>
              <w:left w:val="nil"/>
              <w:bottom w:val="nil"/>
              <w:right w:val="nil"/>
            </w:tcBorders>
            <w:shd w:val="clear" w:color="auto" w:fill="FFFFFF"/>
            <w:noWrap/>
            <w:vAlign w:val="center"/>
          </w:tcPr>
          <w:p w14:paraId="40DA8F0C">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0DB8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FFFFFF"/>
            <w:noWrap/>
            <w:vAlign w:val="center"/>
          </w:tcPr>
          <w:p w14:paraId="72924D8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90BAAB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D4BEDB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C2EA05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D5C7FE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204523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960E3C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2E2CFD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F5B998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2FABF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6F53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single" w:color="000000" w:sz="4" w:space="0"/>
              <w:right w:val="nil"/>
            </w:tcBorders>
            <w:shd w:val="clear" w:color="auto" w:fill="FFFFFF"/>
            <w:noWrap/>
            <w:vAlign w:val="center"/>
          </w:tcPr>
          <w:p w14:paraId="205AF5E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部门：黄石港社区卫生服务中心</w:t>
            </w:r>
          </w:p>
        </w:tc>
        <w:tc>
          <w:tcPr>
            <w:tcW w:w="0" w:type="auto"/>
            <w:tcBorders>
              <w:top w:val="nil"/>
              <w:left w:val="nil"/>
              <w:bottom w:val="single" w:color="000000" w:sz="4" w:space="0"/>
              <w:right w:val="nil"/>
            </w:tcBorders>
            <w:shd w:val="clear" w:color="auto" w:fill="FFFFFF"/>
            <w:noWrap/>
            <w:vAlign w:val="center"/>
          </w:tcPr>
          <w:p w14:paraId="1B7FBB4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328B97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CF0A63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4FB2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1F5CA80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FA31DD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5F7909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D92A92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ABE6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FC0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A8DF15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7700D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42D1D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0" w:type="auto"/>
            <w:gridSpan w:val="3"/>
            <w:tcBorders>
              <w:top w:val="nil"/>
              <w:left w:val="nil"/>
              <w:bottom w:val="single" w:color="000000" w:sz="4" w:space="0"/>
              <w:right w:val="single" w:color="000000" w:sz="4" w:space="0"/>
            </w:tcBorders>
            <w:shd w:val="clear" w:color="auto" w:fill="C0C0C0"/>
            <w:noWrap w:val="0"/>
            <w:vAlign w:val="center"/>
          </w:tcPr>
          <w:p w14:paraId="5E48A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4D1D2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24FA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0767F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6E33D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66E0D1BA">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1929201">
            <w:pPr>
              <w:jc w:val="center"/>
              <w:rPr>
                <w:rFonts w:hint="eastAsia" w:ascii="宋体" w:hAnsi="宋体" w:eastAsia="宋体" w:cs="宋体"/>
                <w:i w:val="0"/>
                <w:iCs w:val="0"/>
                <w:color w:val="000000"/>
                <w:sz w:val="20"/>
                <w:szCs w:val="20"/>
                <w:u w:val="none"/>
              </w:rPr>
            </w:pP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4A80D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792BB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547BD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48F8A42D">
            <w:pPr>
              <w:jc w:val="center"/>
              <w:rPr>
                <w:rFonts w:hint="eastAsia" w:ascii="宋体" w:hAnsi="宋体" w:eastAsia="宋体" w:cs="宋体"/>
                <w:i w:val="0"/>
                <w:iCs w:val="0"/>
                <w:color w:val="000000"/>
                <w:sz w:val="20"/>
                <w:szCs w:val="20"/>
                <w:u w:val="none"/>
              </w:rPr>
            </w:pPr>
          </w:p>
        </w:tc>
      </w:tr>
      <w:tr w14:paraId="6A96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5FEBA3E2">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008A227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79219731">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3AC5191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711BEAB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0692E41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6163068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DF432DA">
            <w:pPr>
              <w:jc w:val="center"/>
              <w:rPr>
                <w:rFonts w:hint="eastAsia" w:ascii="宋体" w:hAnsi="宋体" w:eastAsia="宋体" w:cs="宋体"/>
                <w:i w:val="0"/>
                <w:iCs w:val="0"/>
                <w:color w:val="000000"/>
                <w:sz w:val="20"/>
                <w:szCs w:val="20"/>
                <w:u w:val="none"/>
              </w:rPr>
            </w:pPr>
          </w:p>
        </w:tc>
      </w:tr>
      <w:tr w14:paraId="481A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20EB7A5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40B452B2">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771F74AC">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4DAB98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1756DB8">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716E925D">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37DFF38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EF9A183">
            <w:pPr>
              <w:jc w:val="center"/>
              <w:rPr>
                <w:rFonts w:hint="eastAsia" w:ascii="宋体" w:hAnsi="宋体" w:eastAsia="宋体" w:cs="宋体"/>
                <w:i w:val="0"/>
                <w:iCs w:val="0"/>
                <w:color w:val="000000"/>
                <w:sz w:val="20"/>
                <w:szCs w:val="20"/>
                <w:u w:val="none"/>
              </w:rPr>
            </w:pPr>
          </w:p>
        </w:tc>
      </w:tr>
      <w:tr w14:paraId="0892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B2A4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26091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0AE0A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2233C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75F13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7DB0F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C0C0C0"/>
            <w:noWrap/>
            <w:vAlign w:val="center"/>
          </w:tcPr>
          <w:p w14:paraId="4480B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EB7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838C16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4DFD568B">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6EB87C5">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B90A66F">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EE94477">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1657452">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41948E2">
            <w:pPr>
              <w:jc w:val="right"/>
              <w:rPr>
                <w:rFonts w:hint="eastAsia" w:ascii="宋体" w:hAnsi="宋体" w:eastAsia="宋体" w:cs="宋体"/>
                <w:b/>
                <w:bCs/>
                <w:i w:val="0"/>
                <w:iCs w:val="0"/>
                <w:color w:val="000000"/>
                <w:sz w:val="20"/>
                <w:szCs w:val="20"/>
                <w:u w:val="none"/>
              </w:rPr>
            </w:pPr>
          </w:p>
        </w:tc>
      </w:tr>
      <w:tr w14:paraId="5D6A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3703CD9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693234A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88EEB91">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FB46DC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DB24C9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73ABA1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626F9D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FFCAF41">
            <w:pPr>
              <w:jc w:val="right"/>
              <w:rPr>
                <w:rFonts w:hint="eastAsia" w:ascii="宋体" w:hAnsi="宋体" w:eastAsia="宋体" w:cs="宋体"/>
                <w:i w:val="0"/>
                <w:iCs w:val="0"/>
                <w:color w:val="000000"/>
                <w:sz w:val="20"/>
                <w:szCs w:val="20"/>
                <w:u w:val="none"/>
              </w:rPr>
            </w:pPr>
          </w:p>
        </w:tc>
      </w:tr>
      <w:tr w14:paraId="35E3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nil"/>
              <w:left w:val="nil"/>
              <w:bottom w:val="nil"/>
              <w:right w:val="nil"/>
            </w:tcBorders>
            <w:shd w:val="clear" w:color="auto" w:fill="FFFFFF"/>
            <w:noWrap/>
            <w:vAlign w:val="center"/>
          </w:tcPr>
          <w:p w14:paraId="66E17E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tc>
      </w:tr>
    </w:tbl>
    <w:p w14:paraId="50358817">
      <w:pPr>
        <w:pStyle w:val="4"/>
        <w:widowControl/>
        <w:spacing w:before="76" w:beforeAutospacing="0" w:after="76" w:afterAutospacing="0" w:line="450" w:lineRule="atLeast"/>
        <w:ind w:firstLine="480" w:firstLineChars="200"/>
        <w:rPr>
          <w:rFonts w:ascii="宋体" w:hAnsi="宋体" w:eastAsia="宋体" w:cs="宋体"/>
          <w:kern w:val="0"/>
          <w:sz w:val="24"/>
          <w:szCs w:val="24"/>
          <w:lang w:val="en-US" w:eastAsia="zh-CN" w:bidi="ar-SA"/>
        </w:rPr>
      </w:pPr>
      <w:r>
        <w:rPr>
          <w:rFonts w:ascii="宋体" w:hAnsi="宋体" w:eastAsia="宋体" w:cs="宋体"/>
          <w:sz w:val="24"/>
          <w:szCs w:val="24"/>
        </w:rPr>
        <w:t>注</w:t>
      </w:r>
      <w:r>
        <w:rPr>
          <w:rFonts w:hint="eastAsia" w:ascii="宋体" w:hAnsi="宋体" w:eastAsia="宋体" w:cs="宋体"/>
          <w:sz w:val="24"/>
          <w:szCs w:val="24"/>
          <w:lang w:eastAsia="zh-CN"/>
        </w:rPr>
        <w:t>：</w:t>
      </w:r>
      <w:r>
        <w:rPr>
          <w:rFonts w:ascii="宋体" w:hAnsi="宋体" w:eastAsia="宋体" w:cs="宋体"/>
          <w:sz w:val="24"/>
          <w:szCs w:val="24"/>
        </w:rPr>
        <w:t>我</w:t>
      </w:r>
      <w:r>
        <w:rPr>
          <w:rFonts w:hint="eastAsia" w:ascii="宋体" w:hAnsi="宋体" w:eastAsia="宋体" w:cs="宋体"/>
          <w:sz w:val="24"/>
          <w:szCs w:val="24"/>
          <w:lang w:eastAsia="zh-CN"/>
        </w:rPr>
        <w:t>中心</w:t>
      </w:r>
      <w:r>
        <w:rPr>
          <w:rFonts w:ascii="宋体" w:hAnsi="宋体" w:eastAsia="宋体" w:cs="宋体"/>
          <w:sz w:val="24"/>
          <w:szCs w:val="24"/>
        </w:rPr>
        <w:t>无此项内容，本表无数据</w:t>
      </w:r>
      <w:r>
        <w:rPr>
          <w:rFonts w:hint="eastAsia" w:ascii="宋体" w:hAnsi="宋体" w:eastAsia="宋体" w:cs="宋体"/>
          <w:sz w:val="24"/>
          <w:szCs w:val="24"/>
          <w:lang w:eastAsia="zh-CN"/>
        </w:rPr>
        <w:t>。</w:t>
      </w:r>
    </w:p>
    <w:tbl>
      <w:tblPr>
        <w:tblStyle w:val="5"/>
        <w:tblW w:w="11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40"/>
        <w:gridCol w:w="292"/>
        <w:gridCol w:w="292"/>
        <w:gridCol w:w="1516"/>
        <w:gridCol w:w="1268"/>
        <w:gridCol w:w="1051"/>
        <w:gridCol w:w="2681"/>
      </w:tblGrid>
      <w:tr w14:paraId="0347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440" w:type="dxa"/>
            <w:gridSpan w:val="7"/>
            <w:tcBorders>
              <w:top w:val="nil"/>
              <w:left w:val="nil"/>
              <w:bottom w:val="nil"/>
              <w:right w:val="nil"/>
            </w:tcBorders>
            <w:shd w:val="clear" w:color="auto" w:fill="FFFFFF"/>
            <w:noWrap/>
            <w:vAlign w:val="center"/>
          </w:tcPr>
          <w:p w14:paraId="1648718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3F382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FFFFFF"/>
            <w:noWrap/>
            <w:vAlign w:val="center"/>
          </w:tcPr>
          <w:p w14:paraId="3480239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B882D2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8229FB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1503A0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75EDA3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668D19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0632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467E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single" w:color="000000" w:sz="4" w:space="0"/>
              <w:right w:val="nil"/>
            </w:tcBorders>
            <w:shd w:val="clear" w:color="auto" w:fill="FFFFFF"/>
            <w:noWrap/>
            <w:vAlign w:val="center"/>
          </w:tcPr>
          <w:p w14:paraId="0DD9E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部门：黄石港社区卫生服务中心</w:t>
            </w:r>
          </w:p>
        </w:tc>
        <w:tc>
          <w:tcPr>
            <w:tcW w:w="0" w:type="auto"/>
            <w:tcBorders>
              <w:top w:val="nil"/>
              <w:left w:val="nil"/>
              <w:bottom w:val="single" w:color="000000" w:sz="4" w:space="0"/>
              <w:right w:val="nil"/>
            </w:tcBorders>
            <w:shd w:val="clear" w:color="auto" w:fill="FFFFFF"/>
            <w:noWrap/>
            <w:vAlign w:val="center"/>
          </w:tcPr>
          <w:p w14:paraId="79AF275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86ED0E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37F5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2F795A0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BB0B4E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71F2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A89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9F510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003" w:type="dxa"/>
            <w:gridSpan w:val="3"/>
            <w:tcBorders>
              <w:top w:val="nil"/>
              <w:left w:val="nil"/>
              <w:bottom w:val="single" w:color="000000" w:sz="4" w:space="0"/>
              <w:right w:val="single" w:color="000000" w:sz="4" w:space="0"/>
            </w:tcBorders>
            <w:shd w:val="clear" w:color="auto" w:fill="C0C0C0"/>
            <w:noWrap w:val="0"/>
            <w:vAlign w:val="center"/>
          </w:tcPr>
          <w:p w14:paraId="7F63A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5CED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922" w:type="dxa"/>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16B54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48BA9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09" w:type="dxa"/>
            <w:vMerge w:val="restart"/>
            <w:tcBorders>
              <w:top w:val="nil"/>
              <w:left w:val="nil"/>
              <w:bottom w:val="single" w:color="000000" w:sz="4" w:space="0"/>
              <w:right w:val="single" w:color="000000" w:sz="4" w:space="0"/>
            </w:tcBorders>
            <w:shd w:val="clear" w:color="auto" w:fill="C0C0C0"/>
            <w:noWrap w:val="0"/>
            <w:vAlign w:val="center"/>
          </w:tcPr>
          <w:p w14:paraId="5C959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79" w:type="dxa"/>
            <w:vMerge w:val="restart"/>
            <w:tcBorders>
              <w:top w:val="nil"/>
              <w:left w:val="nil"/>
              <w:bottom w:val="single" w:color="000000" w:sz="4" w:space="0"/>
              <w:right w:val="single" w:color="000000" w:sz="4" w:space="0"/>
            </w:tcBorders>
            <w:shd w:val="clear" w:color="auto" w:fill="C0C0C0"/>
            <w:noWrap w:val="0"/>
            <w:vAlign w:val="center"/>
          </w:tcPr>
          <w:p w14:paraId="22A90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315" w:type="dxa"/>
            <w:vMerge w:val="restart"/>
            <w:tcBorders>
              <w:top w:val="nil"/>
              <w:left w:val="nil"/>
              <w:bottom w:val="single" w:color="000000" w:sz="4" w:space="0"/>
              <w:right w:val="single" w:color="000000" w:sz="4" w:space="0"/>
            </w:tcBorders>
            <w:shd w:val="clear" w:color="auto" w:fill="C0C0C0"/>
            <w:noWrap w:val="0"/>
            <w:vAlign w:val="center"/>
          </w:tcPr>
          <w:p w14:paraId="7AF58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3E56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922"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7DB63A4B">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E6DE9FB">
            <w:pPr>
              <w:jc w:val="center"/>
              <w:rPr>
                <w:rFonts w:hint="eastAsia" w:ascii="宋体" w:hAnsi="宋体" w:eastAsia="宋体" w:cs="宋体"/>
                <w:i w:val="0"/>
                <w:iCs w:val="0"/>
                <w:color w:val="000000"/>
                <w:sz w:val="20"/>
                <w:szCs w:val="20"/>
                <w:u w:val="none"/>
              </w:rPr>
            </w:pPr>
          </w:p>
        </w:tc>
        <w:tc>
          <w:tcPr>
            <w:tcW w:w="1509" w:type="dxa"/>
            <w:vMerge w:val="continue"/>
            <w:tcBorders>
              <w:top w:val="nil"/>
              <w:left w:val="nil"/>
              <w:bottom w:val="single" w:color="000000" w:sz="4" w:space="0"/>
              <w:right w:val="single" w:color="000000" w:sz="4" w:space="0"/>
            </w:tcBorders>
            <w:shd w:val="clear" w:color="auto" w:fill="C0C0C0"/>
            <w:noWrap w:val="0"/>
            <w:vAlign w:val="center"/>
          </w:tcPr>
          <w:p w14:paraId="1F82B512">
            <w:pPr>
              <w:jc w:val="center"/>
              <w:rPr>
                <w:rFonts w:hint="eastAsia" w:ascii="宋体" w:hAnsi="宋体" w:eastAsia="宋体" w:cs="宋体"/>
                <w:i w:val="0"/>
                <w:iCs w:val="0"/>
                <w:color w:val="000000"/>
                <w:sz w:val="20"/>
                <w:szCs w:val="20"/>
                <w:u w:val="none"/>
              </w:rPr>
            </w:pPr>
          </w:p>
        </w:tc>
        <w:tc>
          <w:tcPr>
            <w:tcW w:w="1179" w:type="dxa"/>
            <w:vMerge w:val="continue"/>
            <w:tcBorders>
              <w:top w:val="nil"/>
              <w:left w:val="nil"/>
              <w:bottom w:val="single" w:color="000000" w:sz="4" w:space="0"/>
              <w:right w:val="single" w:color="000000" w:sz="4" w:space="0"/>
            </w:tcBorders>
            <w:shd w:val="clear" w:color="auto" w:fill="C0C0C0"/>
            <w:noWrap w:val="0"/>
            <w:vAlign w:val="center"/>
          </w:tcPr>
          <w:p w14:paraId="0B2A2420">
            <w:pPr>
              <w:jc w:val="center"/>
              <w:rPr>
                <w:rFonts w:hint="eastAsia" w:ascii="宋体" w:hAnsi="宋体" w:eastAsia="宋体" w:cs="宋体"/>
                <w:i w:val="0"/>
                <w:iCs w:val="0"/>
                <w:color w:val="000000"/>
                <w:sz w:val="20"/>
                <w:szCs w:val="20"/>
                <w:u w:val="none"/>
              </w:rPr>
            </w:pPr>
          </w:p>
        </w:tc>
        <w:tc>
          <w:tcPr>
            <w:tcW w:w="2315" w:type="dxa"/>
            <w:vMerge w:val="continue"/>
            <w:tcBorders>
              <w:top w:val="nil"/>
              <w:left w:val="nil"/>
              <w:bottom w:val="single" w:color="000000" w:sz="4" w:space="0"/>
              <w:right w:val="single" w:color="000000" w:sz="4" w:space="0"/>
            </w:tcBorders>
            <w:shd w:val="clear" w:color="auto" w:fill="C0C0C0"/>
            <w:noWrap w:val="0"/>
            <w:vAlign w:val="center"/>
          </w:tcPr>
          <w:p w14:paraId="6A161F8B">
            <w:pPr>
              <w:jc w:val="center"/>
              <w:rPr>
                <w:rFonts w:hint="eastAsia" w:ascii="宋体" w:hAnsi="宋体" w:eastAsia="宋体" w:cs="宋体"/>
                <w:i w:val="0"/>
                <w:iCs w:val="0"/>
                <w:color w:val="000000"/>
                <w:sz w:val="20"/>
                <w:szCs w:val="20"/>
                <w:u w:val="none"/>
              </w:rPr>
            </w:pPr>
          </w:p>
        </w:tc>
      </w:tr>
      <w:tr w14:paraId="62D1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922"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3C274C10">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3F97E38">
            <w:pPr>
              <w:jc w:val="center"/>
              <w:rPr>
                <w:rFonts w:hint="eastAsia" w:ascii="宋体" w:hAnsi="宋体" w:eastAsia="宋体" w:cs="宋体"/>
                <w:i w:val="0"/>
                <w:iCs w:val="0"/>
                <w:color w:val="000000"/>
                <w:sz w:val="20"/>
                <w:szCs w:val="20"/>
                <w:u w:val="none"/>
              </w:rPr>
            </w:pPr>
          </w:p>
        </w:tc>
        <w:tc>
          <w:tcPr>
            <w:tcW w:w="1509" w:type="dxa"/>
            <w:vMerge w:val="continue"/>
            <w:tcBorders>
              <w:top w:val="nil"/>
              <w:left w:val="nil"/>
              <w:bottom w:val="single" w:color="000000" w:sz="4" w:space="0"/>
              <w:right w:val="single" w:color="000000" w:sz="4" w:space="0"/>
            </w:tcBorders>
            <w:shd w:val="clear" w:color="auto" w:fill="C0C0C0"/>
            <w:noWrap w:val="0"/>
            <w:vAlign w:val="center"/>
          </w:tcPr>
          <w:p w14:paraId="184E53A6">
            <w:pPr>
              <w:jc w:val="center"/>
              <w:rPr>
                <w:rFonts w:hint="eastAsia" w:ascii="宋体" w:hAnsi="宋体" w:eastAsia="宋体" w:cs="宋体"/>
                <w:i w:val="0"/>
                <w:iCs w:val="0"/>
                <w:color w:val="000000"/>
                <w:sz w:val="20"/>
                <w:szCs w:val="20"/>
                <w:u w:val="none"/>
              </w:rPr>
            </w:pPr>
          </w:p>
        </w:tc>
        <w:tc>
          <w:tcPr>
            <w:tcW w:w="1179" w:type="dxa"/>
            <w:vMerge w:val="continue"/>
            <w:tcBorders>
              <w:top w:val="nil"/>
              <w:left w:val="nil"/>
              <w:bottom w:val="single" w:color="000000" w:sz="4" w:space="0"/>
              <w:right w:val="single" w:color="000000" w:sz="4" w:space="0"/>
            </w:tcBorders>
            <w:shd w:val="clear" w:color="auto" w:fill="C0C0C0"/>
            <w:noWrap w:val="0"/>
            <w:vAlign w:val="center"/>
          </w:tcPr>
          <w:p w14:paraId="4F24245D">
            <w:pPr>
              <w:jc w:val="center"/>
              <w:rPr>
                <w:rFonts w:hint="eastAsia" w:ascii="宋体" w:hAnsi="宋体" w:eastAsia="宋体" w:cs="宋体"/>
                <w:i w:val="0"/>
                <w:iCs w:val="0"/>
                <w:color w:val="000000"/>
                <w:sz w:val="20"/>
                <w:szCs w:val="20"/>
                <w:u w:val="none"/>
              </w:rPr>
            </w:pPr>
          </w:p>
        </w:tc>
        <w:tc>
          <w:tcPr>
            <w:tcW w:w="2315" w:type="dxa"/>
            <w:vMerge w:val="continue"/>
            <w:tcBorders>
              <w:top w:val="nil"/>
              <w:left w:val="nil"/>
              <w:bottom w:val="single" w:color="000000" w:sz="4" w:space="0"/>
              <w:right w:val="single" w:color="000000" w:sz="4" w:space="0"/>
            </w:tcBorders>
            <w:shd w:val="clear" w:color="auto" w:fill="C0C0C0"/>
            <w:noWrap w:val="0"/>
            <w:vAlign w:val="center"/>
          </w:tcPr>
          <w:p w14:paraId="113B9104">
            <w:pPr>
              <w:jc w:val="center"/>
              <w:rPr>
                <w:rFonts w:hint="eastAsia" w:ascii="宋体" w:hAnsi="宋体" w:eastAsia="宋体" w:cs="宋体"/>
                <w:i w:val="0"/>
                <w:iCs w:val="0"/>
                <w:color w:val="000000"/>
                <w:sz w:val="20"/>
                <w:szCs w:val="20"/>
                <w:u w:val="none"/>
              </w:rPr>
            </w:pPr>
          </w:p>
        </w:tc>
      </w:tr>
      <w:tr w14:paraId="45CA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673F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40B1D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66CDC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70FD1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07C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969A15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5C2EAFC6">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BA0C8A4">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7222AC4">
            <w:pPr>
              <w:jc w:val="right"/>
              <w:rPr>
                <w:rFonts w:hint="eastAsia" w:ascii="宋体" w:hAnsi="宋体" w:eastAsia="宋体" w:cs="宋体"/>
                <w:b/>
                <w:bCs/>
                <w:i w:val="0"/>
                <w:iCs w:val="0"/>
                <w:color w:val="000000"/>
                <w:sz w:val="20"/>
                <w:szCs w:val="20"/>
                <w:u w:val="none"/>
              </w:rPr>
            </w:pPr>
          </w:p>
        </w:tc>
      </w:tr>
      <w:tr w14:paraId="1258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5A39EC4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5FADACA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7C9FFB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9BD970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A2BE883">
            <w:pPr>
              <w:jc w:val="right"/>
              <w:rPr>
                <w:rFonts w:hint="eastAsia" w:ascii="宋体" w:hAnsi="宋体" w:eastAsia="宋体" w:cs="宋体"/>
                <w:i w:val="0"/>
                <w:iCs w:val="0"/>
                <w:color w:val="000000"/>
                <w:sz w:val="20"/>
                <w:szCs w:val="20"/>
                <w:u w:val="none"/>
              </w:rPr>
            </w:pPr>
          </w:p>
        </w:tc>
      </w:tr>
      <w:tr w14:paraId="166F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0" w:type="auto"/>
            <w:gridSpan w:val="7"/>
            <w:tcBorders>
              <w:top w:val="nil"/>
              <w:left w:val="nil"/>
              <w:bottom w:val="nil"/>
              <w:right w:val="nil"/>
            </w:tcBorders>
            <w:shd w:val="clear" w:color="auto" w:fill="FFFFFF"/>
            <w:noWrap/>
            <w:vAlign w:val="center"/>
          </w:tcPr>
          <w:p w14:paraId="002F0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tc>
      </w:tr>
    </w:tbl>
    <w:p w14:paraId="167EC207">
      <w:pPr>
        <w:pStyle w:val="4"/>
        <w:widowControl/>
        <w:spacing w:before="76" w:beforeAutospacing="0" w:after="76" w:afterAutospacing="0" w:line="450" w:lineRule="atLeast"/>
        <w:ind w:firstLine="480" w:firstLineChars="200"/>
        <w:rPr>
          <w:rFonts w:hint="eastAsia" w:eastAsia="宋体"/>
          <w:lang w:eastAsia="zh-CN"/>
        </w:rPr>
      </w:pPr>
      <w:r>
        <w:rPr>
          <w:rFonts w:ascii="宋体" w:hAnsi="宋体" w:eastAsia="宋体" w:cs="宋体"/>
          <w:sz w:val="24"/>
          <w:szCs w:val="24"/>
        </w:rPr>
        <w:t>注</w:t>
      </w:r>
      <w:r>
        <w:rPr>
          <w:rFonts w:hint="eastAsia" w:ascii="宋体" w:hAnsi="宋体" w:eastAsia="宋体" w:cs="宋体"/>
          <w:sz w:val="24"/>
          <w:szCs w:val="24"/>
          <w:lang w:eastAsia="zh-CN"/>
        </w:rPr>
        <w:t>：</w:t>
      </w:r>
      <w:r>
        <w:rPr>
          <w:rFonts w:ascii="宋体" w:hAnsi="宋体" w:eastAsia="宋体" w:cs="宋体"/>
          <w:sz w:val="24"/>
          <w:szCs w:val="24"/>
        </w:rPr>
        <w:t>我</w:t>
      </w:r>
      <w:r>
        <w:rPr>
          <w:rFonts w:hint="eastAsia" w:ascii="宋体" w:hAnsi="宋体" w:eastAsia="宋体" w:cs="宋体"/>
          <w:sz w:val="24"/>
          <w:szCs w:val="24"/>
          <w:lang w:eastAsia="zh-CN"/>
        </w:rPr>
        <w:t>中心</w:t>
      </w:r>
      <w:r>
        <w:rPr>
          <w:rFonts w:ascii="宋体" w:hAnsi="宋体" w:eastAsia="宋体" w:cs="宋体"/>
          <w:sz w:val="24"/>
          <w:szCs w:val="24"/>
        </w:rPr>
        <w:t>无此项内容，本表无数据</w:t>
      </w:r>
      <w:r>
        <w:rPr>
          <w:rFonts w:hint="eastAsia" w:ascii="宋体" w:hAnsi="宋体" w:eastAsia="宋体" w:cs="宋体"/>
          <w:sz w:val="24"/>
          <w:szCs w:val="24"/>
          <w:lang w:eastAsia="zh-CN"/>
        </w:rPr>
        <w:t>。</w:t>
      </w:r>
    </w:p>
    <w:p w14:paraId="5FD12E98">
      <w:pPr>
        <w:pStyle w:val="4"/>
        <w:widowControl/>
        <w:spacing w:before="76" w:beforeAutospacing="0" w:after="76" w:afterAutospacing="0" w:line="450" w:lineRule="atLeast"/>
        <w:rPr>
          <w:rStyle w:val="7"/>
          <w:rFonts w:hint="eastAsia" w:ascii="微软雅黑" w:hAnsi="微软雅黑" w:eastAsia="微软雅黑" w:cs="微软雅黑"/>
          <w:color w:val="333333"/>
          <w:shd w:val="clear" w:color="auto" w:fill="FFFFFF"/>
          <w:lang w:eastAsia="zh-CN"/>
        </w:rPr>
      </w:pPr>
    </w:p>
    <w:p w14:paraId="0A72062A">
      <w:pPr>
        <w:rPr>
          <w:rStyle w:val="7"/>
          <w:rFonts w:hint="eastAsia" w:ascii="微软雅黑" w:hAnsi="微软雅黑" w:eastAsia="微软雅黑" w:cs="微软雅黑"/>
          <w:color w:val="333333"/>
          <w:sz w:val="30"/>
          <w:szCs w:val="30"/>
          <w:shd w:val="clear" w:color="auto" w:fill="FFFFFF"/>
        </w:rPr>
      </w:pPr>
      <w:r>
        <w:rPr>
          <w:rStyle w:val="7"/>
          <w:rFonts w:hint="eastAsia" w:ascii="微软雅黑" w:hAnsi="微软雅黑" w:eastAsia="微软雅黑" w:cs="微软雅黑"/>
          <w:color w:val="333333"/>
          <w:sz w:val="30"/>
          <w:szCs w:val="30"/>
          <w:shd w:val="clear" w:color="auto" w:fill="FFFFFF"/>
        </w:rPr>
        <w:br w:type="page"/>
      </w:r>
    </w:p>
    <w:p w14:paraId="0B18DAD4">
      <w:pPr>
        <w:pStyle w:val="4"/>
        <w:widowControl/>
        <w:spacing w:before="76" w:beforeAutospacing="0" w:after="76" w:afterAutospacing="0" w:line="450" w:lineRule="atLeast"/>
        <w:ind w:firstLine="420"/>
        <w:rPr>
          <w:rStyle w:val="7"/>
          <w:rFonts w:hint="eastAsia" w:ascii="微软雅黑" w:hAnsi="微软雅黑" w:eastAsia="微软雅黑" w:cs="微软雅黑"/>
          <w:color w:val="333333"/>
          <w:shd w:val="clear" w:color="auto" w:fill="FFFFFF"/>
        </w:rPr>
      </w:pPr>
      <w:r>
        <w:rPr>
          <w:rStyle w:val="7"/>
          <w:rFonts w:hint="eastAsia" w:ascii="微软雅黑" w:hAnsi="微软雅黑" w:eastAsia="微软雅黑" w:cs="微软雅黑"/>
          <w:color w:val="333333"/>
          <w:shd w:val="clear" w:color="auto" w:fill="FFFFFF"/>
        </w:rPr>
        <w:t xml:space="preserve">第三部分 </w:t>
      </w:r>
      <w:r>
        <w:rPr>
          <w:rStyle w:val="7"/>
          <w:rFonts w:hint="eastAsia" w:ascii="微软雅黑" w:hAnsi="微软雅黑" w:eastAsia="微软雅黑" w:cs="微软雅黑"/>
          <w:color w:val="333333"/>
          <w:shd w:val="clear" w:color="auto" w:fill="FFFFFF"/>
          <w:lang w:eastAsia="zh-CN"/>
        </w:rPr>
        <w:t>20</w:t>
      </w:r>
      <w:r>
        <w:rPr>
          <w:rStyle w:val="7"/>
          <w:rFonts w:hint="eastAsia" w:ascii="微软雅黑" w:hAnsi="微软雅黑" w:eastAsia="微软雅黑" w:cs="微软雅黑"/>
          <w:color w:val="333333"/>
          <w:shd w:val="clear" w:color="auto" w:fill="FFFFFF"/>
          <w:lang w:val="en-US" w:eastAsia="zh-CN"/>
        </w:rPr>
        <w:t>21</w:t>
      </w:r>
      <w:r>
        <w:rPr>
          <w:rStyle w:val="7"/>
          <w:rFonts w:hint="eastAsia" w:ascii="微软雅黑" w:hAnsi="微软雅黑" w:eastAsia="微软雅黑" w:cs="微软雅黑"/>
          <w:color w:val="333333"/>
          <w:shd w:val="clear" w:color="auto" w:fill="FFFFFF"/>
          <w:lang w:eastAsia="zh-CN"/>
        </w:rPr>
        <w:t>年</w:t>
      </w:r>
      <w:r>
        <w:rPr>
          <w:rStyle w:val="7"/>
          <w:rFonts w:hint="eastAsia" w:ascii="微软雅黑" w:hAnsi="微软雅黑" w:eastAsia="微软雅黑" w:cs="微软雅黑"/>
          <w:color w:val="333333"/>
          <w:shd w:val="clear" w:color="auto" w:fill="FFFFFF"/>
        </w:rPr>
        <w:t>部门决算情况说明</w:t>
      </w:r>
    </w:p>
    <w:p w14:paraId="56C982D2">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（一）预算执行情况分析</w:t>
      </w:r>
    </w:p>
    <w:p w14:paraId="1964B101">
      <w:pPr>
        <w:widowControl/>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20</w:t>
      </w:r>
      <w:r>
        <w:rPr>
          <w:rFonts w:hint="eastAsia" w:ascii="宋体" w:hAnsi="宋体" w:eastAsia="宋体" w:cs="宋体"/>
          <w:color w:val="000000"/>
          <w:sz w:val="28"/>
          <w:szCs w:val="28"/>
          <w:shd w:val="clear" w:color="auto" w:fill="FFFFFF"/>
          <w:lang w:val="en-US" w:eastAsia="zh-CN"/>
        </w:rPr>
        <w:t>21</w:t>
      </w:r>
      <w:r>
        <w:rPr>
          <w:rFonts w:hint="eastAsia" w:ascii="宋体" w:hAnsi="宋体" w:eastAsia="宋体" w:cs="宋体"/>
          <w:color w:val="000000"/>
          <w:sz w:val="28"/>
          <w:szCs w:val="28"/>
          <w:shd w:val="clear" w:color="auto" w:fill="FFFFFF"/>
        </w:rPr>
        <w:t>年我中心部门预算控制指标收入4</w:t>
      </w:r>
      <w:r>
        <w:rPr>
          <w:rFonts w:hint="eastAsia" w:ascii="宋体" w:hAnsi="宋体" w:eastAsia="宋体" w:cs="宋体"/>
          <w:color w:val="000000"/>
          <w:sz w:val="28"/>
          <w:szCs w:val="28"/>
          <w:shd w:val="clear" w:color="auto" w:fill="FFFFFF"/>
          <w:lang w:val="en-US" w:eastAsia="zh-CN"/>
        </w:rPr>
        <w:t>1</w:t>
      </w:r>
      <w:r>
        <w:rPr>
          <w:rFonts w:hint="eastAsia" w:ascii="宋体" w:hAnsi="宋体" w:eastAsia="宋体" w:cs="宋体"/>
          <w:color w:val="000000"/>
          <w:sz w:val="28"/>
          <w:szCs w:val="28"/>
          <w:shd w:val="clear" w:color="auto" w:fill="FFFFFF"/>
        </w:rPr>
        <w:t>6000</w:t>
      </w:r>
      <w:r>
        <w:rPr>
          <w:rFonts w:hint="eastAsia" w:ascii="宋体" w:hAnsi="宋体" w:eastAsia="宋体" w:cs="宋体"/>
          <w:color w:val="000000"/>
          <w:sz w:val="28"/>
          <w:szCs w:val="28"/>
          <w:shd w:val="clear" w:color="auto" w:fill="FFFFFF"/>
          <w:lang w:val="en-US" w:eastAsia="zh-CN"/>
        </w:rPr>
        <w:t>0</w:t>
      </w:r>
      <w:r>
        <w:rPr>
          <w:rFonts w:hint="eastAsia" w:ascii="宋体" w:hAnsi="宋体" w:eastAsia="宋体" w:cs="宋体"/>
          <w:color w:val="000000"/>
          <w:sz w:val="28"/>
          <w:szCs w:val="28"/>
          <w:shd w:val="clear" w:color="auto" w:fill="FFFFFF"/>
        </w:rPr>
        <w:t>元，其中：本级财政拨款4</w:t>
      </w:r>
      <w:r>
        <w:rPr>
          <w:rFonts w:hint="eastAsia" w:ascii="宋体" w:hAnsi="宋体" w:eastAsia="宋体" w:cs="宋体"/>
          <w:color w:val="000000"/>
          <w:sz w:val="28"/>
          <w:szCs w:val="28"/>
          <w:shd w:val="clear" w:color="auto" w:fill="FFFFFF"/>
          <w:lang w:val="en-US" w:eastAsia="zh-CN"/>
        </w:rPr>
        <w:t>1</w:t>
      </w:r>
      <w:r>
        <w:rPr>
          <w:rFonts w:hint="eastAsia" w:ascii="宋体" w:hAnsi="宋体" w:eastAsia="宋体" w:cs="宋体"/>
          <w:color w:val="000000"/>
          <w:sz w:val="28"/>
          <w:szCs w:val="28"/>
          <w:shd w:val="clear" w:color="auto" w:fill="FFFFFF"/>
        </w:rPr>
        <w:t>600</w:t>
      </w:r>
      <w:r>
        <w:rPr>
          <w:rFonts w:hint="eastAsia" w:ascii="宋体" w:hAnsi="宋体" w:eastAsia="宋体" w:cs="宋体"/>
          <w:color w:val="000000"/>
          <w:sz w:val="28"/>
          <w:szCs w:val="28"/>
          <w:shd w:val="clear" w:color="auto" w:fill="FFFFFF"/>
          <w:lang w:val="en-US" w:eastAsia="zh-CN"/>
        </w:rPr>
        <w:t>0</w:t>
      </w:r>
      <w:r>
        <w:rPr>
          <w:rFonts w:hint="eastAsia" w:ascii="宋体" w:hAnsi="宋体" w:eastAsia="宋体" w:cs="宋体"/>
          <w:color w:val="000000"/>
          <w:sz w:val="28"/>
          <w:szCs w:val="28"/>
          <w:shd w:val="clear" w:color="auto" w:fill="FFFFFF"/>
        </w:rPr>
        <w:t>0元；20</w:t>
      </w:r>
      <w:r>
        <w:rPr>
          <w:rFonts w:hint="eastAsia" w:ascii="宋体" w:hAnsi="宋体" w:eastAsia="宋体" w:cs="宋体"/>
          <w:color w:val="000000"/>
          <w:sz w:val="28"/>
          <w:szCs w:val="28"/>
          <w:shd w:val="clear" w:color="auto" w:fill="FFFFFF"/>
          <w:lang w:val="en-US" w:eastAsia="zh-CN"/>
        </w:rPr>
        <w:t>21</w:t>
      </w:r>
      <w:r>
        <w:rPr>
          <w:rFonts w:hint="eastAsia" w:ascii="宋体" w:hAnsi="宋体" w:eastAsia="宋体" w:cs="宋体"/>
          <w:color w:val="000000"/>
          <w:sz w:val="28"/>
          <w:szCs w:val="28"/>
          <w:shd w:val="clear" w:color="auto" w:fill="FFFFFF"/>
        </w:rPr>
        <w:t>年支出指标4</w:t>
      </w:r>
      <w:r>
        <w:rPr>
          <w:rFonts w:hint="eastAsia" w:ascii="宋体" w:hAnsi="宋体" w:eastAsia="宋体" w:cs="宋体"/>
          <w:color w:val="000000"/>
          <w:sz w:val="28"/>
          <w:szCs w:val="28"/>
          <w:shd w:val="clear" w:color="auto" w:fill="FFFFFF"/>
          <w:lang w:val="en-US" w:eastAsia="zh-CN"/>
        </w:rPr>
        <w:t>1</w:t>
      </w:r>
      <w:r>
        <w:rPr>
          <w:rFonts w:hint="eastAsia" w:ascii="宋体" w:hAnsi="宋体" w:eastAsia="宋体" w:cs="宋体"/>
          <w:color w:val="000000"/>
          <w:sz w:val="28"/>
          <w:szCs w:val="28"/>
          <w:shd w:val="clear" w:color="auto" w:fill="FFFFFF"/>
        </w:rPr>
        <w:t>600</w:t>
      </w:r>
      <w:r>
        <w:rPr>
          <w:rFonts w:hint="eastAsia" w:ascii="宋体" w:hAnsi="宋体" w:eastAsia="宋体" w:cs="宋体"/>
          <w:color w:val="000000"/>
          <w:sz w:val="28"/>
          <w:szCs w:val="28"/>
          <w:shd w:val="clear" w:color="auto" w:fill="FFFFFF"/>
          <w:lang w:val="en-US" w:eastAsia="zh-CN"/>
        </w:rPr>
        <w:t>0</w:t>
      </w:r>
      <w:r>
        <w:rPr>
          <w:rFonts w:hint="eastAsia" w:ascii="宋体" w:hAnsi="宋体" w:eastAsia="宋体" w:cs="宋体"/>
          <w:color w:val="000000"/>
          <w:sz w:val="28"/>
          <w:szCs w:val="28"/>
          <w:shd w:val="clear" w:color="auto" w:fill="FFFFFF"/>
        </w:rPr>
        <w:t>0元，其中：人员支出</w:t>
      </w:r>
      <w:r>
        <w:rPr>
          <w:rFonts w:hint="eastAsia" w:ascii="宋体" w:hAnsi="宋体" w:eastAsia="宋体" w:cs="宋体"/>
          <w:color w:val="000000"/>
          <w:sz w:val="28"/>
          <w:szCs w:val="28"/>
          <w:shd w:val="clear" w:color="auto" w:fill="FFFFFF"/>
          <w:lang w:val="en-US" w:eastAsia="zh-CN"/>
        </w:rPr>
        <w:t>4085844</w:t>
      </w:r>
      <w:r>
        <w:rPr>
          <w:rFonts w:hint="eastAsia" w:ascii="宋体" w:hAnsi="宋体" w:eastAsia="宋体" w:cs="宋体"/>
          <w:color w:val="000000"/>
          <w:sz w:val="28"/>
          <w:szCs w:val="28"/>
          <w:shd w:val="clear" w:color="auto" w:fill="FFFFFF"/>
        </w:rPr>
        <w:t>元，日常公用支出</w:t>
      </w:r>
      <w:r>
        <w:rPr>
          <w:rFonts w:hint="eastAsia" w:ascii="宋体" w:hAnsi="宋体" w:eastAsia="宋体" w:cs="宋体"/>
          <w:color w:val="000000"/>
          <w:sz w:val="28"/>
          <w:szCs w:val="28"/>
          <w:shd w:val="clear" w:color="auto" w:fill="FFFFFF"/>
          <w:lang w:val="en-US" w:eastAsia="zh-CN"/>
        </w:rPr>
        <w:t>74156</w:t>
      </w:r>
      <w:r>
        <w:rPr>
          <w:rFonts w:hint="eastAsia" w:ascii="宋体" w:hAnsi="宋体" w:eastAsia="宋体" w:cs="宋体"/>
          <w:color w:val="000000"/>
          <w:sz w:val="28"/>
          <w:szCs w:val="28"/>
          <w:shd w:val="clear" w:color="auto" w:fill="FFFFFF"/>
        </w:rPr>
        <w:t>元。因人员工资变动及开展工作需要，调整收入预算数</w:t>
      </w:r>
      <w:r>
        <w:rPr>
          <w:rFonts w:hint="eastAsia" w:ascii="宋体" w:hAnsi="宋体" w:eastAsia="宋体" w:cs="宋体"/>
          <w:color w:val="000000"/>
          <w:sz w:val="28"/>
          <w:szCs w:val="28"/>
          <w:shd w:val="clear" w:color="auto" w:fill="FFFFFF"/>
          <w:lang w:val="en-US" w:eastAsia="zh-CN"/>
        </w:rPr>
        <w:t>14719207.15</w:t>
      </w:r>
      <w:r>
        <w:rPr>
          <w:rFonts w:hint="eastAsia" w:ascii="宋体" w:hAnsi="宋体" w:eastAsia="宋体" w:cs="宋体"/>
          <w:color w:val="000000"/>
          <w:sz w:val="28"/>
          <w:szCs w:val="28"/>
          <w:shd w:val="clear" w:color="auto" w:fill="FFFFFF"/>
        </w:rPr>
        <w:t>元</w:t>
      </w:r>
      <w:r>
        <w:rPr>
          <w:rFonts w:hint="eastAsia" w:ascii="宋体" w:hAnsi="宋体" w:cs="宋体"/>
          <w:color w:val="000000"/>
          <w:sz w:val="28"/>
          <w:szCs w:val="28"/>
          <w:shd w:val="clear" w:color="auto" w:fill="FFFFFF"/>
          <w:lang w:eastAsia="zh-CN"/>
        </w:rPr>
        <w:t>。</w:t>
      </w:r>
    </w:p>
    <w:p w14:paraId="57FECDC1">
      <w:pPr>
        <w:widowControl/>
        <w:ind w:firstLine="570" w:firstLineChars="200"/>
        <w:rPr>
          <w:rFonts w:hint="eastAsia" w:ascii="宋体" w:hAnsi="宋体" w:eastAsia="宋体" w:cs="宋体"/>
          <w:b/>
          <w:bCs/>
          <w:color w:val="000000"/>
          <w:spacing w:val="2"/>
          <w:sz w:val="28"/>
          <w:szCs w:val="28"/>
          <w:highlight w:val="none"/>
        </w:rPr>
      </w:pPr>
      <w:r>
        <w:rPr>
          <w:rFonts w:hint="eastAsia" w:ascii="宋体" w:hAnsi="宋体" w:eastAsia="宋体" w:cs="宋体"/>
          <w:b/>
          <w:bCs/>
          <w:color w:val="000000"/>
          <w:spacing w:val="2"/>
          <w:sz w:val="28"/>
          <w:szCs w:val="28"/>
          <w:highlight w:val="none"/>
        </w:rPr>
        <w:t>1、收入支出与预算对比分析</w:t>
      </w:r>
    </w:p>
    <w:p w14:paraId="66B85B46">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一般公共预算财政拨款</w:t>
      </w:r>
      <w:r>
        <w:rPr>
          <w:rFonts w:hint="eastAsia" w:ascii="宋体" w:hAnsi="宋体" w:cs="宋体"/>
          <w:color w:val="000000"/>
          <w:sz w:val="28"/>
          <w:szCs w:val="28"/>
          <w:lang w:eastAsia="zh-CN"/>
        </w:rPr>
        <w:t>本年度收入</w:t>
      </w:r>
      <w:r>
        <w:rPr>
          <w:rFonts w:hint="eastAsia" w:ascii="宋体" w:hAnsi="宋体" w:eastAsia="宋体" w:cs="宋体"/>
          <w:color w:val="000000"/>
          <w:sz w:val="28"/>
          <w:szCs w:val="28"/>
          <w:shd w:val="clear" w:color="auto" w:fill="FFFFFF"/>
          <w:lang w:val="en-US" w:eastAsia="zh-CN"/>
        </w:rPr>
        <w:t>14719207.15</w:t>
      </w:r>
      <w:r>
        <w:rPr>
          <w:rFonts w:hint="eastAsia" w:ascii="宋体" w:hAnsi="宋体" w:eastAsia="宋体" w:cs="宋体"/>
          <w:color w:val="000000"/>
          <w:sz w:val="28"/>
          <w:szCs w:val="28"/>
        </w:rPr>
        <w:t>元，</w:t>
      </w:r>
      <w:r>
        <w:rPr>
          <w:rFonts w:hint="eastAsia" w:ascii="宋体" w:hAnsi="宋体" w:eastAsia="宋体" w:cs="宋体"/>
          <w:color w:val="000000"/>
          <w:sz w:val="28"/>
          <w:szCs w:val="28"/>
          <w:lang w:eastAsia="zh-CN"/>
        </w:rPr>
        <w:t>一般公共预算财政拨款上年度</w:t>
      </w:r>
      <w:r>
        <w:rPr>
          <w:rFonts w:hint="eastAsia" w:ascii="宋体" w:hAnsi="宋体" w:eastAsia="宋体" w:cs="宋体"/>
          <w:color w:val="000000"/>
          <w:sz w:val="28"/>
          <w:szCs w:val="28"/>
          <w:lang w:val="en-US" w:eastAsia="zh-CN"/>
        </w:rPr>
        <w:t>5606058.42元</w:t>
      </w:r>
      <w:r>
        <w:rPr>
          <w:rFonts w:hint="eastAsia" w:ascii="宋体" w:hAnsi="宋体" w:cs="宋体"/>
          <w:color w:val="000000"/>
          <w:sz w:val="28"/>
          <w:szCs w:val="28"/>
          <w:lang w:val="en-US" w:eastAsia="zh-CN"/>
        </w:rPr>
        <w:t>，2021年度</w:t>
      </w:r>
      <w:r>
        <w:rPr>
          <w:rFonts w:hint="eastAsia" w:ascii="宋体" w:hAnsi="宋体" w:eastAsia="宋体" w:cs="宋体"/>
          <w:color w:val="000000"/>
          <w:sz w:val="28"/>
          <w:szCs w:val="28"/>
        </w:rPr>
        <w:t>总支出</w:t>
      </w:r>
      <w:r>
        <w:rPr>
          <w:rFonts w:hint="eastAsia" w:ascii="宋体" w:hAnsi="宋体" w:eastAsia="宋体" w:cs="宋体"/>
          <w:color w:val="000000"/>
          <w:sz w:val="28"/>
          <w:szCs w:val="28"/>
          <w:shd w:val="clear" w:color="auto" w:fill="FFFFFF"/>
          <w:lang w:val="en-US" w:eastAsia="zh-CN"/>
        </w:rPr>
        <w:t>14719207.15</w:t>
      </w:r>
      <w:r>
        <w:rPr>
          <w:rFonts w:hint="eastAsia" w:ascii="宋体" w:hAnsi="宋体" w:eastAsia="宋体" w:cs="宋体"/>
          <w:color w:val="000000"/>
          <w:sz w:val="28"/>
          <w:szCs w:val="28"/>
        </w:rPr>
        <w:t>元，</w:t>
      </w:r>
      <w:r>
        <w:rPr>
          <w:rFonts w:hint="eastAsia" w:ascii="宋体" w:hAnsi="宋体" w:eastAsia="宋体" w:cs="宋体"/>
          <w:color w:val="000000"/>
          <w:sz w:val="28"/>
          <w:szCs w:val="28"/>
          <w:lang w:val="en-US" w:eastAsia="zh-CN"/>
        </w:rPr>
        <w:t>202</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年度</w:t>
      </w:r>
      <w:r>
        <w:rPr>
          <w:rFonts w:hint="eastAsia" w:ascii="宋体" w:hAnsi="宋体" w:eastAsia="宋体" w:cs="宋体"/>
          <w:sz w:val="28"/>
          <w:szCs w:val="28"/>
        </w:rPr>
        <w:t>总支出</w:t>
      </w:r>
      <w:r>
        <w:rPr>
          <w:rFonts w:hint="eastAsia" w:ascii="宋体" w:hAnsi="宋体" w:eastAsia="宋体" w:cs="宋体"/>
          <w:sz w:val="28"/>
          <w:szCs w:val="28"/>
          <w:lang w:val="en-US" w:eastAsia="zh-CN"/>
        </w:rPr>
        <w:t>5606058.42</w:t>
      </w:r>
      <w:r>
        <w:rPr>
          <w:rFonts w:hint="eastAsia" w:ascii="宋体" w:hAnsi="宋体" w:eastAsia="宋体" w:cs="宋体"/>
          <w:sz w:val="28"/>
          <w:szCs w:val="28"/>
        </w:rPr>
        <w:t>元</w:t>
      </w:r>
      <w:r>
        <w:rPr>
          <w:rFonts w:hint="eastAsia" w:ascii="宋体" w:hAnsi="宋体" w:eastAsia="宋体" w:cs="宋体"/>
          <w:color w:val="000000"/>
          <w:sz w:val="28"/>
          <w:szCs w:val="28"/>
          <w:lang w:val="en-US" w:eastAsia="zh-CN"/>
        </w:rPr>
        <w:t>,</w:t>
      </w:r>
      <w:r>
        <w:rPr>
          <w:rFonts w:hint="eastAsia" w:ascii="宋体" w:hAnsi="宋体" w:eastAsia="宋体" w:cs="宋体"/>
          <w:sz w:val="28"/>
          <w:szCs w:val="28"/>
        </w:rPr>
        <w:t>分别</w:t>
      </w:r>
      <w:r>
        <w:rPr>
          <w:rFonts w:hint="eastAsia" w:ascii="宋体" w:hAnsi="宋体" w:eastAsia="宋体" w:cs="宋体"/>
          <w:sz w:val="28"/>
          <w:szCs w:val="28"/>
          <w:lang w:eastAsia="zh-CN"/>
        </w:rPr>
        <w:t>增加</w:t>
      </w:r>
      <w:r>
        <w:rPr>
          <w:rFonts w:hint="eastAsia" w:ascii="宋体" w:hAnsi="宋体" w:eastAsia="宋体" w:cs="宋体"/>
          <w:sz w:val="28"/>
          <w:szCs w:val="28"/>
          <w:lang w:val="en-US" w:eastAsia="zh-CN"/>
        </w:rPr>
        <w:t>9113148.73</w:t>
      </w:r>
      <w:r>
        <w:rPr>
          <w:rFonts w:hint="eastAsia" w:ascii="宋体" w:hAnsi="宋体" w:eastAsia="宋体" w:cs="宋体"/>
          <w:sz w:val="28"/>
          <w:szCs w:val="28"/>
        </w:rPr>
        <w:t>元，本年收入支出比上年</w:t>
      </w:r>
      <w:r>
        <w:rPr>
          <w:rFonts w:hint="eastAsia" w:ascii="宋体" w:hAnsi="宋体" w:eastAsia="宋体" w:cs="宋体"/>
          <w:sz w:val="28"/>
          <w:szCs w:val="28"/>
          <w:lang w:eastAsia="zh-CN"/>
        </w:rPr>
        <w:t>增加</w:t>
      </w:r>
      <w:r>
        <w:rPr>
          <w:rFonts w:hint="eastAsia" w:ascii="宋体" w:hAnsi="宋体" w:eastAsia="宋体" w:cs="宋体"/>
          <w:sz w:val="28"/>
          <w:szCs w:val="28"/>
          <w:lang w:val="en-US" w:eastAsia="zh-CN"/>
        </w:rPr>
        <w:t>61.8</w:t>
      </w:r>
      <w:r>
        <w:rPr>
          <w:rFonts w:hint="eastAsia" w:ascii="宋体" w:hAnsi="宋体" w:eastAsia="宋体" w:cs="宋体"/>
          <w:sz w:val="28"/>
          <w:szCs w:val="28"/>
        </w:rPr>
        <w:t>%</w:t>
      </w:r>
      <w:r>
        <w:rPr>
          <w:rFonts w:hint="eastAsia" w:ascii="宋体" w:hAnsi="宋体" w:eastAsia="宋体" w:cs="宋体"/>
          <w:sz w:val="28"/>
          <w:szCs w:val="28"/>
          <w:lang w:eastAsia="zh-CN"/>
        </w:rPr>
        <w:t>。本年</w:t>
      </w:r>
      <w:r>
        <w:rPr>
          <w:rFonts w:hint="eastAsia" w:ascii="宋体" w:hAnsi="宋体" w:eastAsia="宋体" w:cs="宋体"/>
          <w:color w:val="000000"/>
          <w:sz w:val="28"/>
          <w:szCs w:val="28"/>
        </w:rPr>
        <w:t>其中人员经费支出</w:t>
      </w:r>
      <w:r>
        <w:rPr>
          <w:rFonts w:hint="eastAsia" w:ascii="宋体" w:hAnsi="宋体" w:eastAsia="宋体" w:cs="宋体"/>
          <w:color w:val="000000"/>
          <w:sz w:val="28"/>
          <w:szCs w:val="28"/>
          <w:highlight w:val="none"/>
          <w:lang w:val="en-US" w:eastAsia="zh-CN"/>
        </w:rPr>
        <w:t>10557186.59</w:t>
      </w:r>
      <w:r>
        <w:rPr>
          <w:rFonts w:hint="eastAsia" w:ascii="宋体" w:hAnsi="宋体" w:eastAsia="宋体" w:cs="宋体"/>
          <w:color w:val="000000"/>
          <w:sz w:val="28"/>
          <w:szCs w:val="28"/>
          <w:highlight w:val="none"/>
        </w:rPr>
        <w:t>元，日常公用经费支出</w:t>
      </w:r>
      <w:r>
        <w:rPr>
          <w:rFonts w:hint="eastAsia" w:ascii="宋体" w:hAnsi="宋体" w:eastAsia="宋体" w:cs="宋体"/>
          <w:color w:val="000000"/>
          <w:sz w:val="28"/>
          <w:szCs w:val="28"/>
          <w:highlight w:val="none"/>
          <w:lang w:val="en-US" w:eastAsia="zh-CN"/>
        </w:rPr>
        <w:t>4165020.56</w:t>
      </w:r>
      <w:r>
        <w:rPr>
          <w:rFonts w:hint="eastAsia" w:ascii="宋体" w:hAnsi="宋体" w:eastAsia="宋体" w:cs="宋体"/>
          <w:color w:val="000000"/>
          <w:sz w:val="28"/>
          <w:szCs w:val="28"/>
          <w:highlight w:val="none"/>
        </w:rPr>
        <w:t>元。追加预算</w:t>
      </w:r>
      <w:r>
        <w:rPr>
          <w:rFonts w:hint="eastAsia" w:ascii="宋体" w:hAnsi="宋体" w:eastAsia="宋体" w:cs="宋体"/>
          <w:color w:val="000000"/>
          <w:sz w:val="28"/>
          <w:szCs w:val="28"/>
          <w:highlight w:val="none"/>
          <w:lang w:val="en-US" w:eastAsia="zh-CN"/>
        </w:rPr>
        <w:t>10559207.15</w:t>
      </w:r>
      <w:r>
        <w:rPr>
          <w:rFonts w:hint="eastAsia" w:ascii="宋体" w:hAnsi="宋体" w:eastAsia="宋体" w:cs="宋体"/>
          <w:color w:val="000000"/>
          <w:sz w:val="28"/>
          <w:szCs w:val="28"/>
          <w:highlight w:val="none"/>
        </w:rPr>
        <w:t>元</w:t>
      </w:r>
      <w:r>
        <w:rPr>
          <w:rFonts w:hint="eastAsia" w:ascii="宋体" w:hAnsi="宋体" w:eastAsia="宋体" w:cs="宋体"/>
          <w:color w:val="000000"/>
          <w:sz w:val="28"/>
          <w:szCs w:val="28"/>
        </w:rPr>
        <w:t>，主要用于工资福利支出、药品及专用材料等支出。</w:t>
      </w:r>
    </w:p>
    <w:p w14:paraId="2FC6865E">
      <w:pPr>
        <w:spacing w:line="440" w:lineRule="exact"/>
        <w:ind w:firstLine="570" w:firstLineChars="200"/>
        <w:rPr>
          <w:rFonts w:hint="eastAsia" w:ascii="宋体" w:hAnsi="宋体" w:eastAsia="宋体" w:cs="宋体"/>
          <w:b/>
          <w:bCs/>
          <w:color w:val="000000"/>
          <w:spacing w:val="2"/>
          <w:sz w:val="28"/>
          <w:szCs w:val="28"/>
          <w:highlight w:val="none"/>
        </w:rPr>
      </w:pPr>
      <w:r>
        <w:rPr>
          <w:rFonts w:hint="eastAsia" w:ascii="宋体" w:hAnsi="宋体" w:eastAsia="宋体" w:cs="宋体"/>
          <w:b/>
          <w:bCs/>
          <w:color w:val="000000"/>
          <w:spacing w:val="2"/>
          <w:sz w:val="28"/>
          <w:szCs w:val="28"/>
          <w:highlight w:val="none"/>
        </w:rPr>
        <w:t>2、收入支出结构分析</w:t>
      </w:r>
    </w:p>
    <w:p w14:paraId="3C29DC34">
      <w:pPr>
        <w:snapToGrid w:val="0"/>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年总收入</w:t>
      </w:r>
      <w:r>
        <w:rPr>
          <w:rFonts w:hint="eastAsia" w:ascii="宋体" w:hAnsi="宋体" w:eastAsia="宋体" w:cs="宋体"/>
          <w:color w:val="000000"/>
          <w:sz w:val="28"/>
          <w:szCs w:val="28"/>
          <w:shd w:val="clear" w:color="auto" w:fill="FFFFFF"/>
          <w:lang w:val="en-US" w:eastAsia="zh-CN"/>
        </w:rPr>
        <w:t>14719207.15</w:t>
      </w:r>
      <w:r>
        <w:rPr>
          <w:rFonts w:hint="eastAsia" w:ascii="宋体" w:hAnsi="宋体" w:eastAsia="宋体" w:cs="宋体"/>
          <w:color w:val="000000"/>
          <w:sz w:val="28"/>
          <w:szCs w:val="28"/>
        </w:rPr>
        <w:t>元，总支出</w:t>
      </w:r>
      <w:r>
        <w:rPr>
          <w:rFonts w:hint="eastAsia" w:ascii="宋体" w:hAnsi="宋体" w:eastAsia="宋体" w:cs="宋体"/>
          <w:color w:val="000000"/>
          <w:sz w:val="28"/>
          <w:szCs w:val="28"/>
          <w:shd w:val="clear" w:color="auto" w:fill="FFFFFF"/>
          <w:lang w:val="en-US" w:eastAsia="zh-CN"/>
        </w:rPr>
        <w:t>14719207.15</w:t>
      </w:r>
      <w:r>
        <w:rPr>
          <w:rFonts w:hint="eastAsia" w:ascii="宋体" w:hAnsi="宋体" w:eastAsia="宋体" w:cs="宋体"/>
          <w:color w:val="000000"/>
          <w:sz w:val="28"/>
          <w:szCs w:val="28"/>
        </w:rPr>
        <w:t>元，20</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年总收入</w:t>
      </w:r>
      <w:r>
        <w:rPr>
          <w:rFonts w:hint="eastAsia" w:ascii="宋体" w:hAnsi="宋体" w:eastAsia="宋体" w:cs="宋体"/>
          <w:color w:val="000000"/>
          <w:sz w:val="28"/>
          <w:szCs w:val="28"/>
          <w:lang w:val="en-US" w:eastAsia="zh-CN"/>
        </w:rPr>
        <w:t>5606058.42</w:t>
      </w:r>
      <w:r>
        <w:rPr>
          <w:rFonts w:hint="eastAsia" w:ascii="宋体" w:hAnsi="宋体" w:eastAsia="宋体" w:cs="宋体"/>
          <w:color w:val="000000"/>
          <w:sz w:val="28"/>
          <w:szCs w:val="28"/>
        </w:rPr>
        <w:t>元，总支出</w:t>
      </w:r>
      <w:r>
        <w:rPr>
          <w:rFonts w:hint="eastAsia" w:ascii="宋体" w:hAnsi="宋体" w:eastAsia="宋体" w:cs="宋体"/>
          <w:color w:val="000000"/>
          <w:sz w:val="28"/>
          <w:szCs w:val="28"/>
          <w:lang w:val="en-US" w:eastAsia="zh-CN"/>
        </w:rPr>
        <w:t>5606058.42</w:t>
      </w:r>
      <w:r>
        <w:rPr>
          <w:rFonts w:hint="eastAsia" w:ascii="宋体" w:hAnsi="宋体" w:eastAsia="宋体" w:cs="宋体"/>
          <w:color w:val="000000"/>
          <w:sz w:val="28"/>
          <w:szCs w:val="28"/>
        </w:rPr>
        <w:t>元，分别</w:t>
      </w:r>
      <w:r>
        <w:rPr>
          <w:rFonts w:hint="eastAsia" w:ascii="宋体" w:hAnsi="宋体" w:eastAsia="宋体" w:cs="宋体"/>
          <w:color w:val="000000"/>
          <w:sz w:val="28"/>
          <w:szCs w:val="28"/>
          <w:lang w:eastAsia="zh-CN"/>
        </w:rPr>
        <w:t>增加</w:t>
      </w:r>
      <w:r>
        <w:rPr>
          <w:rFonts w:hint="eastAsia" w:ascii="宋体" w:hAnsi="宋体" w:eastAsia="宋体" w:cs="宋体"/>
          <w:color w:val="000000"/>
          <w:sz w:val="28"/>
          <w:szCs w:val="28"/>
          <w:lang w:val="en-US" w:eastAsia="zh-CN"/>
        </w:rPr>
        <w:t>9113148.73</w:t>
      </w:r>
      <w:r>
        <w:rPr>
          <w:rFonts w:hint="eastAsia" w:ascii="宋体" w:hAnsi="宋体" w:eastAsia="宋体" w:cs="宋体"/>
          <w:color w:val="000000"/>
          <w:sz w:val="28"/>
          <w:szCs w:val="28"/>
        </w:rPr>
        <w:t>元，本年收入支出比上年</w:t>
      </w:r>
      <w:r>
        <w:rPr>
          <w:rFonts w:hint="eastAsia" w:ascii="宋体" w:hAnsi="宋体" w:eastAsia="宋体" w:cs="宋体"/>
          <w:color w:val="000000"/>
          <w:sz w:val="28"/>
          <w:szCs w:val="28"/>
          <w:lang w:eastAsia="zh-CN"/>
        </w:rPr>
        <w:t>增加</w:t>
      </w:r>
      <w:r>
        <w:rPr>
          <w:rFonts w:hint="eastAsia" w:ascii="宋体" w:hAnsi="宋体" w:eastAsia="宋体" w:cs="宋体"/>
          <w:color w:val="000000"/>
          <w:sz w:val="28"/>
          <w:szCs w:val="28"/>
          <w:lang w:val="en-US" w:eastAsia="zh-CN"/>
        </w:rPr>
        <w:t>61.8</w:t>
      </w:r>
      <w:r>
        <w:rPr>
          <w:rFonts w:hint="eastAsia" w:ascii="宋体" w:hAnsi="宋体" w:eastAsia="宋体" w:cs="宋体"/>
          <w:color w:val="000000"/>
          <w:sz w:val="28"/>
          <w:szCs w:val="28"/>
        </w:rPr>
        <w:t>%，其中人员经费支出</w:t>
      </w:r>
      <w:r>
        <w:rPr>
          <w:rFonts w:hint="eastAsia" w:ascii="宋体" w:hAnsi="宋体" w:eastAsia="宋体" w:cs="宋体"/>
          <w:color w:val="000000"/>
          <w:sz w:val="28"/>
          <w:szCs w:val="28"/>
          <w:highlight w:val="none"/>
          <w:lang w:val="en-US" w:eastAsia="zh-CN"/>
        </w:rPr>
        <w:t>10557186.59</w:t>
      </w:r>
      <w:r>
        <w:rPr>
          <w:rFonts w:hint="eastAsia" w:ascii="宋体" w:hAnsi="宋体" w:eastAsia="宋体" w:cs="宋体"/>
          <w:color w:val="000000"/>
          <w:sz w:val="28"/>
          <w:szCs w:val="28"/>
          <w:highlight w:val="none"/>
        </w:rPr>
        <w:t>元，日常公用经费支出</w:t>
      </w:r>
      <w:r>
        <w:rPr>
          <w:rFonts w:hint="eastAsia" w:ascii="宋体" w:hAnsi="宋体" w:eastAsia="宋体" w:cs="宋体"/>
          <w:color w:val="000000"/>
          <w:sz w:val="28"/>
          <w:szCs w:val="28"/>
          <w:highlight w:val="none"/>
          <w:lang w:val="en-US" w:eastAsia="zh-CN"/>
        </w:rPr>
        <w:t>4165020.56</w:t>
      </w:r>
      <w:r>
        <w:rPr>
          <w:rFonts w:hint="eastAsia" w:ascii="宋体" w:hAnsi="宋体" w:eastAsia="宋体" w:cs="宋体"/>
          <w:color w:val="000000"/>
          <w:sz w:val="28"/>
          <w:szCs w:val="28"/>
          <w:highlight w:val="none"/>
        </w:rPr>
        <w:t>元。追加预算</w:t>
      </w:r>
      <w:r>
        <w:rPr>
          <w:rFonts w:hint="eastAsia" w:ascii="宋体" w:hAnsi="宋体" w:eastAsia="宋体" w:cs="宋体"/>
          <w:color w:val="000000"/>
          <w:sz w:val="28"/>
          <w:szCs w:val="28"/>
          <w:highlight w:val="none"/>
          <w:lang w:val="en-US" w:eastAsia="zh-CN"/>
        </w:rPr>
        <w:t>10559207.15</w:t>
      </w:r>
      <w:r>
        <w:rPr>
          <w:rFonts w:hint="eastAsia" w:ascii="宋体" w:hAnsi="宋体" w:eastAsia="宋体" w:cs="宋体"/>
          <w:color w:val="000000"/>
          <w:sz w:val="28"/>
          <w:szCs w:val="28"/>
          <w:highlight w:val="none"/>
        </w:rPr>
        <w:t>元</w:t>
      </w:r>
      <w:r>
        <w:rPr>
          <w:rFonts w:hint="eastAsia" w:ascii="宋体" w:hAnsi="宋体" w:eastAsia="宋体" w:cs="宋体"/>
          <w:color w:val="000000"/>
          <w:sz w:val="28"/>
          <w:szCs w:val="28"/>
        </w:rPr>
        <w:t>，主要用于工资福利支出、药品及专用材料等支出。</w:t>
      </w:r>
    </w:p>
    <w:p w14:paraId="23693F59">
      <w:p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2021年</w:t>
      </w:r>
      <w:r>
        <w:rPr>
          <w:rFonts w:hint="eastAsia" w:ascii="宋体" w:hAnsi="宋体" w:eastAsia="宋体" w:cs="宋体"/>
          <w:sz w:val="28"/>
          <w:szCs w:val="28"/>
        </w:rPr>
        <w:t>预、决算差异</w:t>
      </w:r>
      <w:r>
        <w:rPr>
          <w:rFonts w:hint="eastAsia" w:ascii="宋体" w:hAnsi="宋体" w:eastAsia="宋体" w:cs="宋体"/>
          <w:sz w:val="28"/>
          <w:szCs w:val="28"/>
          <w:lang w:eastAsia="zh-CN"/>
        </w:rPr>
        <w:t>的主要原因：因中心增加</w:t>
      </w:r>
      <w:r>
        <w:rPr>
          <w:rFonts w:hint="eastAsia" w:ascii="宋体" w:hAnsi="宋体" w:eastAsia="宋体" w:cs="宋体"/>
          <w:sz w:val="28"/>
          <w:szCs w:val="28"/>
          <w:lang w:val="en-US" w:eastAsia="zh-CN"/>
        </w:rPr>
        <w:t>编制人员和政策性调资，造成人员经费与预算存在差异。</w:t>
      </w:r>
    </w:p>
    <w:p w14:paraId="3EEA1748">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1、收入情况。本年收入</w:t>
      </w:r>
      <w:r>
        <w:rPr>
          <w:rFonts w:hint="eastAsia" w:ascii="宋体" w:hAnsi="宋体" w:eastAsia="宋体" w:cs="宋体"/>
          <w:sz w:val="28"/>
          <w:szCs w:val="28"/>
          <w:lang w:val="en-US" w:eastAsia="zh-CN"/>
        </w:rPr>
        <w:t>19132751.79</w:t>
      </w:r>
      <w:r>
        <w:rPr>
          <w:rFonts w:hint="eastAsia" w:ascii="宋体" w:hAnsi="宋体" w:eastAsia="宋体" w:cs="宋体"/>
          <w:sz w:val="28"/>
          <w:szCs w:val="28"/>
        </w:rPr>
        <w:t>元，其中：财政拨款</w:t>
      </w:r>
      <w:r>
        <w:rPr>
          <w:rFonts w:hint="eastAsia" w:ascii="宋体" w:hAnsi="宋体" w:eastAsia="宋体" w:cs="宋体"/>
          <w:color w:val="000000"/>
          <w:sz w:val="28"/>
          <w:szCs w:val="28"/>
          <w:shd w:val="clear" w:color="auto" w:fill="FFFFFF"/>
          <w:lang w:val="en-US" w:eastAsia="zh-CN"/>
        </w:rPr>
        <w:t>14719207.15</w:t>
      </w:r>
      <w:r>
        <w:rPr>
          <w:rFonts w:hint="eastAsia" w:ascii="宋体" w:hAnsi="宋体" w:eastAsia="宋体" w:cs="宋体"/>
          <w:sz w:val="28"/>
          <w:szCs w:val="28"/>
        </w:rPr>
        <w:t>元，事业收入</w:t>
      </w:r>
      <w:r>
        <w:rPr>
          <w:rFonts w:hint="eastAsia" w:ascii="宋体" w:hAnsi="宋体" w:eastAsia="宋体" w:cs="宋体"/>
          <w:sz w:val="28"/>
          <w:szCs w:val="28"/>
          <w:lang w:val="en-US" w:eastAsia="zh-CN"/>
        </w:rPr>
        <w:t>4309494.64</w:t>
      </w:r>
      <w:r>
        <w:rPr>
          <w:rFonts w:hint="eastAsia" w:ascii="宋体" w:hAnsi="宋体" w:eastAsia="宋体" w:cs="宋体"/>
          <w:sz w:val="28"/>
          <w:szCs w:val="28"/>
        </w:rPr>
        <w:t>元。</w:t>
      </w:r>
    </w:p>
    <w:p w14:paraId="3E2DDEDA">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2、支出情况。本年支出</w:t>
      </w:r>
      <w:r>
        <w:rPr>
          <w:rFonts w:hint="eastAsia" w:ascii="宋体" w:hAnsi="宋体" w:eastAsia="宋体" w:cs="宋体"/>
          <w:sz w:val="28"/>
          <w:szCs w:val="28"/>
          <w:lang w:val="en-US" w:eastAsia="zh-CN"/>
        </w:rPr>
        <w:t>15154224.21</w:t>
      </w:r>
      <w:r>
        <w:rPr>
          <w:rFonts w:hint="eastAsia" w:ascii="宋体" w:hAnsi="宋体" w:eastAsia="宋体" w:cs="宋体"/>
          <w:sz w:val="28"/>
          <w:szCs w:val="28"/>
        </w:rPr>
        <w:t>元，其中：人员经费支出</w:t>
      </w:r>
      <w:r>
        <w:rPr>
          <w:rFonts w:hint="eastAsia" w:ascii="宋体" w:hAnsi="宋体" w:eastAsia="宋体" w:cs="宋体"/>
          <w:sz w:val="28"/>
          <w:szCs w:val="28"/>
          <w:lang w:val="en-US" w:eastAsia="zh-CN"/>
        </w:rPr>
        <w:t>10977203.65</w:t>
      </w:r>
      <w:r>
        <w:rPr>
          <w:rFonts w:hint="eastAsia" w:ascii="宋体" w:hAnsi="宋体" w:eastAsia="宋体" w:cs="宋体"/>
          <w:sz w:val="28"/>
          <w:szCs w:val="28"/>
        </w:rPr>
        <w:t>元，公用经费</w:t>
      </w:r>
      <w:r>
        <w:rPr>
          <w:rFonts w:hint="eastAsia" w:ascii="宋体" w:hAnsi="宋体" w:eastAsia="宋体" w:cs="宋体"/>
          <w:sz w:val="28"/>
          <w:szCs w:val="28"/>
          <w:lang w:val="en-US" w:eastAsia="zh-CN"/>
        </w:rPr>
        <w:t>4177020.56</w:t>
      </w:r>
      <w:r>
        <w:rPr>
          <w:rFonts w:hint="eastAsia" w:ascii="宋体" w:hAnsi="宋体" w:eastAsia="宋体" w:cs="宋体"/>
          <w:sz w:val="28"/>
          <w:szCs w:val="28"/>
        </w:rPr>
        <w:t>元。</w:t>
      </w:r>
    </w:p>
    <w:p w14:paraId="0E96E854">
      <w:pPr>
        <w:bidi w:val="0"/>
        <w:ind w:left="279" w:leftChars="133" w:firstLine="281" w:firstLineChars="100"/>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财政拨款收入支出决算总体情况</w:t>
      </w:r>
    </w:p>
    <w:p w14:paraId="7C261D5B">
      <w:pPr>
        <w:bidi w:val="0"/>
        <w:ind w:left="279" w:leftChars="133" w:firstLine="280" w:firstLineChars="100"/>
        <w:rPr>
          <w:rFonts w:hint="eastAsia" w:ascii="宋体" w:hAnsi="宋体" w:eastAsia="宋体" w:cs="宋体"/>
          <w:sz w:val="28"/>
          <w:szCs w:val="28"/>
          <w:lang w:val="en-US" w:eastAsia="zh-CN"/>
        </w:rPr>
      </w:pPr>
      <w:r>
        <w:rPr>
          <w:rFonts w:ascii="宋体" w:hAnsi="宋体" w:eastAsia="宋体" w:cs="宋体"/>
          <w:sz w:val="28"/>
          <w:szCs w:val="28"/>
        </w:rPr>
        <w:t>2021年财政拨款收入</w:t>
      </w:r>
      <w:r>
        <w:rPr>
          <w:rFonts w:hint="eastAsia" w:ascii="宋体" w:hAnsi="宋体" w:eastAsia="宋体" w:cs="宋体"/>
          <w:color w:val="000000"/>
          <w:sz w:val="28"/>
          <w:szCs w:val="28"/>
          <w:shd w:val="clear" w:color="auto" w:fill="FFFFFF"/>
          <w:lang w:val="en-US" w:eastAsia="zh-CN"/>
        </w:rPr>
        <w:t>14719207.15</w:t>
      </w:r>
      <w:r>
        <w:rPr>
          <w:rFonts w:hint="eastAsia" w:ascii="宋体" w:hAnsi="宋体" w:eastAsia="宋体" w:cs="宋体"/>
          <w:sz w:val="28"/>
          <w:szCs w:val="28"/>
        </w:rPr>
        <w:t>元</w:t>
      </w:r>
      <w:r>
        <w:rPr>
          <w:rFonts w:ascii="宋体" w:hAnsi="宋体" w:eastAsia="宋体" w:cs="宋体"/>
          <w:sz w:val="28"/>
          <w:szCs w:val="28"/>
        </w:rPr>
        <w:t>，占总收入</w:t>
      </w:r>
      <w:r>
        <w:rPr>
          <w:rFonts w:hint="eastAsia" w:ascii="宋体" w:hAnsi="宋体" w:eastAsia="宋体" w:cs="宋体"/>
          <w:sz w:val="28"/>
          <w:szCs w:val="28"/>
          <w:lang w:val="en-US" w:eastAsia="zh-CN"/>
        </w:rPr>
        <w:t>76.93</w:t>
      </w:r>
      <w:r>
        <w:rPr>
          <w:rFonts w:ascii="宋体" w:hAnsi="宋体" w:eastAsia="宋体" w:cs="宋体"/>
          <w:sz w:val="28"/>
          <w:szCs w:val="28"/>
        </w:rPr>
        <w:t>%，年初预算</w:t>
      </w: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val="en-US" w:eastAsia="zh-CN"/>
        </w:rPr>
        <w:t>1</w:t>
      </w:r>
      <w:r>
        <w:rPr>
          <w:rFonts w:hint="eastAsia" w:ascii="宋体" w:hAnsi="宋体" w:eastAsia="宋体" w:cs="宋体"/>
          <w:color w:val="000000"/>
          <w:sz w:val="28"/>
          <w:szCs w:val="28"/>
          <w:shd w:val="clear" w:color="auto" w:fill="FFFFFF"/>
        </w:rPr>
        <w:t>6</w:t>
      </w:r>
      <w:r>
        <w:rPr>
          <w:rFonts w:hint="eastAsia" w:ascii="宋体" w:hAnsi="宋体" w:cs="宋体"/>
          <w:color w:val="000000"/>
          <w:sz w:val="28"/>
          <w:szCs w:val="28"/>
          <w:shd w:val="clear" w:color="auto" w:fill="FFFFFF"/>
          <w:lang w:val="en-US" w:eastAsia="zh-CN"/>
        </w:rPr>
        <w:t>0000</w:t>
      </w:r>
      <w:r>
        <w:rPr>
          <w:rFonts w:ascii="宋体" w:hAnsi="宋体" w:eastAsia="宋体" w:cs="宋体"/>
          <w:sz w:val="28"/>
          <w:szCs w:val="28"/>
        </w:rPr>
        <w:t>元，比年初预算增长</w:t>
      </w:r>
      <w:r>
        <w:rPr>
          <w:rFonts w:hint="eastAsia" w:ascii="宋体" w:hAnsi="宋体" w:eastAsia="宋体" w:cs="宋体"/>
          <w:sz w:val="28"/>
          <w:szCs w:val="28"/>
          <w:lang w:val="en-US" w:eastAsia="zh-CN"/>
        </w:rPr>
        <w:t>253.83</w:t>
      </w:r>
      <w:r>
        <w:rPr>
          <w:rFonts w:ascii="宋体" w:hAnsi="宋体" w:eastAsia="宋体" w:cs="宋体"/>
          <w:sz w:val="28"/>
          <w:szCs w:val="28"/>
        </w:rPr>
        <w:t>%，主要为人员经费增加，公用经费增加；与2020年</w:t>
      </w:r>
      <w:r>
        <w:rPr>
          <w:rFonts w:hint="eastAsia" w:ascii="宋体" w:hAnsi="宋体" w:eastAsia="宋体" w:cs="宋体"/>
          <w:sz w:val="28"/>
          <w:szCs w:val="28"/>
          <w:lang w:eastAsia="zh-CN"/>
        </w:rPr>
        <w:t>财拨数</w:t>
      </w:r>
      <w:r>
        <w:rPr>
          <w:rFonts w:hint="eastAsia" w:ascii="宋体" w:hAnsi="宋体"/>
          <w:color w:val="000000" w:themeColor="text1"/>
          <w:spacing w:val="2"/>
          <w:sz w:val="28"/>
          <w:szCs w:val="28"/>
          <w:highlight w:val="none"/>
          <w:lang w:val="en-US" w:eastAsia="zh-CN"/>
          <w14:textFill>
            <w14:solidFill>
              <w14:schemeClr w14:val="tx1"/>
            </w14:solidFill>
          </w14:textFill>
        </w:rPr>
        <w:t>560605 8.42</w:t>
      </w:r>
      <w:r>
        <w:rPr>
          <w:rFonts w:hint="eastAsia" w:ascii="宋体" w:hAnsi="宋体"/>
          <w:color w:val="000000" w:themeColor="text1"/>
          <w:spacing w:val="2"/>
          <w:sz w:val="28"/>
          <w:szCs w:val="28"/>
          <w:highlight w:val="none"/>
          <w14:textFill>
            <w14:solidFill>
              <w14:schemeClr w14:val="tx1"/>
            </w14:solidFill>
          </w14:textFill>
        </w:rPr>
        <w:t>元</w:t>
      </w:r>
      <w:r>
        <w:rPr>
          <w:rFonts w:ascii="宋体" w:hAnsi="宋体" w:eastAsia="宋体" w:cs="宋体"/>
          <w:sz w:val="28"/>
          <w:szCs w:val="28"/>
        </w:rPr>
        <w:t>相比，财政拨款收入增加</w:t>
      </w:r>
      <w:r>
        <w:rPr>
          <w:rFonts w:hint="eastAsia" w:ascii="宋体" w:hAnsi="宋体" w:eastAsia="宋体" w:cs="宋体"/>
          <w:sz w:val="28"/>
          <w:szCs w:val="28"/>
          <w:lang w:val="en-US" w:eastAsia="zh-CN"/>
        </w:rPr>
        <w:t>162.55</w:t>
      </w:r>
      <w:r>
        <w:rPr>
          <w:rFonts w:ascii="宋体" w:hAnsi="宋体" w:eastAsia="宋体" w:cs="宋体"/>
          <w:sz w:val="28"/>
          <w:szCs w:val="28"/>
        </w:rPr>
        <w:t>%，主要为</w:t>
      </w:r>
      <w:r>
        <w:rPr>
          <w:rFonts w:hint="eastAsia" w:ascii="宋体" w:hAnsi="宋体" w:eastAsia="宋体" w:cs="宋体"/>
          <w:sz w:val="28"/>
          <w:szCs w:val="28"/>
          <w:lang w:eastAsia="zh-CN"/>
        </w:rPr>
        <w:t>疫情防控需要</w:t>
      </w:r>
      <w:r>
        <w:rPr>
          <w:rFonts w:ascii="宋体" w:hAnsi="宋体" w:eastAsia="宋体" w:cs="宋体"/>
          <w:sz w:val="28"/>
          <w:szCs w:val="28"/>
        </w:rPr>
        <w:t>，经费增加。2020年财政拨款支出</w:t>
      </w:r>
      <w:r>
        <w:rPr>
          <w:rFonts w:hint="eastAsia" w:ascii="宋体" w:hAnsi="宋体"/>
          <w:color w:val="000000" w:themeColor="text1"/>
          <w:spacing w:val="2"/>
          <w:sz w:val="28"/>
          <w:szCs w:val="28"/>
          <w:highlight w:val="none"/>
          <w:lang w:val="en-US" w:eastAsia="zh-CN"/>
          <w14:textFill>
            <w14:solidFill>
              <w14:schemeClr w14:val="tx1"/>
            </w14:solidFill>
          </w14:textFill>
        </w:rPr>
        <w:t>560605 8.42</w:t>
      </w:r>
      <w:r>
        <w:rPr>
          <w:rFonts w:hint="eastAsia" w:ascii="宋体" w:hAnsi="宋体"/>
          <w:color w:val="000000" w:themeColor="text1"/>
          <w:spacing w:val="2"/>
          <w:sz w:val="28"/>
          <w:szCs w:val="28"/>
          <w:highlight w:val="none"/>
          <w14:textFill>
            <w14:solidFill>
              <w14:schemeClr w14:val="tx1"/>
            </w14:solidFill>
          </w14:textFill>
        </w:rPr>
        <w:t>元</w:t>
      </w:r>
      <w:r>
        <w:rPr>
          <w:rFonts w:ascii="宋体" w:hAnsi="宋体" w:eastAsia="宋体" w:cs="宋体"/>
          <w:sz w:val="28"/>
          <w:szCs w:val="28"/>
        </w:rPr>
        <w:t>，占总支出</w:t>
      </w:r>
      <w:r>
        <w:rPr>
          <w:rFonts w:hint="eastAsia" w:ascii="宋体" w:hAnsi="宋体" w:eastAsia="宋体" w:cs="宋体"/>
          <w:sz w:val="28"/>
          <w:szCs w:val="28"/>
          <w:lang w:val="en-US" w:eastAsia="zh-CN"/>
        </w:rPr>
        <w:t>35.63</w:t>
      </w:r>
      <w:r>
        <w:rPr>
          <w:rFonts w:ascii="宋体" w:hAnsi="宋体" w:eastAsia="宋体" w:cs="宋体"/>
          <w:sz w:val="28"/>
          <w:szCs w:val="28"/>
        </w:rPr>
        <w:t>%。增长约</w:t>
      </w:r>
      <w:r>
        <w:rPr>
          <w:rFonts w:hint="eastAsia" w:ascii="宋体" w:hAnsi="宋体" w:eastAsia="宋体" w:cs="宋体"/>
          <w:sz w:val="28"/>
          <w:szCs w:val="28"/>
          <w:lang w:val="en-US" w:eastAsia="zh-CN"/>
        </w:rPr>
        <w:t>162.55</w:t>
      </w:r>
      <w:r>
        <w:rPr>
          <w:rFonts w:ascii="宋体" w:hAnsi="宋体" w:eastAsia="宋体" w:cs="宋体"/>
          <w:sz w:val="28"/>
          <w:szCs w:val="28"/>
        </w:rPr>
        <w:t>%，主要原因是人员经费增加，</w:t>
      </w:r>
      <w:r>
        <w:rPr>
          <w:rFonts w:hint="eastAsia" w:ascii="宋体" w:hAnsi="宋体"/>
          <w:color w:val="000000"/>
          <w:spacing w:val="2"/>
          <w:sz w:val="28"/>
          <w:szCs w:val="28"/>
          <w:highlight w:val="none"/>
        </w:rPr>
        <w:t>业务增加</w:t>
      </w:r>
      <w:r>
        <w:rPr>
          <w:rFonts w:hint="eastAsia" w:ascii="宋体" w:hAnsi="宋体"/>
          <w:color w:val="000000"/>
          <w:spacing w:val="2"/>
          <w:sz w:val="28"/>
          <w:szCs w:val="28"/>
          <w:highlight w:val="none"/>
          <w:lang w:eastAsia="zh-CN"/>
        </w:rPr>
        <w:t>，</w:t>
      </w:r>
      <w:r>
        <w:rPr>
          <w:rFonts w:ascii="宋体" w:hAnsi="宋体" w:eastAsia="宋体" w:cs="宋体"/>
          <w:sz w:val="28"/>
          <w:szCs w:val="28"/>
        </w:rPr>
        <w:t>公用经费增加。</w:t>
      </w:r>
    </w:p>
    <w:p w14:paraId="656118D0">
      <w:pPr>
        <w:widowControl/>
        <w:shd w:val="clear" w:color="auto" w:fill="FFFFFF"/>
        <w:ind w:firstLine="480"/>
        <w:jc w:val="left"/>
        <w:rPr>
          <w:rFonts w:ascii="宋体" w:cs="宋体"/>
          <w:b/>
          <w:bCs/>
          <w:sz w:val="28"/>
          <w:szCs w:val="28"/>
        </w:rPr>
      </w:pPr>
      <w:r>
        <w:rPr>
          <w:rFonts w:hint="eastAsia" w:ascii="宋体" w:hAnsi="宋体" w:cs="宋体"/>
          <w:b/>
          <w:bCs/>
          <w:sz w:val="28"/>
          <w:szCs w:val="28"/>
        </w:rPr>
        <w:t>（二）关于“三公”经费支出说明</w:t>
      </w:r>
    </w:p>
    <w:p w14:paraId="207A9C37">
      <w:pPr>
        <w:pStyle w:val="11"/>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2021年“三公”经费</w:t>
      </w:r>
      <w:r>
        <w:rPr>
          <w:rFonts w:hint="eastAsia" w:asciiTheme="minorEastAsia" w:hAnsiTheme="minorEastAsia" w:cstheme="minorEastAsia"/>
          <w:sz w:val="28"/>
          <w:szCs w:val="28"/>
          <w:lang w:val="en-US" w:eastAsia="zh-CN"/>
        </w:rPr>
        <w:t>年初预算0元，</w:t>
      </w:r>
      <w:r>
        <w:rPr>
          <w:rFonts w:hint="eastAsia" w:asciiTheme="minorEastAsia" w:hAnsiTheme="minorEastAsia" w:eastAsiaTheme="minorEastAsia" w:cstheme="minorEastAsia"/>
          <w:sz w:val="28"/>
          <w:szCs w:val="28"/>
        </w:rPr>
        <w:t>决算总支出0元，与2020年度持平</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其中：</w:t>
      </w:r>
    </w:p>
    <w:p w14:paraId="678C2769">
      <w:pPr>
        <w:pStyle w:val="11"/>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因公出国（境）费0元，预算数0元，决算数比预算数增加0元，增长幅度为0%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我部门因</w:t>
      </w:r>
      <w:r>
        <w:rPr>
          <w:rFonts w:hint="eastAsia" w:asciiTheme="minorEastAsia" w:hAnsiTheme="minorEastAsia" w:eastAsiaTheme="minorEastAsia" w:cstheme="minorEastAsia"/>
          <w:sz w:val="28"/>
          <w:szCs w:val="28"/>
        </w:rPr>
        <w:t>公出国（境）团组数0、人数0，与2020年度持平</w:t>
      </w:r>
    </w:p>
    <w:p w14:paraId="4A03DF9B">
      <w:pPr>
        <w:pStyle w:val="11"/>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仿宋_GB2312" w:eastAsia="仿宋_GB2312"/>
          <w:color w:val="000000"/>
          <w:sz w:val="32"/>
          <w:szCs w:val="32"/>
          <w:highlight w:val="none"/>
          <w:u w:val="none"/>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公务用车购置及运行费支出决算为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年初</w:t>
      </w:r>
      <w:r>
        <w:rPr>
          <w:rFonts w:hint="eastAsia" w:asciiTheme="minorEastAsia" w:hAnsiTheme="minorEastAsia" w:eastAsiaTheme="minorEastAsia" w:cstheme="minorEastAsia"/>
          <w:sz w:val="28"/>
          <w:szCs w:val="28"/>
        </w:rPr>
        <w:t>预算</w:t>
      </w:r>
      <w:r>
        <w:rPr>
          <w:rFonts w:hint="eastAsia" w:asciiTheme="minorEastAsia" w:hAnsiTheme="minorEastAsia" w:cstheme="minorEastAsia"/>
          <w:sz w:val="28"/>
          <w:szCs w:val="28"/>
          <w:lang w:val="en-US" w:eastAsia="zh-CN"/>
        </w:rPr>
        <w:t>0元</w:t>
      </w:r>
      <w:r>
        <w:rPr>
          <w:rFonts w:hint="eastAsia" w:asciiTheme="minorEastAsia" w:hAnsiTheme="minorEastAsia" w:eastAsiaTheme="minorEastAsia" w:cstheme="minorEastAsia"/>
          <w:sz w:val="28"/>
          <w:szCs w:val="28"/>
        </w:rPr>
        <w:t>；其中：</w:t>
      </w:r>
    </w:p>
    <w:p w14:paraId="369C6032">
      <w:pPr>
        <w:pStyle w:val="11"/>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公务车运行维护费0元，年初预算数0元，决算数比预算数增加0元，增加幅度为0%；</w:t>
      </w:r>
      <w:r>
        <w:rPr>
          <w:rFonts w:hint="eastAsia" w:asciiTheme="minorEastAsia" w:hAnsiTheme="minorEastAsia" w:cstheme="minorEastAsia"/>
          <w:sz w:val="28"/>
          <w:szCs w:val="28"/>
          <w:lang w:val="en-US" w:eastAsia="zh-CN"/>
        </w:rPr>
        <w:t>公务车实物量0，保有量0，与2020年度持平；</w:t>
      </w:r>
    </w:p>
    <w:p w14:paraId="6132520A">
      <w:pPr>
        <w:pStyle w:val="11"/>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公务用车购置费0元，年初预算</w:t>
      </w:r>
      <w:r>
        <w:rPr>
          <w:rFonts w:hint="eastAsia" w:asciiTheme="minorEastAsia" w:hAnsiTheme="minorEastAsia" w:eastAsiaTheme="minorEastAsia" w:cstheme="minorEastAsia"/>
          <w:sz w:val="28"/>
          <w:szCs w:val="28"/>
        </w:rPr>
        <w:t>年初预算数0元，决算数比预算数增加0元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与2020年度持平；</w:t>
      </w:r>
    </w:p>
    <w:p w14:paraId="58850B9E">
      <w:pPr>
        <w:pStyle w:val="11"/>
        <w:keepNext w:val="0"/>
        <w:keepLines w:val="0"/>
        <w:pageBreakBefore w:val="0"/>
        <w:kinsoku/>
        <w:wordWrap/>
        <w:overflowPunct/>
        <w:topLinePunct w:val="0"/>
        <w:autoSpaceDE/>
        <w:autoSpaceDN/>
        <w:bidi w:val="0"/>
        <w:adjustRightInd/>
        <w:snapToGrid/>
        <w:ind w:left="0"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公务接待费0元，年初预算数</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元，决算数比预算数增加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元，增长幅度为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我部门公务接待批次0，公务接待人数0，与2020年度持平；</w:t>
      </w:r>
    </w:p>
    <w:p w14:paraId="0969D49B">
      <w:pPr>
        <w:widowControl/>
        <w:shd w:val="clear" w:color="auto" w:fill="FFFFFF"/>
        <w:ind w:firstLine="480"/>
        <w:jc w:val="left"/>
        <w:rPr>
          <w:rFonts w:hint="eastAsia" w:ascii="宋体" w:hAnsi="宋体" w:cs="宋体"/>
          <w:b/>
          <w:bCs/>
          <w:sz w:val="28"/>
          <w:szCs w:val="28"/>
        </w:rPr>
      </w:pPr>
      <w:r>
        <w:rPr>
          <w:rFonts w:hint="eastAsia" w:ascii="宋体" w:hAnsi="宋体" w:cs="宋体"/>
          <w:b/>
          <w:bCs/>
          <w:sz w:val="28"/>
          <w:szCs w:val="28"/>
          <w:lang w:val="en-US" w:eastAsia="zh-CN"/>
        </w:rPr>
        <w:t>（</w:t>
      </w:r>
      <w:r>
        <w:rPr>
          <w:rFonts w:hint="eastAsia" w:ascii="宋体" w:hAnsi="宋体" w:cs="宋体"/>
          <w:b/>
          <w:bCs/>
          <w:sz w:val="28"/>
          <w:szCs w:val="28"/>
        </w:rPr>
        <w:t>三）关于机关运行经费支出说明</w:t>
      </w:r>
    </w:p>
    <w:p w14:paraId="06151609">
      <w:pPr>
        <w:pStyle w:val="4"/>
        <w:widowControl/>
        <w:spacing w:before="0" w:beforeAutospacing="0" w:after="0" w:afterAutospacing="0" w:line="585" w:lineRule="atLeast"/>
        <w:ind w:firstLine="568" w:firstLineChars="200"/>
        <w:rPr>
          <w:rFonts w:hint="default" w:ascii="宋体" w:hAnsi="宋体" w:eastAsia="宋体"/>
          <w:color w:val="000000"/>
          <w:spacing w:val="2"/>
          <w:sz w:val="28"/>
          <w:szCs w:val="28"/>
          <w:lang w:val="en-US" w:eastAsia="zh-CN"/>
        </w:rPr>
      </w:pPr>
      <w:r>
        <w:rPr>
          <w:rFonts w:hint="eastAsia" w:ascii="宋体" w:hAnsi="宋体"/>
          <w:color w:val="000000"/>
          <w:spacing w:val="2"/>
          <w:sz w:val="28"/>
          <w:szCs w:val="28"/>
          <w:highlight w:val="none"/>
          <w:shd w:val="clear"/>
          <w:lang w:eastAsia="zh-CN"/>
        </w:rPr>
        <w:t>20</w:t>
      </w:r>
      <w:r>
        <w:rPr>
          <w:rFonts w:hint="eastAsia" w:ascii="宋体" w:hAnsi="宋体"/>
          <w:color w:val="000000"/>
          <w:spacing w:val="2"/>
          <w:sz w:val="28"/>
          <w:szCs w:val="28"/>
          <w:highlight w:val="none"/>
          <w:shd w:val="clear"/>
          <w:lang w:val="en-US" w:eastAsia="zh-CN"/>
        </w:rPr>
        <w:t>21</w:t>
      </w:r>
      <w:r>
        <w:rPr>
          <w:rFonts w:hint="eastAsia" w:ascii="宋体" w:hAnsi="宋体"/>
          <w:color w:val="000000"/>
          <w:spacing w:val="2"/>
          <w:sz w:val="28"/>
          <w:szCs w:val="28"/>
          <w:lang w:eastAsia="zh-CN"/>
        </w:rPr>
        <w:t>年</w:t>
      </w:r>
      <w:r>
        <w:rPr>
          <w:rFonts w:hint="eastAsia" w:ascii="宋体" w:hAnsi="宋体"/>
          <w:color w:val="000000"/>
          <w:spacing w:val="2"/>
          <w:sz w:val="28"/>
          <w:szCs w:val="28"/>
        </w:rPr>
        <w:t>机关运行经费支出</w:t>
      </w:r>
      <w:r>
        <w:rPr>
          <w:rFonts w:hint="eastAsia" w:ascii="宋体" w:hAnsi="宋体"/>
          <w:color w:val="000000"/>
          <w:spacing w:val="2"/>
          <w:sz w:val="28"/>
          <w:szCs w:val="28"/>
          <w:lang w:val="en-US" w:eastAsia="zh-CN"/>
        </w:rPr>
        <w:t>4162020.56</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同比上年</w:t>
      </w:r>
      <w:r>
        <w:rPr>
          <w:rFonts w:hint="eastAsia" w:ascii="宋体" w:hAnsi="宋体"/>
          <w:color w:val="000000"/>
          <w:spacing w:val="2"/>
          <w:sz w:val="28"/>
          <w:szCs w:val="28"/>
          <w:lang w:eastAsia="zh-CN"/>
        </w:rPr>
        <w:t>增加</w:t>
      </w:r>
      <w:r>
        <w:rPr>
          <w:rFonts w:hint="eastAsia" w:ascii="宋体" w:hAnsi="宋体"/>
          <w:color w:val="000000"/>
          <w:spacing w:val="2"/>
          <w:sz w:val="28"/>
          <w:szCs w:val="28"/>
          <w:lang w:val="en-US" w:eastAsia="zh-CN"/>
        </w:rPr>
        <w:t>3924469.76</w:t>
      </w:r>
      <w:r>
        <w:rPr>
          <w:rFonts w:hint="eastAsia" w:ascii="宋体" w:hAnsi="宋体"/>
          <w:color w:val="000000"/>
          <w:spacing w:val="2"/>
          <w:sz w:val="28"/>
          <w:szCs w:val="28"/>
        </w:rPr>
        <w:t>元，同比上年</w:t>
      </w:r>
      <w:r>
        <w:rPr>
          <w:rFonts w:hint="eastAsia" w:ascii="宋体" w:hAnsi="宋体"/>
          <w:color w:val="000000"/>
          <w:spacing w:val="2"/>
          <w:sz w:val="28"/>
          <w:szCs w:val="28"/>
          <w:lang w:eastAsia="zh-CN"/>
        </w:rPr>
        <w:t>增加</w:t>
      </w:r>
      <w:r>
        <w:rPr>
          <w:rFonts w:hint="eastAsia" w:ascii="宋体" w:hAnsi="宋体"/>
          <w:color w:val="000000"/>
          <w:spacing w:val="2"/>
          <w:sz w:val="28"/>
          <w:szCs w:val="28"/>
          <w:lang w:val="en-US" w:eastAsia="zh-CN"/>
        </w:rPr>
        <w:t>1625%</w:t>
      </w:r>
      <w:r>
        <w:rPr>
          <w:rFonts w:hint="eastAsia" w:ascii="宋体" w:hAnsi="宋体"/>
          <w:color w:val="000000"/>
          <w:spacing w:val="2"/>
          <w:sz w:val="28"/>
          <w:szCs w:val="28"/>
        </w:rPr>
        <w:t>，原因是</w:t>
      </w:r>
      <w:r>
        <w:rPr>
          <w:rFonts w:ascii="宋体" w:hAnsi="宋体"/>
          <w:color w:val="000000"/>
          <w:spacing w:val="2"/>
          <w:sz w:val="28"/>
          <w:szCs w:val="28"/>
        </w:rPr>
        <w:t>20</w:t>
      </w:r>
      <w:r>
        <w:rPr>
          <w:rFonts w:hint="eastAsia" w:ascii="宋体" w:hAnsi="宋体"/>
          <w:color w:val="000000"/>
          <w:spacing w:val="2"/>
          <w:sz w:val="28"/>
          <w:szCs w:val="28"/>
          <w:lang w:val="en-US" w:eastAsia="zh-CN"/>
        </w:rPr>
        <w:t>21</w:t>
      </w:r>
      <w:r>
        <w:rPr>
          <w:rFonts w:hint="eastAsia" w:ascii="宋体" w:hAnsi="宋体"/>
          <w:color w:val="000000"/>
          <w:spacing w:val="2"/>
          <w:sz w:val="28"/>
          <w:szCs w:val="28"/>
        </w:rPr>
        <w:t>年机关运行经费</w:t>
      </w:r>
      <w:r>
        <w:rPr>
          <w:rFonts w:hint="eastAsia" w:ascii="宋体" w:hAnsi="宋体"/>
          <w:color w:val="000000"/>
          <w:spacing w:val="2"/>
          <w:sz w:val="28"/>
          <w:szCs w:val="28"/>
          <w:lang w:eastAsia="zh-CN"/>
        </w:rPr>
        <w:t>全部由财政拨款</w:t>
      </w:r>
      <w:r>
        <w:rPr>
          <w:rFonts w:hint="eastAsia" w:ascii="宋体" w:hAnsi="宋体"/>
          <w:color w:val="000000"/>
          <w:spacing w:val="2"/>
          <w:sz w:val="28"/>
          <w:szCs w:val="28"/>
        </w:rPr>
        <w:t>资金支付。</w:t>
      </w:r>
      <w:r>
        <w:rPr>
          <w:rFonts w:hint="eastAsia" w:ascii="宋体" w:hAnsi="宋体"/>
          <w:color w:val="000000"/>
          <w:spacing w:val="2"/>
          <w:sz w:val="28"/>
          <w:szCs w:val="28"/>
          <w:lang w:val="en-US" w:eastAsia="zh-CN"/>
        </w:rPr>
        <w:t>较年初预算增加4086030元吗，主要原因</w:t>
      </w:r>
      <w:r>
        <w:rPr>
          <w:rFonts w:hint="eastAsia" w:asciiTheme="minorEastAsia" w:hAnsiTheme="minorEastAsia" w:cstheme="minorEastAsia"/>
          <w:sz w:val="28"/>
          <w:szCs w:val="28"/>
          <w:shd w:val="clear" w:color="auto" w:fill="FFFFFF"/>
          <w:lang w:val="en-US" w:eastAsia="zh-CN"/>
        </w:rPr>
        <w:t>新冠疫情原因，运行经费增加。</w:t>
      </w:r>
    </w:p>
    <w:p w14:paraId="31EFE482">
      <w:pPr>
        <w:pStyle w:val="4"/>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4FEF4152">
      <w:pPr>
        <w:pStyle w:val="4"/>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6B4A7800">
      <w:pPr>
        <w:pStyle w:val="4"/>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19B083EA">
      <w:pPr>
        <w:pStyle w:val="4"/>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215AF267">
      <w:pPr>
        <w:pStyle w:val="4"/>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4A5876B8">
      <w:pPr>
        <w:pStyle w:val="4"/>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14E59BB1">
      <w:pPr>
        <w:pStyle w:val="4"/>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299B88F9">
      <w:pPr>
        <w:pStyle w:val="4"/>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港卫服</w:t>
      </w:r>
      <w:r>
        <w:rPr>
          <w:rFonts w:hint="eastAsia" w:ascii="宋体" w:hAnsi="宋体" w:cs="宋体"/>
          <w:sz w:val="28"/>
          <w:szCs w:val="28"/>
        </w:rPr>
        <w:t>原核定的标准安排。</w:t>
      </w:r>
    </w:p>
    <w:p w14:paraId="5B01585A">
      <w:pPr>
        <w:pStyle w:val="4"/>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2FCA8D1C">
      <w:pPr>
        <w:pStyle w:val="4"/>
        <w:widowControl/>
        <w:spacing w:before="0" w:beforeAutospacing="0" w:after="0" w:afterAutospacing="0" w:line="585" w:lineRule="atLeast"/>
        <w:ind w:firstLine="560" w:firstLineChars="200"/>
        <w:rPr>
          <w:rFonts w:hint="eastAsia" w:ascii="宋体" w:eastAsia="宋体" w:cs="宋体"/>
          <w:sz w:val="28"/>
          <w:szCs w:val="28"/>
          <w:lang w:eastAsia="zh-CN"/>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r>
        <w:rPr>
          <w:rFonts w:hint="eastAsia" w:ascii="宋体" w:hAnsi="宋体" w:cs="宋体"/>
          <w:sz w:val="28"/>
          <w:szCs w:val="28"/>
          <w:lang w:eastAsia="zh-CN"/>
        </w:rPr>
        <w:t>。</w:t>
      </w:r>
    </w:p>
    <w:p w14:paraId="48E82BC1">
      <w:pPr>
        <w:widowControl/>
        <w:shd w:val="clear" w:color="auto" w:fill="FFFFFF"/>
        <w:ind w:firstLine="560"/>
        <w:jc w:val="left"/>
        <w:rPr>
          <w:rFonts w:hint="eastAsia" w:ascii="宋体" w:hAnsi="宋体" w:cs="宋体"/>
          <w:b/>
          <w:bCs/>
          <w:sz w:val="28"/>
          <w:szCs w:val="28"/>
        </w:rPr>
      </w:pPr>
      <w:r>
        <w:rPr>
          <w:rFonts w:hint="eastAsia" w:ascii="宋体" w:hAnsi="宋体" w:cs="宋体"/>
          <w:b/>
          <w:bCs/>
          <w:sz w:val="28"/>
          <w:szCs w:val="28"/>
        </w:rPr>
        <w:t>（四）关于政府采购支出说明</w:t>
      </w:r>
    </w:p>
    <w:p w14:paraId="4896012A">
      <w:pPr>
        <w:widowControl/>
        <w:shd w:val="clear" w:color="auto" w:fill="FFFFFF"/>
        <w:ind w:firstLine="560"/>
        <w:jc w:val="left"/>
        <w:rPr>
          <w:rFonts w:hint="eastAsia" w:ascii="宋体" w:hAnsi="宋体" w:cs="宋体"/>
          <w:b/>
          <w:bCs/>
          <w:sz w:val="28"/>
          <w:szCs w:val="28"/>
        </w:rPr>
      </w:pPr>
      <w:r>
        <w:rPr>
          <w:rFonts w:hint="eastAsia" w:ascii="宋体" w:hAnsi="宋体" w:eastAsia="宋体" w:cs="宋体"/>
          <w:kern w:val="0"/>
          <w:sz w:val="28"/>
          <w:szCs w:val="28"/>
          <w:lang w:val="en-US" w:eastAsia="zh-CN" w:bidi="ar-SA"/>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134134A">
      <w:pPr>
        <w:widowControl/>
        <w:shd w:val="clear" w:color="auto" w:fill="FFFFFF"/>
        <w:jc w:val="left"/>
        <w:rPr>
          <w:rFonts w:ascii="宋体" w:cs="宋体"/>
          <w:b/>
          <w:bCs/>
          <w:sz w:val="28"/>
          <w:szCs w:val="28"/>
        </w:rPr>
      </w:pPr>
      <w:r>
        <w:rPr>
          <w:rFonts w:hint="eastAsia" w:ascii="宋体" w:hAnsi="宋体" w:cs="宋体"/>
          <w:b/>
          <w:bCs/>
          <w:sz w:val="28"/>
          <w:szCs w:val="28"/>
        </w:rPr>
        <w:t>　　（五）关于国有资产占用情况说明</w:t>
      </w:r>
    </w:p>
    <w:p w14:paraId="773D04B9">
      <w:pPr>
        <w:widowControl/>
        <w:ind w:firstLine="556" w:firstLineChars="196"/>
        <w:rPr>
          <w:rFonts w:hint="default" w:ascii="宋体" w:hAnsi="宋体" w:eastAsia="宋体"/>
          <w:color w:val="000000"/>
          <w:spacing w:val="2"/>
          <w:sz w:val="28"/>
          <w:szCs w:val="28"/>
          <w:lang w:val="en-US" w:eastAsia="zh-CN"/>
        </w:rPr>
      </w:pPr>
      <w:r>
        <w:rPr>
          <w:rFonts w:hint="eastAsia" w:ascii="宋体" w:hAnsi="宋体"/>
          <w:color w:val="000000"/>
          <w:spacing w:val="2"/>
          <w:sz w:val="28"/>
          <w:szCs w:val="28"/>
        </w:rPr>
        <w:t>截至</w:t>
      </w:r>
      <w:r>
        <w:rPr>
          <w:rFonts w:hint="eastAsia" w:ascii="宋体" w:hAnsi="宋体"/>
          <w:color w:val="000000"/>
          <w:spacing w:val="2"/>
          <w:sz w:val="28"/>
          <w:szCs w:val="28"/>
          <w:lang w:eastAsia="zh-CN"/>
        </w:rPr>
        <w:t>20</w:t>
      </w:r>
      <w:r>
        <w:rPr>
          <w:rFonts w:hint="eastAsia" w:ascii="宋体" w:hAnsi="宋体"/>
          <w:color w:val="000000"/>
          <w:spacing w:val="2"/>
          <w:sz w:val="28"/>
          <w:szCs w:val="28"/>
          <w:lang w:val="en-US" w:eastAsia="zh-CN"/>
        </w:rPr>
        <w:t>21</w:t>
      </w:r>
      <w:r>
        <w:rPr>
          <w:rFonts w:hint="eastAsia" w:ascii="宋体" w:hAnsi="宋体"/>
          <w:color w:val="000000"/>
          <w:spacing w:val="2"/>
          <w:sz w:val="28"/>
          <w:szCs w:val="28"/>
          <w:lang w:eastAsia="zh-CN"/>
        </w:rPr>
        <w:t>年</w:t>
      </w:r>
      <w:r>
        <w:rPr>
          <w:rFonts w:ascii="宋体" w:hAnsi="宋体"/>
          <w:color w:val="000000"/>
          <w:spacing w:val="2"/>
          <w:sz w:val="28"/>
          <w:szCs w:val="28"/>
        </w:rPr>
        <w:t>12</w:t>
      </w:r>
      <w:r>
        <w:rPr>
          <w:rFonts w:hint="eastAsia" w:ascii="宋体" w:hAnsi="宋体"/>
          <w:color w:val="000000"/>
          <w:spacing w:val="2"/>
          <w:sz w:val="28"/>
          <w:szCs w:val="28"/>
        </w:rPr>
        <w:t>月</w:t>
      </w:r>
      <w:r>
        <w:rPr>
          <w:rFonts w:ascii="宋体" w:hAnsi="宋体"/>
          <w:color w:val="000000"/>
          <w:spacing w:val="2"/>
          <w:sz w:val="28"/>
          <w:szCs w:val="28"/>
        </w:rPr>
        <w:t>31</w:t>
      </w:r>
      <w:r>
        <w:rPr>
          <w:rFonts w:hint="eastAsia" w:ascii="宋体" w:hAnsi="宋体"/>
          <w:color w:val="000000"/>
          <w:spacing w:val="2"/>
          <w:sz w:val="28"/>
          <w:szCs w:val="28"/>
        </w:rPr>
        <w:t>日，本单位共有车辆</w:t>
      </w:r>
      <w:r>
        <w:rPr>
          <w:rFonts w:hint="eastAsia" w:ascii="宋体" w:hAnsi="宋体"/>
          <w:color w:val="000000"/>
          <w:spacing w:val="2"/>
          <w:sz w:val="28"/>
          <w:szCs w:val="28"/>
          <w:lang w:val="en-US" w:eastAsia="zh-CN"/>
        </w:rPr>
        <w:t>1</w:t>
      </w:r>
      <w:r>
        <w:rPr>
          <w:rFonts w:hint="eastAsia" w:ascii="宋体" w:hAnsi="宋体"/>
          <w:color w:val="000000"/>
          <w:spacing w:val="2"/>
          <w:sz w:val="28"/>
          <w:szCs w:val="28"/>
        </w:rPr>
        <w:t>辆</w:t>
      </w:r>
      <w:r>
        <w:rPr>
          <w:rFonts w:hint="eastAsia" w:ascii="宋体" w:hAnsi="宋体"/>
          <w:color w:val="000000"/>
          <w:spacing w:val="2"/>
          <w:sz w:val="28"/>
          <w:szCs w:val="28"/>
          <w:lang w:eastAsia="zh-CN"/>
        </w:rPr>
        <w:t>，为业务用车救护车。</w:t>
      </w:r>
      <w:r>
        <w:rPr>
          <w:rFonts w:hint="eastAsia" w:ascii="宋体" w:hAnsi="宋体"/>
          <w:color w:val="000000"/>
          <w:spacing w:val="2"/>
          <w:sz w:val="28"/>
          <w:szCs w:val="28"/>
        </w:rPr>
        <w:t>单位价值</w:t>
      </w:r>
      <w:r>
        <w:rPr>
          <w:rFonts w:ascii="宋体" w:hAnsi="宋体"/>
          <w:color w:val="000000"/>
          <w:spacing w:val="2"/>
          <w:sz w:val="28"/>
          <w:szCs w:val="28"/>
        </w:rPr>
        <w:t>50</w:t>
      </w:r>
      <w:r>
        <w:rPr>
          <w:rFonts w:hint="eastAsia" w:ascii="宋体" w:hAnsi="宋体"/>
          <w:color w:val="000000"/>
          <w:spacing w:val="2"/>
          <w:sz w:val="28"/>
          <w:szCs w:val="28"/>
        </w:rPr>
        <w:t>万元以上通用设备</w:t>
      </w:r>
      <w:r>
        <w:rPr>
          <w:rFonts w:ascii="宋体" w:hAnsi="宋体"/>
          <w:color w:val="000000"/>
          <w:spacing w:val="2"/>
          <w:sz w:val="28"/>
          <w:szCs w:val="28"/>
        </w:rPr>
        <w:t>0</w:t>
      </w:r>
      <w:r>
        <w:rPr>
          <w:rFonts w:hint="eastAsia" w:ascii="宋体" w:hAnsi="宋体"/>
          <w:color w:val="000000"/>
          <w:spacing w:val="2"/>
          <w:sz w:val="28"/>
          <w:szCs w:val="28"/>
        </w:rPr>
        <w:t>台；单位价值</w:t>
      </w:r>
      <w:r>
        <w:rPr>
          <w:rFonts w:ascii="宋体" w:hAnsi="宋体"/>
          <w:color w:val="000000"/>
          <w:spacing w:val="2"/>
          <w:sz w:val="28"/>
          <w:szCs w:val="28"/>
        </w:rPr>
        <w:t>100</w:t>
      </w:r>
      <w:r>
        <w:rPr>
          <w:rFonts w:hint="eastAsia" w:ascii="宋体" w:hAnsi="宋体"/>
          <w:color w:val="000000"/>
          <w:spacing w:val="2"/>
          <w:sz w:val="28"/>
          <w:szCs w:val="28"/>
        </w:rPr>
        <w:t>万元以上专用设备</w:t>
      </w:r>
      <w:r>
        <w:rPr>
          <w:rFonts w:ascii="宋体" w:hAnsi="宋体"/>
          <w:color w:val="000000"/>
          <w:spacing w:val="2"/>
          <w:sz w:val="28"/>
          <w:szCs w:val="28"/>
        </w:rPr>
        <w:t>0</w:t>
      </w:r>
      <w:r>
        <w:rPr>
          <w:rFonts w:hint="eastAsia" w:ascii="宋体" w:hAnsi="宋体"/>
          <w:color w:val="000000"/>
          <w:spacing w:val="2"/>
          <w:sz w:val="28"/>
          <w:szCs w:val="28"/>
        </w:rPr>
        <w:t>台。</w:t>
      </w:r>
      <w:r>
        <w:rPr>
          <w:rFonts w:hint="eastAsia" w:ascii="宋体" w:hAnsi="宋体"/>
          <w:color w:val="000000"/>
          <w:spacing w:val="2"/>
          <w:sz w:val="28"/>
          <w:szCs w:val="28"/>
          <w:lang w:eastAsia="zh-CN"/>
        </w:rPr>
        <w:t>因疫情防控需要，本年度比上年度增加了</w:t>
      </w:r>
      <w:r>
        <w:rPr>
          <w:rFonts w:hint="eastAsia" w:ascii="宋体" w:hAnsi="宋体"/>
          <w:color w:val="000000"/>
          <w:spacing w:val="2"/>
          <w:sz w:val="28"/>
          <w:szCs w:val="28"/>
          <w:lang w:val="en-US" w:eastAsia="zh-CN"/>
        </w:rPr>
        <w:t>1辆救护车。</w:t>
      </w:r>
    </w:p>
    <w:p w14:paraId="364930E4">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（六）重点绩效评价结果等预算绩效情况说明</w:t>
      </w:r>
    </w:p>
    <w:p w14:paraId="32859D27">
      <w:pPr>
        <w:pStyle w:val="11"/>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2021年， 根据预算绩效管理要求，我单位组织2021年度一般公共预算项目支出全面开展绩效自评，共涉及项目2个，资金</w:t>
      </w:r>
      <w:r>
        <w:rPr>
          <w:rFonts w:hint="eastAsia" w:asciiTheme="minorEastAsia" w:hAnsiTheme="minorEastAsia" w:cstheme="minorEastAsia"/>
          <w:kern w:val="0"/>
          <w:sz w:val="28"/>
          <w:szCs w:val="28"/>
          <w:highlight w:val="none"/>
          <w:lang w:val="en-US" w:eastAsia="zh-CN" w:bidi="ar"/>
        </w:rPr>
        <w:t>207.88</w:t>
      </w:r>
      <w:r>
        <w:rPr>
          <w:rFonts w:hint="eastAsia" w:asciiTheme="minorEastAsia" w:hAnsiTheme="minorEastAsia" w:eastAsiaTheme="minorEastAsia" w:cstheme="minorEastAsia"/>
          <w:kern w:val="0"/>
          <w:sz w:val="28"/>
          <w:szCs w:val="28"/>
          <w:highlight w:val="none"/>
          <w:lang w:val="en-US" w:eastAsia="zh-CN" w:bidi="ar"/>
        </w:rPr>
        <w:t>万元。 2021年项目资金投入</w:t>
      </w:r>
      <w:r>
        <w:rPr>
          <w:rFonts w:hint="eastAsia" w:asciiTheme="minorEastAsia" w:hAnsiTheme="minorEastAsia" w:cstheme="minorEastAsia"/>
          <w:kern w:val="0"/>
          <w:sz w:val="28"/>
          <w:szCs w:val="28"/>
          <w:highlight w:val="none"/>
          <w:lang w:val="en-US" w:eastAsia="zh-CN" w:bidi="ar"/>
        </w:rPr>
        <w:t>207.88</w:t>
      </w:r>
      <w:r>
        <w:rPr>
          <w:rFonts w:hint="eastAsia" w:asciiTheme="minorEastAsia" w:hAnsiTheme="minorEastAsia" w:eastAsiaTheme="minorEastAsia" w:cstheme="minorEastAsia"/>
          <w:kern w:val="0"/>
          <w:sz w:val="28"/>
          <w:szCs w:val="28"/>
          <w:highlight w:val="none"/>
          <w:lang w:val="en-US" w:eastAsia="zh-CN" w:bidi="ar"/>
        </w:rPr>
        <w:t>万元，已使用</w:t>
      </w:r>
      <w:r>
        <w:rPr>
          <w:rFonts w:hint="eastAsia" w:asciiTheme="minorEastAsia" w:hAnsiTheme="minorEastAsia" w:cstheme="minorEastAsia"/>
          <w:kern w:val="0"/>
          <w:sz w:val="28"/>
          <w:szCs w:val="28"/>
          <w:highlight w:val="none"/>
          <w:lang w:val="en-US" w:eastAsia="zh-CN" w:bidi="ar"/>
        </w:rPr>
        <w:t>197.72</w:t>
      </w:r>
      <w:r>
        <w:rPr>
          <w:rFonts w:hint="eastAsia" w:asciiTheme="minorEastAsia" w:hAnsiTheme="minorEastAsia" w:eastAsiaTheme="minorEastAsia" w:cstheme="minorEastAsia"/>
          <w:kern w:val="0"/>
          <w:sz w:val="28"/>
          <w:szCs w:val="28"/>
          <w:highlight w:val="none"/>
          <w:lang w:val="en-US" w:eastAsia="zh-CN" w:bidi="ar"/>
        </w:rPr>
        <w:t>万元</w:t>
      </w:r>
      <w:r>
        <w:rPr>
          <w:rFonts w:hint="eastAsia" w:asciiTheme="minorEastAsia" w:hAnsiTheme="minorEastAsia" w:cstheme="minorEastAsia"/>
          <w:kern w:val="0"/>
          <w:sz w:val="28"/>
          <w:szCs w:val="28"/>
          <w:highlight w:val="none"/>
          <w:lang w:val="en-US" w:eastAsia="zh-CN" w:bidi="ar"/>
        </w:rPr>
        <w:t>，使用率达95%。</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p w14:paraId="05EAEB16">
      <w:pPr>
        <w:pStyle w:val="11"/>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tbl>
      <w:tblPr>
        <w:tblStyle w:val="5"/>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997"/>
        <w:gridCol w:w="943"/>
        <w:gridCol w:w="803"/>
        <w:gridCol w:w="3338"/>
        <w:gridCol w:w="1820"/>
        <w:gridCol w:w="1620"/>
        <w:gridCol w:w="1620"/>
        <w:gridCol w:w="808"/>
      </w:tblGrid>
      <w:tr w14:paraId="1545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49C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7098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D85B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012D0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E5A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黄石港社区卫生服务中心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D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0D6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5BB3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5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8FA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黄石港社区卫生服务中心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A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9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1B0C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9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5F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4E09A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A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C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3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2778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69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537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90F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1471.92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E8D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C9C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3.53</w:t>
            </w:r>
          </w:p>
        </w:tc>
      </w:tr>
      <w:tr w14:paraId="28C1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51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68440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4F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2DB60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1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71AF0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D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8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E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0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7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0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7AAC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7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EA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2F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03BB9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6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37B523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57F37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17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3CEA94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1C6B94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62BAC7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444C6C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138BEF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4F377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B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F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F62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783C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4381">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9272">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2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0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82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06BDCB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6B33B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54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0B2FA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F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7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BEA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52C2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1B37">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989B">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8C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5754E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2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74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4B06A6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4875E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F3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2A51F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0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0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122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4609">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95E3">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0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E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6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34E8F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B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7290D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7DD9F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4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1D5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326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r>
      <w:tr w14:paraId="0D14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F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A5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25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”控制率</w:t>
            </w:r>
          </w:p>
          <w:p w14:paraId="244CB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F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2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”控制率=（</w:t>
            </w:r>
            <w:r>
              <w:rPr>
                <w:rFonts w:hint="eastAsia" w:ascii="宋体" w:hAnsi="宋体"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”实际支出数/</w:t>
            </w:r>
            <w:r>
              <w:rPr>
                <w:rFonts w:hint="eastAsia" w:ascii="宋体" w:hAnsi="宋体"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”预算安排数）×100%，用以反映和考核部门（单位）对</w:t>
            </w:r>
            <w:r>
              <w:rPr>
                <w:rFonts w:hint="eastAsia" w:ascii="宋体" w:hAnsi="宋体"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”的实际控制程度。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E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2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2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A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D98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666C">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6E42">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25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12DB1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7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9C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71D61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29F810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0919F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1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7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8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1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C39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BD85">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9B4D7">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74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12EBF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2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F0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65DBA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08413A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35DB64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41970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4C4D1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B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8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B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BAD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94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BC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C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C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E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7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8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8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C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988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1106">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BC4DA">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7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4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B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B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9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B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09E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2E02C">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819F">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6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F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F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8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5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860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483D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B445">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E04E">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7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1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B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B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8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6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BD1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6B3C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167A">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F4C6">
            <w:pPr>
              <w:jc w:val="center"/>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4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E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0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01FE8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7C4ED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2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9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2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3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1937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1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C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D67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93</w:t>
            </w:r>
          </w:p>
        </w:tc>
      </w:tr>
    </w:tbl>
    <w:p w14:paraId="08DB9C59">
      <w:pPr>
        <w:pStyle w:val="11"/>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p w14:paraId="3D645A27">
      <w:pPr>
        <w:spacing w:line="440" w:lineRule="exact"/>
        <w:ind w:firstLine="562" w:firstLineChars="200"/>
        <w:rPr>
          <w:rFonts w:hint="eastAsia" w:ascii="宋体" w:hAnsi="宋体"/>
          <w:b/>
          <w:color w:val="auto"/>
          <w:spacing w:val="2"/>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（七）决算收支增</w:t>
      </w:r>
      <w:r>
        <w:rPr>
          <w:rFonts w:hint="eastAsia" w:ascii="宋体" w:hAnsi="宋体"/>
          <w:b/>
          <w:color w:val="auto"/>
          <w:spacing w:val="2"/>
          <w:sz w:val="28"/>
          <w:szCs w:val="28"/>
          <w:highlight w:val="none"/>
        </w:rPr>
        <w:t>减变化情况</w:t>
      </w:r>
    </w:p>
    <w:p w14:paraId="68DE3465">
      <w:pPr>
        <w:spacing w:line="4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1、收入增减变化情况</w:t>
      </w:r>
    </w:p>
    <w:p w14:paraId="23B7F2B0">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1</w:t>
      </w:r>
      <w:r>
        <w:rPr>
          <w:rFonts w:hint="eastAsia" w:ascii="宋体" w:hAnsi="宋体" w:eastAsia="宋体" w:cs="宋体"/>
          <w:sz w:val="28"/>
          <w:szCs w:val="28"/>
        </w:rPr>
        <w:t>年1月1日至 20</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1</w:t>
      </w:r>
      <w:r>
        <w:rPr>
          <w:rFonts w:hint="eastAsia" w:ascii="宋体" w:hAnsi="宋体" w:eastAsia="宋体" w:cs="宋体"/>
          <w:sz w:val="28"/>
          <w:szCs w:val="28"/>
        </w:rPr>
        <w:t>年12月31日期间，根据中心决算报表收入支出总表反映，中心收入支出情况如下：</w:t>
      </w:r>
    </w:p>
    <w:p w14:paraId="0ACC9333">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1、收入情况。本年收入</w:t>
      </w:r>
      <w:r>
        <w:rPr>
          <w:rFonts w:hint="eastAsia" w:ascii="宋体" w:hAnsi="宋体" w:eastAsia="宋体" w:cs="宋体"/>
          <w:sz w:val="28"/>
          <w:szCs w:val="28"/>
          <w:lang w:val="en-US" w:eastAsia="zh-CN"/>
        </w:rPr>
        <w:t>19132751.79</w:t>
      </w:r>
      <w:r>
        <w:rPr>
          <w:rFonts w:hint="eastAsia" w:ascii="宋体" w:hAnsi="宋体" w:eastAsia="宋体" w:cs="宋体"/>
          <w:sz w:val="28"/>
          <w:szCs w:val="28"/>
        </w:rPr>
        <w:t>元，其中：财政拨款</w:t>
      </w:r>
      <w:r>
        <w:rPr>
          <w:rFonts w:hint="eastAsia" w:ascii="宋体" w:hAnsi="宋体" w:eastAsia="宋体" w:cs="宋体"/>
          <w:color w:val="000000"/>
          <w:sz w:val="28"/>
          <w:szCs w:val="28"/>
          <w:shd w:val="clear" w:color="auto" w:fill="FFFFFF"/>
          <w:lang w:val="en-US" w:eastAsia="zh-CN"/>
        </w:rPr>
        <w:t>14719207.15</w:t>
      </w:r>
      <w:r>
        <w:rPr>
          <w:rFonts w:hint="eastAsia" w:ascii="宋体" w:hAnsi="宋体" w:eastAsia="宋体" w:cs="宋体"/>
          <w:sz w:val="28"/>
          <w:szCs w:val="28"/>
        </w:rPr>
        <w:t>元，事业收入</w:t>
      </w:r>
      <w:r>
        <w:rPr>
          <w:rFonts w:hint="eastAsia" w:ascii="宋体" w:hAnsi="宋体" w:eastAsia="宋体" w:cs="宋体"/>
          <w:sz w:val="28"/>
          <w:szCs w:val="28"/>
          <w:lang w:val="en-US" w:eastAsia="zh-CN"/>
        </w:rPr>
        <w:t>4309494.64</w:t>
      </w:r>
      <w:r>
        <w:rPr>
          <w:rFonts w:hint="eastAsia" w:ascii="宋体" w:hAnsi="宋体" w:eastAsia="宋体" w:cs="宋体"/>
          <w:sz w:val="28"/>
          <w:szCs w:val="28"/>
        </w:rPr>
        <w:t>元。</w:t>
      </w:r>
    </w:p>
    <w:p w14:paraId="1142F776">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2、支出情况。本年支出</w:t>
      </w:r>
      <w:r>
        <w:rPr>
          <w:rFonts w:hint="eastAsia" w:ascii="宋体" w:hAnsi="宋体" w:eastAsia="宋体" w:cs="宋体"/>
          <w:sz w:val="28"/>
          <w:szCs w:val="28"/>
          <w:lang w:val="en-US" w:eastAsia="zh-CN"/>
        </w:rPr>
        <w:t>15154224.21</w:t>
      </w:r>
      <w:r>
        <w:rPr>
          <w:rFonts w:hint="eastAsia" w:ascii="宋体" w:hAnsi="宋体" w:eastAsia="宋体" w:cs="宋体"/>
          <w:sz w:val="28"/>
          <w:szCs w:val="28"/>
        </w:rPr>
        <w:t>元，其中：人员经费支出</w:t>
      </w:r>
      <w:r>
        <w:rPr>
          <w:rFonts w:hint="eastAsia" w:ascii="宋体" w:hAnsi="宋体" w:eastAsia="宋体" w:cs="宋体"/>
          <w:sz w:val="28"/>
          <w:szCs w:val="28"/>
          <w:lang w:val="en-US" w:eastAsia="zh-CN"/>
        </w:rPr>
        <w:t>10977203.65</w:t>
      </w:r>
      <w:r>
        <w:rPr>
          <w:rFonts w:hint="eastAsia" w:ascii="宋体" w:hAnsi="宋体" w:eastAsia="宋体" w:cs="宋体"/>
          <w:sz w:val="28"/>
          <w:szCs w:val="28"/>
        </w:rPr>
        <w:t>元，公用经费</w:t>
      </w:r>
      <w:r>
        <w:rPr>
          <w:rFonts w:hint="eastAsia" w:ascii="宋体" w:hAnsi="宋体" w:eastAsia="宋体" w:cs="宋体"/>
          <w:sz w:val="28"/>
          <w:szCs w:val="28"/>
          <w:lang w:val="en-US" w:eastAsia="zh-CN"/>
        </w:rPr>
        <w:t>4177020.56</w:t>
      </w:r>
      <w:r>
        <w:rPr>
          <w:rFonts w:hint="eastAsia" w:ascii="宋体" w:hAnsi="宋体" w:eastAsia="宋体" w:cs="宋体"/>
          <w:sz w:val="28"/>
          <w:szCs w:val="28"/>
        </w:rPr>
        <w:t>元。</w:t>
      </w:r>
    </w:p>
    <w:p w14:paraId="7F08A342">
      <w:pPr>
        <w:rPr>
          <w:rStyle w:val="7"/>
          <w:rFonts w:hint="eastAsia" w:ascii="微软雅黑" w:hAnsi="微软雅黑" w:eastAsia="微软雅黑" w:cs="微软雅黑"/>
          <w:color w:val="333333"/>
          <w:shd w:val="clear" w:color="auto" w:fill="FFFFFF"/>
        </w:rPr>
      </w:pPr>
      <w:r>
        <w:rPr>
          <w:rStyle w:val="7"/>
          <w:rFonts w:hint="eastAsia" w:ascii="微软雅黑" w:hAnsi="微软雅黑" w:eastAsia="微软雅黑" w:cs="微软雅黑"/>
          <w:color w:val="333333"/>
          <w:shd w:val="clear" w:color="auto" w:fill="FFFFFF"/>
          <w:lang w:val="en-US" w:eastAsia="zh-CN"/>
        </w:rPr>
        <w:t xml:space="preserve">  </w:t>
      </w:r>
      <w:r>
        <w:rPr>
          <w:rStyle w:val="7"/>
          <w:rFonts w:hint="eastAsia" w:ascii="微软雅黑" w:hAnsi="微软雅黑" w:eastAsia="微软雅黑" w:cs="微软雅黑"/>
          <w:color w:val="333333"/>
          <w:shd w:val="clear" w:color="auto" w:fill="FFFFFF"/>
        </w:rPr>
        <w:br w:type="page"/>
      </w:r>
    </w:p>
    <w:p w14:paraId="2486088A">
      <w:pPr>
        <w:pStyle w:val="4"/>
        <w:widowControl/>
        <w:spacing w:before="76" w:beforeAutospacing="0" w:after="76" w:afterAutospacing="0" w:line="450" w:lineRule="atLeast"/>
        <w:ind w:firstLine="420"/>
        <w:rPr>
          <w:rStyle w:val="7"/>
          <w:rFonts w:hint="eastAsia" w:ascii="微软雅黑" w:hAnsi="微软雅黑" w:eastAsia="微软雅黑" w:cs="微软雅黑"/>
          <w:color w:val="333333"/>
          <w:shd w:val="clear" w:color="auto" w:fill="FFFFFF"/>
        </w:rPr>
      </w:pPr>
      <w:r>
        <w:rPr>
          <w:rStyle w:val="7"/>
          <w:rFonts w:hint="eastAsia" w:ascii="微软雅黑" w:hAnsi="微软雅黑" w:eastAsia="微软雅黑" w:cs="微软雅黑"/>
          <w:color w:val="333333"/>
          <w:shd w:val="clear" w:color="auto" w:fill="FFFFFF"/>
        </w:rPr>
        <w:t>第四部分 名词解释</w:t>
      </w:r>
    </w:p>
    <w:p w14:paraId="0544D6CD">
      <w:pPr>
        <w:ind w:firstLine="710" w:firstLineChars="250"/>
        <w:rPr>
          <w:rFonts w:ascii="宋体"/>
          <w:color w:val="000000"/>
          <w:spacing w:val="2"/>
          <w:sz w:val="28"/>
          <w:szCs w:val="28"/>
        </w:rPr>
      </w:pPr>
      <w:r>
        <w:rPr>
          <w:rFonts w:hint="eastAsia" w:ascii="宋体" w:hAnsi="宋体"/>
          <w:color w:val="000000"/>
          <w:spacing w:val="2"/>
          <w:sz w:val="28"/>
          <w:szCs w:val="28"/>
        </w:rPr>
        <w:t>（一）财政拨款（补助）：指省级财政当年拨付的资金。</w:t>
      </w:r>
    </w:p>
    <w:p w14:paraId="5775E0FE">
      <w:pPr>
        <w:ind w:firstLine="710" w:firstLineChars="250"/>
        <w:rPr>
          <w:rFonts w:hint="eastAsia" w:ascii="宋体" w:hAnsi="宋体" w:eastAsia="宋体"/>
          <w:color w:val="000000"/>
          <w:spacing w:val="2"/>
          <w:sz w:val="28"/>
          <w:szCs w:val="28"/>
          <w:lang w:eastAsia="zh-CN"/>
        </w:rPr>
      </w:pPr>
      <w:r>
        <w:rPr>
          <w:rFonts w:hint="eastAsia" w:ascii="宋体" w:hAnsi="宋体"/>
          <w:color w:val="000000"/>
          <w:spacing w:val="2"/>
          <w:sz w:val="28"/>
          <w:szCs w:val="28"/>
        </w:rPr>
        <w:t>（二）事业收入：指事业单位开展专业业务活动及其辅助活动取得的收入。</w:t>
      </w:r>
      <w:r>
        <w:rPr>
          <w:rFonts w:ascii="宋体" w:hAnsi="宋体"/>
          <w:color w:val="000000"/>
          <w:spacing w:val="2"/>
          <w:sz w:val="28"/>
          <w:szCs w:val="28"/>
        </w:rPr>
        <w:t xml:space="preserve"> </w:t>
      </w:r>
    </w:p>
    <w:p w14:paraId="6FF452E5">
      <w:pPr>
        <w:ind w:firstLine="710" w:firstLineChars="250"/>
        <w:rPr>
          <w:rFonts w:hint="eastAsia" w:ascii="宋体" w:hAnsi="宋体" w:eastAsia="宋体"/>
          <w:color w:val="000000"/>
          <w:spacing w:val="2"/>
          <w:sz w:val="28"/>
          <w:szCs w:val="28"/>
          <w:lang w:eastAsia="zh-CN"/>
        </w:rPr>
      </w:pPr>
      <w:r>
        <w:rPr>
          <w:rFonts w:hint="eastAsia" w:ascii="宋体" w:hAnsi="宋体"/>
          <w:color w:val="000000"/>
          <w:spacing w:val="2"/>
          <w:sz w:val="28"/>
          <w:szCs w:val="28"/>
        </w:rPr>
        <w:t>（三）其他收入：指预算单位在“财政拨款补助收入”、“事业收入”、“经营收入”以外取得的收入。</w:t>
      </w:r>
      <w:r>
        <w:rPr>
          <w:rFonts w:ascii="宋体" w:hAnsi="宋体"/>
          <w:color w:val="000000"/>
          <w:spacing w:val="2"/>
          <w:sz w:val="28"/>
          <w:szCs w:val="28"/>
        </w:rPr>
        <w:t xml:space="preserve"> </w:t>
      </w:r>
    </w:p>
    <w:p w14:paraId="3193D19D">
      <w:pPr>
        <w:ind w:firstLine="710" w:firstLineChars="250"/>
        <w:rPr>
          <w:rFonts w:hint="eastAsia" w:ascii="宋体" w:hAnsi="宋体" w:eastAsia="宋体"/>
          <w:color w:val="000000"/>
          <w:spacing w:val="2"/>
          <w:sz w:val="28"/>
          <w:szCs w:val="28"/>
          <w:lang w:eastAsia="zh-CN"/>
        </w:rPr>
      </w:pPr>
      <w:r>
        <w:rPr>
          <w:rFonts w:hint="eastAsia" w:ascii="宋体" w:hAnsi="宋体"/>
          <w:color w:val="000000"/>
          <w:spacing w:val="2"/>
          <w:sz w:val="28"/>
          <w:szCs w:val="28"/>
        </w:rPr>
        <w:t>（四）上年结转：指以前年度尚未完成、结转到本年仍按原规定用途继续使用的资金。</w:t>
      </w:r>
      <w:r>
        <w:rPr>
          <w:rFonts w:ascii="宋体" w:hAnsi="宋体"/>
          <w:color w:val="000000"/>
          <w:spacing w:val="2"/>
          <w:sz w:val="28"/>
          <w:szCs w:val="28"/>
        </w:rPr>
        <w:t xml:space="preserve"> </w:t>
      </w:r>
    </w:p>
    <w:p w14:paraId="5C2F8791">
      <w:pPr>
        <w:ind w:firstLine="710" w:firstLineChars="250"/>
        <w:rPr>
          <w:rFonts w:hint="eastAsia" w:ascii="宋体" w:hAnsi="宋体" w:eastAsia="宋体"/>
          <w:color w:val="000000"/>
          <w:spacing w:val="2"/>
          <w:sz w:val="28"/>
          <w:szCs w:val="28"/>
          <w:lang w:eastAsia="zh-CN"/>
        </w:rPr>
      </w:pPr>
      <w:r>
        <w:rPr>
          <w:rFonts w:hint="eastAsia" w:ascii="宋体" w:hAnsi="宋体"/>
          <w:color w:val="000000"/>
          <w:spacing w:val="2"/>
          <w:sz w:val="28"/>
          <w:szCs w:val="28"/>
        </w:rPr>
        <w:t>（五）基本支出：指为保障机构正常运转、完成日常工作任务而发生的人员支出和公用支出。</w:t>
      </w:r>
      <w:r>
        <w:rPr>
          <w:rFonts w:ascii="宋体" w:hAnsi="宋体"/>
          <w:color w:val="000000"/>
          <w:spacing w:val="2"/>
          <w:sz w:val="28"/>
          <w:szCs w:val="28"/>
        </w:rPr>
        <w:t xml:space="preserve"> </w:t>
      </w:r>
    </w:p>
    <w:p w14:paraId="2B7EAD4C">
      <w:pPr>
        <w:ind w:firstLine="710" w:firstLineChars="250"/>
        <w:rPr>
          <w:rFonts w:ascii="宋体"/>
          <w:color w:val="000000"/>
          <w:spacing w:val="2"/>
          <w:sz w:val="28"/>
          <w:szCs w:val="28"/>
        </w:rPr>
      </w:pPr>
      <w:r>
        <w:rPr>
          <w:rFonts w:hint="eastAsia" w:ascii="宋体" w:hAnsi="宋体"/>
          <w:color w:val="000000"/>
          <w:spacing w:val="2"/>
          <w:sz w:val="28"/>
          <w:szCs w:val="28"/>
        </w:rPr>
        <w:t>（六）项目支出：指为完成特定的行政工作任务或事业发展目标，在基本支出之外发生的各项支出。</w:t>
      </w:r>
    </w:p>
    <w:p w14:paraId="7C6B40F3">
      <w:pPr>
        <w:ind w:firstLine="710" w:firstLineChars="250"/>
        <w:rPr>
          <w:rFonts w:ascii="宋体"/>
          <w:color w:val="000000"/>
          <w:spacing w:val="2"/>
          <w:sz w:val="28"/>
          <w:szCs w:val="28"/>
        </w:rPr>
      </w:pPr>
      <w:r>
        <w:rPr>
          <w:rFonts w:hint="eastAsia" w:ascii="宋体" w:hAnsi="宋体"/>
          <w:color w:val="000000"/>
          <w:spacing w:val="2"/>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080A0F4A">
      <w:pPr>
        <w:ind w:firstLine="852" w:firstLineChars="300"/>
        <w:rPr>
          <w:rFonts w:ascii="宋体"/>
          <w:color w:val="000000"/>
          <w:spacing w:val="2"/>
          <w:sz w:val="28"/>
          <w:szCs w:val="28"/>
        </w:rPr>
      </w:pPr>
      <w:r>
        <w:rPr>
          <w:rFonts w:hint="eastAsia" w:ascii="宋体" w:hAnsi="宋体"/>
          <w:color w:val="000000"/>
          <w:spacing w:val="2"/>
          <w:sz w:val="28"/>
          <w:szCs w:val="28"/>
        </w:rPr>
        <w:t>（八）行政运行（项）：指机关和实行公务员法管理事业单位用于保障机构正常运转的基本支出。</w:t>
      </w:r>
    </w:p>
    <w:p w14:paraId="4540F936">
      <w:pPr>
        <w:rPr>
          <w:sz w:val="28"/>
          <w:szCs w:val="28"/>
        </w:rPr>
      </w:pPr>
    </w:p>
    <w:sectPr>
      <w:pgSz w:w="16838" w:h="11906" w:orient="landscape"/>
      <w:pgMar w:top="1463" w:right="1157"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2E268D"/>
    <w:rsid w:val="00081E9F"/>
    <w:rsid w:val="0011437B"/>
    <w:rsid w:val="001B4F04"/>
    <w:rsid w:val="002E268D"/>
    <w:rsid w:val="00302715"/>
    <w:rsid w:val="003707FE"/>
    <w:rsid w:val="00377CEE"/>
    <w:rsid w:val="0041348D"/>
    <w:rsid w:val="006017EB"/>
    <w:rsid w:val="006075F4"/>
    <w:rsid w:val="00822CE4"/>
    <w:rsid w:val="008B61B2"/>
    <w:rsid w:val="00932BF1"/>
    <w:rsid w:val="00955177"/>
    <w:rsid w:val="00972A67"/>
    <w:rsid w:val="00987FB6"/>
    <w:rsid w:val="00A422B8"/>
    <w:rsid w:val="00BC5B45"/>
    <w:rsid w:val="00D84E2A"/>
    <w:rsid w:val="00E2096F"/>
    <w:rsid w:val="00E2448B"/>
    <w:rsid w:val="00EB29C1"/>
    <w:rsid w:val="00EC0B8B"/>
    <w:rsid w:val="02171E63"/>
    <w:rsid w:val="04CA693D"/>
    <w:rsid w:val="0664587B"/>
    <w:rsid w:val="071D1D74"/>
    <w:rsid w:val="08C015D3"/>
    <w:rsid w:val="0CCA28B6"/>
    <w:rsid w:val="0D15211C"/>
    <w:rsid w:val="0D8E37F5"/>
    <w:rsid w:val="0DB8556E"/>
    <w:rsid w:val="0E836A5F"/>
    <w:rsid w:val="0ED1501A"/>
    <w:rsid w:val="0FB73D2F"/>
    <w:rsid w:val="106E0694"/>
    <w:rsid w:val="12FD743E"/>
    <w:rsid w:val="13292C9E"/>
    <w:rsid w:val="19613412"/>
    <w:rsid w:val="1A0D54B1"/>
    <w:rsid w:val="1F662DBD"/>
    <w:rsid w:val="20A359F5"/>
    <w:rsid w:val="21D70AF9"/>
    <w:rsid w:val="228A65CA"/>
    <w:rsid w:val="255E033E"/>
    <w:rsid w:val="26EA070E"/>
    <w:rsid w:val="273725C8"/>
    <w:rsid w:val="27BE230C"/>
    <w:rsid w:val="289C3E82"/>
    <w:rsid w:val="28AE57AD"/>
    <w:rsid w:val="29E8443C"/>
    <w:rsid w:val="2C203A0A"/>
    <w:rsid w:val="2C2716FD"/>
    <w:rsid w:val="2D5063EA"/>
    <w:rsid w:val="2E890786"/>
    <w:rsid w:val="30B11AF3"/>
    <w:rsid w:val="31B00187"/>
    <w:rsid w:val="327657DB"/>
    <w:rsid w:val="32BD01BE"/>
    <w:rsid w:val="33AA7583"/>
    <w:rsid w:val="356302CF"/>
    <w:rsid w:val="38203263"/>
    <w:rsid w:val="38F37A62"/>
    <w:rsid w:val="3B381919"/>
    <w:rsid w:val="3C2D5DD2"/>
    <w:rsid w:val="3CF427BE"/>
    <w:rsid w:val="3D2D374E"/>
    <w:rsid w:val="3FCB2D5B"/>
    <w:rsid w:val="3FE742AF"/>
    <w:rsid w:val="40665080"/>
    <w:rsid w:val="407D002E"/>
    <w:rsid w:val="40A847FB"/>
    <w:rsid w:val="421A056A"/>
    <w:rsid w:val="434F5D6D"/>
    <w:rsid w:val="45430EC1"/>
    <w:rsid w:val="46463087"/>
    <w:rsid w:val="4768451E"/>
    <w:rsid w:val="489106AE"/>
    <w:rsid w:val="4AF1176E"/>
    <w:rsid w:val="4BBC5AAB"/>
    <w:rsid w:val="4C892F20"/>
    <w:rsid w:val="4DA57732"/>
    <w:rsid w:val="4E0565DE"/>
    <w:rsid w:val="501822DB"/>
    <w:rsid w:val="50BF6FFE"/>
    <w:rsid w:val="514D2F0D"/>
    <w:rsid w:val="52D22349"/>
    <w:rsid w:val="538B5DFD"/>
    <w:rsid w:val="54534083"/>
    <w:rsid w:val="563E0CA4"/>
    <w:rsid w:val="56C76083"/>
    <w:rsid w:val="56CA3232"/>
    <w:rsid w:val="57D85BBE"/>
    <w:rsid w:val="594C1A33"/>
    <w:rsid w:val="5B21162A"/>
    <w:rsid w:val="5CF52884"/>
    <w:rsid w:val="5D29597E"/>
    <w:rsid w:val="5D310937"/>
    <w:rsid w:val="5ECE203F"/>
    <w:rsid w:val="60130872"/>
    <w:rsid w:val="61573FF7"/>
    <w:rsid w:val="636814A8"/>
    <w:rsid w:val="637C4D9D"/>
    <w:rsid w:val="640D72B3"/>
    <w:rsid w:val="692B2102"/>
    <w:rsid w:val="6B0207E8"/>
    <w:rsid w:val="6B7A4EDE"/>
    <w:rsid w:val="6B894BB0"/>
    <w:rsid w:val="6FBF5B0E"/>
    <w:rsid w:val="70A32328"/>
    <w:rsid w:val="70BA0E14"/>
    <w:rsid w:val="712218E3"/>
    <w:rsid w:val="71C759D9"/>
    <w:rsid w:val="71DB201A"/>
    <w:rsid w:val="72C25048"/>
    <w:rsid w:val="746766E2"/>
    <w:rsid w:val="765D51BC"/>
    <w:rsid w:val="78186405"/>
    <w:rsid w:val="79465DCA"/>
    <w:rsid w:val="79487829"/>
    <w:rsid w:val="797F3C93"/>
    <w:rsid w:val="798E54EC"/>
    <w:rsid w:val="7A435FE6"/>
    <w:rsid w:val="7A5B62B1"/>
    <w:rsid w:val="7D0E5915"/>
    <w:rsid w:val="7DED06E4"/>
    <w:rsid w:val="7EC4764F"/>
    <w:rsid w:val="7ED07D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99"/>
    <w:rPr>
      <w:rFonts w:ascii="宋体" w:hAnsi="Courier New" w:cs="Courier New"/>
      <w:szCs w:val="21"/>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Hyperlink"/>
    <w:basedOn w:val="6"/>
    <w:qFormat/>
    <w:uiPriority w:val="99"/>
    <w:rPr>
      <w:rFonts w:cs="Times New Roman"/>
      <w:color w:val="0000FF"/>
      <w:u w:val="single"/>
    </w:rPr>
  </w:style>
  <w:style w:type="character" w:customStyle="1" w:styleId="9">
    <w:name w:val="Heading 5 Char"/>
    <w:basedOn w:val="6"/>
    <w:link w:val="2"/>
    <w:semiHidden/>
    <w:qFormat/>
    <w:locked/>
    <w:uiPriority w:val="99"/>
    <w:rPr>
      <w:rFonts w:ascii="Calibri" w:hAnsi="Calibri" w:cs="Times New Roman"/>
      <w:b/>
      <w:bCs/>
      <w:sz w:val="28"/>
      <w:szCs w:val="28"/>
    </w:rPr>
  </w:style>
  <w:style w:type="character" w:customStyle="1" w:styleId="10">
    <w:name w:val="Plain Text Char"/>
    <w:basedOn w:val="6"/>
    <w:link w:val="3"/>
    <w:semiHidden/>
    <w:qFormat/>
    <w:locked/>
    <w:uiPriority w:val="99"/>
    <w:rPr>
      <w:rFonts w:ascii="宋体" w:hAnsi="Courier New" w:cs="Courier New"/>
      <w:sz w:val="21"/>
      <w:szCs w:val="21"/>
    </w:rPr>
  </w:style>
  <w:style w:type="paragraph" w:customStyle="1" w:styleId="11">
    <w:name w:val="正文缩进 + 首行缩进:  2 字符"/>
    <w:basedOn w:val="1"/>
    <w:qFormat/>
    <w:uiPriority w:val="99"/>
    <w:pPr>
      <w:spacing w:line="560" w:lineRule="exact"/>
      <w:ind w:firstLine="640"/>
    </w:pPr>
    <w:rPr>
      <w:rFonts w:ascii="仿宋" w:hAnsi="仿宋" w:cs="宋体"/>
      <w:sz w:val="32"/>
      <w:szCs w:val="32"/>
    </w:rPr>
  </w:style>
  <w:style w:type="character" w:customStyle="1" w:styleId="12">
    <w:name w:val="ca-2"/>
    <w:basedOn w:val="6"/>
    <w:qFormat/>
    <w:uiPriority w:val="99"/>
    <w:rPr>
      <w:rFonts w:cs="Times New Roman"/>
    </w:rPr>
  </w:style>
  <w:style w:type="paragraph" w:customStyle="1" w:styleId="13">
    <w:name w:val="Normal (Web)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24</Pages>
  <Words>2335</Words>
  <Characters>3057</Characters>
  <Lines>0</Lines>
  <Paragraphs>0</Paragraphs>
  <TotalTime>2</TotalTime>
  <ScaleCrop>false</ScaleCrop>
  <LinksUpToDate>false</LinksUpToDate>
  <CharactersWithSpaces>3082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cp:lastPrinted>2021-09-10T01:42:00Z</cp:lastPrinted>
  <dcterms:modified xsi:type="dcterms:W3CDTF">2025-02-12T02:14:27Z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301BC9E8FCEF4CF1AD101316A6DAAE3A_13</vt:lpwstr>
  </property>
  <property fmtid="{D5CDD505-2E9C-101B-9397-08002B2CF9AE}" pid="4" name="KSOTemplateDocerSaveRecord">
    <vt:lpwstr>eyJoZGlkIjoiMmEwODY1NTVkYWU2MmY3ZjA1NmUwM2E0YmM4MzhhNTAiLCJ1c2VySWQiOiIyNjYwNzM2MzQifQ==</vt:lpwstr>
  </property>
</Properties>
</file>