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第五部分：其他需要说明的情况</w:t>
      </w:r>
    </w:p>
    <w:p w14:paraId="0EF38553">
      <w:pPr>
        <w:pStyle w:val="2"/>
        <w:ind w:left="0" w:leftChars="0" w:firstLine="400" w:firstLineChars="100"/>
        <w:jc w:val="both"/>
        <w:rPr>
          <w:color w:val="auto"/>
        </w:rPr>
      </w:pPr>
      <w:r>
        <w:rPr>
          <w:rFonts w:hint="eastAsia"/>
          <w:color w:val="auto"/>
          <w:lang w:val="en-US" w:eastAsia="zh-CN"/>
        </w:rPr>
        <w:t>黄石港区医疗保障局</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410386A9">
      <w:pPr>
        <w:rPr>
          <w:rFonts w:hint="eastAsia" w:ascii="宋体" w:hAnsi="宋体" w:eastAsia="宋体" w:cs="宋体"/>
          <w:sz w:val="28"/>
          <w:szCs w:val="28"/>
        </w:rPr>
      </w:pPr>
      <w:r>
        <w:rPr>
          <w:rFonts w:hint="eastAsia" w:ascii="宋体" w:hAnsi="宋体" w:eastAsia="宋体" w:cs="宋体"/>
          <w:sz w:val="28"/>
          <w:szCs w:val="28"/>
        </w:rPr>
        <w:t>1、贯彻执行国家和省、市关于医疗保险、生育保险、医疗救助等医疗保障制度的法律法规、政策、规划和标准。</w:t>
      </w:r>
    </w:p>
    <w:p w14:paraId="47EDB2C7">
      <w:pPr>
        <w:rPr>
          <w:rFonts w:hint="eastAsia" w:ascii="宋体" w:hAnsi="宋体" w:eastAsia="宋体" w:cs="宋体"/>
          <w:sz w:val="28"/>
          <w:szCs w:val="28"/>
        </w:rPr>
      </w:pPr>
      <w:r>
        <w:rPr>
          <w:rFonts w:hint="eastAsia" w:ascii="宋体" w:hAnsi="宋体" w:eastAsia="宋体" w:cs="宋体"/>
          <w:sz w:val="28"/>
          <w:szCs w:val="28"/>
        </w:rPr>
        <w:t>2、加强全区医疗保障基金监管，建立健全医疗保障基金安全防控机制，推进医疗保障基金支付方式改革。</w:t>
      </w:r>
    </w:p>
    <w:p w14:paraId="0A33245B">
      <w:pPr>
        <w:rPr>
          <w:rFonts w:hint="eastAsia" w:ascii="宋体" w:hAnsi="宋体" w:eastAsia="宋体" w:cs="宋体"/>
          <w:sz w:val="28"/>
          <w:szCs w:val="28"/>
        </w:rPr>
      </w:pPr>
      <w:r>
        <w:rPr>
          <w:rFonts w:hint="eastAsia" w:ascii="宋体" w:hAnsi="宋体" w:eastAsia="宋体" w:cs="宋体"/>
          <w:sz w:val="28"/>
          <w:szCs w:val="28"/>
        </w:rPr>
        <w:t>3、负责职工基本医疗保险个人账户管理经办服务工作、参保人员缴费的受理、初核工作，生育保险待遇资格认定备案参保人报销待遇申领工作。</w:t>
      </w:r>
    </w:p>
    <w:p w14:paraId="41973549">
      <w:pPr>
        <w:rPr>
          <w:rFonts w:hint="eastAsia" w:ascii="宋体" w:hAnsi="宋体" w:eastAsia="宋体" w:cs="宋体"/>
          <w:sz w:val="28"/>
          <w:szCs w:val="28"/>
        </w:rPr>
      </w:pPr>
      <w:r>
        <w:rPr>
          <w:rFonts w:hint="eastAsia" w:ascii="宋体" w:hAnsi="宋体" w:eastAsia="宋体" w:cs="宋体"/>
          <w:sz w:val="28"/>
          <w:szCs w:val="28"/>
        </w:rPr>
        <w:t>4、执行城乡居民（含困难对象）的参保服务管理工作，负责医疗救助管理和组织实施工作。</w:t>
      </w:r>
    </w:p>
    <w:p w14:paraId="08EF1888">
      <w:pPr>
        <w:rPr>
          <w:rFonts w:hint="eastAsia" w:ascii="宋体" w:hAnsi="宋体" w:eastAsia="宋体" w:cs="宋体"/>
          <w:sz w:val="28"/>
          <w:szCs w:val="28"/>
        </w:rPr>
      </w:pPr>
      <w:r>
        <w:rPr>
          <w:rFonts w:hint="eastAsia" w:ascii="宋体" w:hAnsi="宋体" w:eastAsia="宋体" w:cs="宋体"/>
          <w:sz w:val="28"/>
          <w:szCs w:val="28"/>
        </w:rPr>
        <w:t>5、加强对“两定”机构医疗服务项目价格监督管理及辖区内一级医疗机构（卫生服务中心）药品及医用耗材的使用管理。</w:t>
      </w:r>
    </w:p>
    <w:p w14:paraId="3AC35F76">
      <w:pPr>
        <w:rPr>
          <w:rFonts w:hint="eastAsia" w:ascii="宋体" w:hAnsi="宋体" w:eastAsia="宋体" w:cs="宋体"/>
          <w:sz w:val="28"/>
          <w:szCs w:val="28"/>
        </w:rPr>
      </w:pPr>
      <w:r>
        <w:rPr>
          <w:rFonts w:hint="eastAsia" w:ascii="宋体" w:hAnsi="宋体" w:eastAsia="宋体" w:cs="宋体"/>
          <w:sz w:val="28"/>
          <w:szCs w:val="28"/>
        </w:rPr>
        <w:t>6、负责“两定”机构医保服务协议签订及日常监管工作，建立一支强有力的专业监管队伍，依法查处医疗保障领域违法违纪行为。</w:t>
      </w:r>
    </w:p>
    <w:p w14:paraId="58E43382">
      <w:pPr>
        <w:rPr>
          <w:rFonts w:hint="eastAsia" w:ascii="宋体" w:hAnsi="宋体" w:eastAsia="宋体" w:cs="宋体"/>
          <w:sz w:val="28"/>
          <w:szCs w:val="28"/>
        </w:rPr>
      </w:pPr>
      <w:r>
        <w:rPr>
          <w:rFonts w:hint="eastAsia" w:ascii="宋体" w:hAnsi="宋体" w:eastAsia="宋体" w:cs="宋体"/>
          <w:sz w:val="28"/>
          <w:szCs w:val="28"/>
        </w:rPr>
        <w:t>7、负责全区医疗保障经办管理，公共服务体系和信息化建设、执行、完善异地就医管理和费用结算政策。建立健全医疗保障转移接续制度。</w:t>
      </w:r>
    </w:p>
    <w:p w14:paraId="4832FCDD">
      <w:pPr>
        <w:rPr>
          <w:rFonts w:hint="eastAsia" w:ascii="宋体" w:hAnsi="宋体" w:eastAsia="宋体" w:cs="宋体"/>
          <w:sz w:val="28"/>
          <w:szCs w:val="28"/>
        </w:rPr>
      </w:pPr>
      <w:r>
        <w:rPr>
          <w:rFonts w:hint="eastAsia" w:ascii="宋体" w:hAnsi="宋体" w:eastAsia="宋体" w:cs="宋体"/>
          <w:sz w:val="28"/>
          <w:szCs w:val="28"/>
        </w:rPr>
        <w:t>8、职能转变，完善统一的城乡居民基本医疗保险制度和大病保险制度，建立健全覆盖全民，城乡统筹的多层次医疗保障体系，不断提高医疗保障水平，确保医保资金合理使用，安全可控，推进医疗、医保、医药“三医联动”改革，更好保障人民群众就医难，减轻医药费用负担。</w:t>
      </w:r>
    </w:p>
    <w:p w14:paraId="70369343">
      <w:pPr>
        <w:rPr>
          <w:rFonts w:hint="eastAsia" w:ascii="宋体" w:hAnsi="宋体" w:eastAsia="宋体" w:cs="宋体"/>
          <w:sz w:val="28"/>
          <w:szCs w:val="28"/>
        </w:rPr>
      </w:pPr>
      <w:r>
        <w:rPr>
          <w:rFonts w:hint="eastAsia" w:ascii="宋体" w:hAnsi="宋体" w:eastAsia="宋体" w:cs="宋体"/>
          <w:sz w:val="28"/>
          <w:szCs w:val="28"/>
        </w:rPr>
        <w:t>9、完成上级交办的其他任务。</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b/>
          <w:bCs/>
          <w:color w:val="auto"/>
          <w:spacing w:val="2"/>
          <w:sz w:val="28"/>
          <w:szCs w:val="28"/>
        </w:rPr>
      </w:pPr>
      <w:r>
        <w:rPr>
          <w:rFonts w:hint="eastAsia" w:asciiTheme="minorEastAsia" w:hAnsiTheme="minorEastAsia" w:eastAsiaTheme="minorEastAsia" w:cstheme="minorEastAsia"/>
          <w:b/>
          <w:bCs/>
          <w:color w:val="auto"/>
          <w:spacing w:val="2"/>
          <w:sz w:val="28"/>
          <w:szCs w:val="28"/>
        </w:rPr>
        <w:t>部门预算单位构成</w:t>
      </w:r>
    </w:p>
    <w:p w14:paraId="1F4F8CC3">
      <w:pPr>
        <w:ind w:firstLine="560" w:firstLineChars="200"/>
        <w:rPr>
          <w:rFonts w:hint="eastAsia" w:ascii="宋体" w:hAnsi="宋体" w:eastAsia="宋体" w:cs="宋体"/>
          <w:sz w:val="28"/>
          <w:szCs w:val="28"/>
        </w:rPr>
      </w:pPr>
      <w:r>
        <w:rPr>
          <w:rFonts w:hint="eastAsia" w:ascii="宋体" w:hAnsi="宋体" w:eastAsia="宋体" w:cs="宋体"/>
          <w:sz w:val="28"/>
          <w:szCs w:val="28"/>
        </w:rPr>
        <w:t>黄石港区医疗保障局成立于2019年3月，2019年5月成立黄石港区医疗保障中心，</w:t>
      </w:r>
      <w:r>
        <w:rPr>
          <w:rFonts w:hint="eastAsia" w:ascii="宋体" w:hAnsi="宋体" w:cs="宋体"/>
          <w:sz w:val="28"/>
          <w:szCs w:val="28"/>
          <w:lang w:val="en-US" w:eastAsia="zh-CN"/>
        </w:rPr>
        <w:t>到2025年10月</w:t>
      </w:r>
      <w:r>
        <w:rPr>
          <w:rFonts w:hint="eastAsia" w:ascii="宋体" w:hAnsi="宋体" w:eastAsia="宋体" w:cs="宋体"/>
          <w:sz w:val="28"/>
          <w:szCs w:val="28"/>
        </w:rPr>
        <w:t>现有机关工作人员</w:t>
      </w:r>
      <w:r>
        <w:rPr>
          <w:rFonts w:hint="eastAsia" w:ascii="宋体" w:hAnsi="宋体" w:cs="宋体"/>
          <w:sz w:val="28"/>
          <w:szCs w:val="28"/>
          <w:lang w:val="en-US" w:eastAsia="zh-CN"/>
        </w:rPr>
        <w:t>6</w:t>
      </w:r>
      <w:r>
        <w:rPr>
          <w:rFonts w:hint="eastAsia" w:ascii="宋体" w:hAnsi="宋体" w:eastAsia="宋体" w:cs="宋体"/>
          <w:sz w:val="28"/>
          <w:szCs w:val="28"/>
        </w:rPr>
        <w:t>人，其中在编</w:t>
      </w:r>
      <w:r>
        <w:rPr>
          <w:rFonts w:hint="eastAsia" w:ascii="宋体" w:hAnsi="宋体" w:cs="宋体"/>
          <w:sz w:val="28"/>
          <w:szCs w:val="28"/>
          <w:lang w:val="en-US" w:eastAsia="zh-CN"/>
        </w:rPr>
        <w:t>6</w:t>
      </w:r>
      <w:r>
        <w:rPr>
          <w:rFonts w:hint="eastAsia" w:ascii="宋体" w:hAnsi="宋体" w:eastAsia="宋体" w:cs="宋体"/>
          <w:sz w:val="28"/>
          <w:szCs w:val="28"/>
        </w:rPr>
        <w:t>人（行政编</w:t>
      </w:r>
      <w:r>
        <w:rPr>
          <w:rFonts w:hint="eastAsia" w:ascii="宋体" w:hAnsi="宋体" w:cs="宋体"/>
          <w:sz w:val="28"/>
          <w:szCs w:val="28"/>
          <w:lang w:val="en-US" w:eastAsia="zh-CN"/>
        </w:rPr>
        <w:t>3</w:t>
      </w:r>
      <w:r>
        <w:rPr>
          <w:rFonts w:hint="eastAsia" w:ascii="宋体" w:hAnsi="宋体" w:eastAsia="宋体" w:cs="宋体"/>
          <w:sz w:val="28"/>
          <w:szCs w:val="28"/>
        </w:rPr>
        <w:t>人，事业编3人）、无聘用人员。班子成员</w:t>
      </w:r>
      <w:r>
        <w:rPr>
          <w:rFonts w:hint="eastAsia" w:ascii="宋体" w:hAnsi="宋体" w:cs="宋体"/>
          <w:sz w:val="28"/>
          <w:szCs w:val="28"/>
          <w:lang w:val="en-US" w:eastAsia="zh-CN"/>
        </w:rPr>
        <w:t>3</w:t>
      </w:r>
      <w:r>
        <w:rPr>
          <w:rFonts w:hint="eastAsia" w:ascii="宋体" w:hAnsi="宋体" w:eastAsia="宋体" w:cs="宋体"/>
          <w:sz w:val="28"/>
          <w:szCs w:val="28"/>
        </w:rPr>
        <w:t>人，党员</w:t>
      </w:r>
      <w:r>
        <w:rPr>
          <w:rFonts w:hint="eastAsia" w:ascii="宋体" w:hAnsi="宋体" w:cs="宋体"/>
          <w:sz w:val="28"/>
          <w:szCs w:val="28"/>
          <w:lang w:val="en-US" w:eastAsia="zh-CN"/>
        </w:rPr>
        <w:t>6</w:t>
      </w:r>
      <w:r>
        <w:rPr>
          <w:rFonts w:hint="eastAsia" w:ascii="宋体" w:hAnsi="宋体" w:eastAsia="宋体" w:cs="宋体"/>
          <w:sz w:val="28"/>
          <w:szCs w:val="28"/>
        </w:rPr>
        <w:t>人。</w:t>
      </w:r>
    </w:p>
    <w:p w14:paraId="3A9D2AB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黄石港区医疗保障局</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hint="default" w:ascii="宋体" w:hAnsi="宋体" w:eastAsia="宋体" w:cs="宋体"/>
                <w:color w:val="000000" w:themeColor="text1"/>
                <w:sz w:val="24"/>
                <w:lang w:val="en-US" w:eastAsia="zh-CN"/>
              </w:rPr>
            </w:pPr>
            <w:r>
              <w:rPr>
                <w:rFonts w:hint="eastAsia" w:ascii="宋体" w:hAnsi="宋体" w:cs="宋体"/>
                <w:color w:val="000000" w:themeColor="text1"/>
                <w:kern w:val="0"/>
                <w:sz w:val="24"/>
              </w:rPr>
              <w:t xml:space="preserve"> </w:t>
            </w:r>
            <w:r>
              <w:rPr>
                <w:rFonts w:hint="eastAsia" w:ascii="宋体" w:hAnsi="宋体" w:cs="宋体"/>
                <w:color w:val="000000" w:themeColor="text1"/>
                <w:kern w:val="0"/>
                <w:sz w:val="24"/>
                <w:lang w:val="en-US" w:eastAsia="zh-CN"/>
              </w:rPr>
              <w:t>1511625</w:t>
            </w:r>
          </w:p>
        </w:tc>
        <w:tc>
          <w:tcPr>
            <w:tcW w:w="2955" w:type="dxa"/>
            <w:vAlign w:val="center"/>
          </w:tcPr>
          <w:p w14:paraId="2D7741E2">
            <w:pPr>
              <w:widowControl/>
              <w:ind w:firstLine="240" w:firstLineChars="100"/>
              <w:jc w:val="left"/>
              <w:rPr>
                <w:color w:val="000000" w:themeColor="text1"/>
              </w:rPr>
            </w:pPr>
            <w:r>
              <w:rPr>
                <w:rFonts w:hint="eastAsia" w:ascii="宋体" w:hAnsi="宋体" w:cs="宋体"/>
                <w:color w:val="000000" w:themeColor="text1"/>
                <w:kern w:val="0"/>
                <w:sz w:val="24"/>
              </w:rPr>
              <w:t>一般公共服务</w:t>
            </w:r>
          </w:p>
        </w:tc>
        <w:tc>
          <w:tcPr>
            <w:tcW w:w="1372" w:type="dxa"/>
            <w:vAlign w:val="center"/>
          </w:tcPr>
          <w:p w14:paraId="45FF7BDF">
            <w:pPr>
              <w:widowControl/>
              <w:ind w:firstLine="480"/>
              <w:jc w:val="center"/>
              <w:rPr>
                <w:color w:val="000000" w:themeColor="text1"/>
              </w:rPr>
            </w:pPr>
            <w:r>
              <w:rPr>
                <w:rFonts w:hint="eastAsia" w:ascii="宋体" w:hAnsi="宋体" w:cs="宋体"/>
                <w:color w:val="000000" w:themeColor="text1"/>
                <w:kern w:val="0"/>
                <w:sz w:val="24"/>
              </w:rPr>
              <w:t xml:space="preserve"> </w:t>
            </w:r>
            <w:r>
              <w:rPr>
                <w:rFonts w:hint="eastAsia" w:ascii="宋体" w:hAnsi="宋体" w:cs="宋体"/>
                <w:color w:val="000000" w:themeColor="text1"/>
                <w:kern w:val="0"/>
                <w:sz w:val="24"/>
                <w:lang w:val="en-US" w:eastAsia="zh-CN"/>
              </w:rPr>
              <w:t>1511625</w:t>
            </w:r>
            <w:r>
              <w:rPr>
                <w:rFonts w:hint="eastAsia" w:ascii="宋体" w:hAnsi="宋体" w:cs="宋体"/>
                <w:color w:val="000000" w:themeColor="text1"/>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center"/>
              <w:rPr>
                <w:color w:val="000000" w:themeColor="text1"/>
              </w:rPr>
            </w:pPr>
            <w:r>
              <w:rPr>
                <w:rFonts w:hint="eastAsia" w:ascii="宋体" w:hAnsi="宋体" w:cs="宋体"/>
                <w:color w:val="000000" w:themeColor="text1"/>
                <w:kern w:val="0"/>
                <w:sz w:val="24"/>
              </w:rPr>
              <w:t xml:space="preserve"> </w:t>
            </w:r>
            <w:r>
              <w:rPr>
                <w:rFonts w:hint="eastAsia" w:ascii="宋体" w:hAnsi="宋体" w:cs="宋体"/>
                <w:color w:val="000000" w:themeColor="text1"/>
                <w:kern w:val="0"/>
                <w:sz w:val="24"/>
                <w:lang w:val="en-US" w:eastAsia="zh-CN"/>
              </w:rPr>
              <w:t>1511625</w:t>
            </w:r>
            <w:r>
              <w:rPr>
                <w:rFonts w:hint="eastAsia" w:ascii="宋体" w:hAnsi="宋体" w:cs="宋体"/>
                <w:color w:val="000000" w:themeColor="text1"/>
                <w:kern w:val="0"/>
                <w:sz w:val="24"/>
              </w:rPr>
              <w:t xml:space="preserve"> </w:t>
            </w:r>
          </w:p>
        </w:tc>
        <w:tc>
          <w:tcPr>
            <w:tcW w:w="2955" w:type="dxa"/>
            <w:vAlign w:val="center"/>
          </w:tcPr>
          <w:p w14:paraId="583EDDF0">
            <w:pPr>
              <w:widowControl/>
              <w:ind w:firstLine="240" w:firstLineChars="100"/>
              <w:jc w:val="left"/>
              <w:rPr>
                <w:color w:val="000000" w:themeColor="text1"/>
              </w:rPr>
            </w:pPr>
            <w:r>
              <w:rPr>
                <w:rFonts w:hint="eastAsia" w:ascii="宋体" w:hAnsi="宋体" w:cs="宋体"/>
                <w:color w:val="000000" w:themeColor="text1"/>
                <w:kern w:val="0"/>
                <w:sz w:val="24"/>
              </w:rPr>
              <w:t>公共安全</w:t>
            </w:r>
          </w:p>
        </w:tc>
        <w:tc>
          <w:tcPr>
            <w:tcW w:w="1372" w:type="dxa"/>
            <w:vAlign w:val="center"/>
          </w:tcPr>
          <w:p w14:paraId="3300FBDC">
            <w:pPr>
              <w:widowControl/>
              <w:ind w:firstLine="480"/>
              <w:jc w:val="center"/>
              <w:rPr>
                <w:color w:val="auto"/>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color w:val="000000" w:themeColor="text1"/>
              </w:rPr>
            </w:pPr>
          </w:p>
        </w:tc>
        <w:tc>
          <w:tcPr>
            <w:tcW w:w="2955" w:type="dxa"/>
            <w:vAlign w:val="center"/>
          </w:tcPr>
          <w:p w14:paraId="597A52D4">
            <w:pPr>
              <w:widowControl/>
              <w:ind w:firstLine="240" w:firstLineChars="100"/>
              <w:jc w:val="left"/>
              <w:rPr>
                <w:color w:val="000000" w:themeColor="text1"/>
              </w:rPr>
            </w:pPr>
            <w:r>
              <w:rPr>
                <w:rFonts w:hint="eastAsia" w:ascii="宋体" w:hAnsi="宋体" w:cs="宋体"/>
                <w:color w:val="000000" w:themeColor="text1"/>
                <w:kern w:val="0"/>
                <w:sz w:val="24"/>
              </w:rPr>
              <w:t>教育</w:t>
            </w:r>
          </w:p>
        </w:tc>
        <w:tc>
          <w:tcPr>
            <w:tcW w:w="1372" w:type="dxa"/>
            <w:vAlign w:val="center"/>
          </w:tcPr>
          <w:p w14:paraId="06C913DA">
            <w:pPr>
              <w:widowControl/>
              <w:ind w:firstLine="480"/>
              <w:jc w:val="center"/>
              <w:rPr>
                <w:color w:val="auto"/>
              </w:rPr>
            </w:pP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color w:val="000000" w:themeColor="text1"/>
              </w:rPr>
            </w:pPr>
          </w:p>
        </w:tc>
        <w:tc>
          <w:tcPr>
            <w:tcW w:w="2955" w:type="dxa"/>
            <w:vAlign w:val="center"/>
          </w:tcPr>
          <w:p w14:paraId="07A757A3">
            <w:pPr>
              <w:widowControl/>
              <w:ind w:firstLine="240" w:firstLineChars="100"/>
              <w:jc w:val="left"/>
              <w:rPr>
                <w:color w:val="000000" w:themeColor="text1"/>
              </w:rPr>
            </w:pPr>
            <w:r>
              <w:rPr>
                <w:rFonts w:hint="eastAsia" w:ascii="宋体" w:hAnsi="宋体" w:cs="宋体"/>
                <w:color w:val="000000" w:themeColor="text1"/>
                <w:kern w:val="0"/>
                <w:sz w:val="24"/>
              </w:rPr>
              <w:t>科学技术</w:t>
            </w:r>
          </w:p>
        </w:tc>
        <w:tc>
          <w:tcPr>
            <w:tcW w:w="1372" w:type="dxa"/>
            <w:vAlign w:val="center"/>
          </w:tcPr>
          <w:p w14:paraId="3453C7F3">
            <w:pPr>
              <w:widowControl/>
              <w:ind w:firstLine="480"/>
              <w:jc w:val="center"/>
              <w:rPr>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color w:val="auto"/>
              </w:rPr>
            </w:pP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color w:val="auto"/>
              </w:rPr>
            </w:pP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color w:val="auto"/>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color w:val="auto"/>
              </w:rPr>
            </w:pP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color w:val="auto"/>
              </w:rPr>
            </w:pP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color w:val="auto"/>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color w:val="auto"/>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color w:val="auto"/>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000000" w:themeColor="text1"/>
              </w:rPr>
            </w:pPr>
            <w:r>
              <w:rPr>
                <w:rFonts w:hint="eastAsia" w:ascii="宋体" w:hAnsi="宋体" w:cs="宋体"/>
                <w:color w:val="000000" w:themeColor="text1"/>
                <w:kern w:val="0"/>
                <w:sz w:val="24"/>
              </w:rPr>
              <w:t xml:space="preserve"> </w:t>
            </w:r>
            <w:r>
              <w:rPr>
                <w:rFonts w:hint="eastAsia" w:ascii="宋体" w:hAnsi="宋体" w:cs="宋体"/>
                <w:color w:val="000000" w:themeColor="text1"/>
                <w:kern w:val="0"/>
                <w:sz w:val="24"/>
                <w:lang w:val="en-US" w:eastAsia="zh-CN"/>
              </w:rPr>
              <w:t>1511625</w:t>
            </w:r>
            <w:r>
              <w:rPr>
                <w:rFonts w:hint="eastAsia" w:ascii="宋体" w:hAnsi="宋体" w:cs="宋体"/>
                <w:color w:val="000000" w:themeColor="text1"/>
                <w:kern w:val="0"/>
                <w:sz w:val="24"/>
              </w:rPr>
              <w:t xml:space="preserve"> </w:t>
            </w:r>
          </w:p>
        </w:tc>
        <w:tc>
          <w:tcPr>
            <w:tcW w:w="2955" w:type="dxa"/>
            <w:vAlign w:val="center"/>
          </w:tcPr>
          <w:p w14:paraId="4CE928A1">
            <w:pPr>
              <w:widowControl/>
              <w:ind w:firstLine="240" w:firstLineChars="100"/>
              <w:jc w:val="center"/>
              <w:rPr>
                <w:color w:val="000000" w:themeColor="text1"/>
              </w:rPr>
            </w:pPr>
            <w:r>
              <w:rPr>
                <w:rFonts w:hint="eastAsia" w:ascii="宋体" w:hAnsi="宋体" w:cs="宋体"/>
                <w:color w:val="000000" w:themeColor="text1"/>
                <w:kern w:val="0"/>
                <w:sz w:val="24"/>
              </w:rPr>
              <w:t>本年支出合计</w:t>
            </w:r>
          </w:p>
        </w:tc>
        <w:tc>
          <w:tcPr>
            <w:tcW w:w="1372" w:type="dxa"/>
            <w:vAlign w:val="center"/>
          </w:tcPr>
          <w:p w14:paraId="4000A618">
            <w:pPr>
              <w:widowControl/>
              <w:ind w:firstLine="480"/>
              <w:jc w:val="center"/>
              <w:rPr>
                <w:color w:val="000000" w:themeColor="text1"/>
              </w:rPr>
            </w:pPr>
            <w:r>
              <w:rPr>
                <w:rFonts w:hint="eastAsia" w:ascii="宋体" w:hAnsi="宋体" w:cs="宋体"/>
                <w:color w:val="000000" w:themeColor="text1"/>
                <w:kern w:val="0"/>
                <w:sz w:val="24"/>
              </w:rPr>
              <w:t xml:space="preserve"> </w:t>
            </w:r>
            <w:r>
              <w:rPr>
                <w:rFonts w:hint="eastAsia" w:ascii="宋体" w:hAnsi="宋体" w:cs="宋体"/>
                <w:color w:val="000000" w:themeColor="text1"/>
                <w:kern w:val="0"/>
                <w:sz w:val="24"/>
                <w:lang w:val="en-US" w:eastAsia="zh-CN"/>
              </w:rPr>
              <w:t>1511625</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color w:val="000000" w:themeColor="text1"/>
              </w:rPr>
            </w:pPr>
          </w:p>
        </w:tc>
        <w:tc>
          <w:tcPr>
            <w:tcW w:w="2955" w:type="dxa"/>
            <w:vAlign w:val="center"/>
          </w:tcPr>
          <w:p w14:paraId="22EC6DEB">
            <w:pPr>
              <w:widowControl/>
              <w:ind w:firstLine="240" w:firstLineChars="100"/>
              <w:jc w:val="center"/>
              <w:rPr>
                <w:color w:val="000000" w:themeColor="text1"/>
              </w:rPr>
            </w:pPr>
            <w:r>
              <w:rPr>
                <w:rFonts w:hint="eastAsia" w:ascii="宋体" w:hAnsi="宋体" w:cs="宋体"/>
                <w:color w:val="000000" w:themeColor="text1"/>
                <w:kern w:val="0"/>
                <w:sz w:val="24"/>
              </w:rPr>
              <w:t>结转下年</w:t>
            </w:r>
          </w:p>
        </w:tc>
        <w:tc>
          <w:tcPr>
            <w:tcW w:w="1372" w:type="dxa"/>
            <w:vAlign w:val="center"/>
          </w:tcPr>
          <w:p w14:paraId="5F12BD26">
            <w:pPr>
              <w:widowControl/>
              <w:ind w:firstLine="480"/>
              <w:jc w:val="center"/>
              <w:rPr>
                <w:color w:val="000000" w:themeColor="text1"/>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color w:val="000000" w:themeColor="text1"/>
              </w:rPr>
            </w:pPr>
          </w:p>
        </w:tc>
        <w:tc>
          <w:tcPr>
            <w:tcW w:w="2955" w:type="dxa"/>
            <w:vAlign w:val="center"/>
          </w:tcPr>
          <w:p w14:paraId="54BAA9AE">
            <w:pPr>
              <w:widowControl/>
              <w:ind w:firstLine="420"/>
              <w:jc w:val="center"/>
              <w:rPr>
                <w:color w:val="000000" w:themeColor="text1"/>
              </w:rPr>
            </w:pPr>
          </w:p>
        </w:tc>
        <w:tc>
          <w:tcPr>
            <w:tcW w:w="1372" w:type="dxa"/>
            <w:vAlign w:val="center"/>
          </w:tcPr>
          <w:p w14:paraId="7E262F52">
            <w:pPr>
              <w:widowControl/>
              <w:ind w:firstLine="480"/>
              <w:jc w:val="center"/>
              <w:rPr>
                <w:color w:val="000000" w:themeColor="text1"/>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color w:val="000000" w:themeColor="text1"/>
              </w:rPr>
            </w:pPr>
            <w:r>
              <w:rPr>
                <w:rFonts w:hint="eastAsia" w:ascii="宋体" w:hAnsi="宋体" w:cs="宋体"/>
                <w:color w:val="000000" w:themeColor="text1"/>
                <w:kern w:val="0"/>
                <w:sz w:val="24"/>
              </w:rPr>
              <w:t xml:space="preserve"> </w:t>
            </w:r>
            <w:r>
              <w:rPr>
                <w:rFonts w:hint="eastAsia" w:ascii="宋体" w:hAnsi="宋体" w:cs="宋体"/>
                <w:color w:val="000000" w:themeColor="text1"/>
                <w:kern w:val="0"/>
                <w:sz w:val="24"/>
                <w:lang w:val="en-US" w:eastAsia="zh-CN"/>
              </w:rPr>
              <w:t>1511625</w:t>
            </w:r>
          </w:p>
        </w:tc>
        <w:tc>
          <w:tcPr>
            <w:tcW w:w="2955" w:type="dxa"/>
            <w:vAlign w:val="center"/>
          </w:tcPr>
          <w:p w14:paraId="277B8334">
            <w:pPr>
              <w:widowControl/>
              <w:ind w:firstLine="240" w:firstLineChars="100"/>
              <w:jc w:val="center"/>
              <w:rPr>
                <w:color w:val="000000" w:themeColor="text1"/>
              </w:rPr>
            </w:pPr>
            <w:r>
              <w:rPr>
                <w:rFonts w:hint="eastAsia" w:ascii="宋体" w:hAnsi="宋体" w:cs="宋体"/>
                <w:color w:val="000000" w:themeColor="text1"/>
                <w:kern w:val="0"/>
                <w:sz w:val="24"/>
              </w:rPr>
              <w:t>支出总计</w:t>
            </w:r>
          </w:p>
        </w:tc>
        <w:tc>
          <w:tcPr>
            <w:tcW w:w="1372" w:type="dxa"/>
            <w:vAlign w:val="center"/>
          </w:tcPr>
          <w:p w14:paraId="5DB3857E">
            <w:pPr>
              <w:widowControl/>
              <w:ind w:firstLine="480"/>
              <w:jc w:val="center"/>
              <w:rPr>
                <w:color w:val="000000" w:themeColor="text1"/>
              </w:rPr>
            </w:pPr>
            <w:r>
              <w:rPr>
                <w:rFonts w:hint="eastAsia" w:ascii="宋体" w:hAnsi="宋体" w:cs="宋体"/>
                <w:color w:val="000000" w:themeColor="text1"/>
                <w:kern w:val="0"/>
                <w:sz w:val="24"/>
              </w:rPr>
              <w:t xml:space="preserve"> </w:t>
            </w:r>
            <w:r>
              <w:rPr>
                <w:rFonts w:hint="eastAsia" w:ascii="宋体" w:hAnsi="宋体" w:cs="宋体"/>
                <w:color w:val="000000" w:themeColor="text1"/>
                <w:kern w:val="0"/>
                <w:sz w:val="24"/>
                <w:lang w:val="en-US" w:eastAsia="zh-CN"/>
              </w:rPr>
              <w:t>1511625</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黄石港区医疗保障局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color w:val="000000" w:themeColor="text1"/>
              </w:rPr>
            </w:pPr>
            <w:r>
              <w:rPr>
                <w:rFonts w:hint="eastAsia" w:ascii="宋体" w:hAnsi="宋体" w:cs="宋体"/>
                <w:color w:val="000000" w:themeColor="text1"/>
                <w:kern w:val="0"/>
                <w:sz w:val="24"/>
              </w:rPr>
              <w:t xml:space="preserve"> </w:t>
            </w:r>
            <w:r>
              <w:rPr>
                <w:rFonts w:hint="eastAsia" w:ascii="宋体" w:hAnsi="宋体" w:cs="宋体"/>
                <w:color w:val="000000" w:themeColor="text1"/>
                <w:kern w:val="0"/>
                <w:sz w:val="24"/>
                <w:lang w:val="en-US" w:eastAsia="zh-CN"/>
              </w:rPr>
              <w:t>1511625</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color w:val="000000" w:themeColor="text1"/>
              </w:rPr>
            </w:pPr>
            <w:r>
              <w:rPr>
                <w:rFonts w:hint="eastAsia" w:ascii="宋体" w:hAnsi="宋体" w:cs="宋体"/>
                <w:color w:val="000000" w:themeColor="text1"/>
                <w:kern w:val="0"/>
                <w:sz w:val="24"/>
              </w:rPr>
              <w:t xml:space="preserve"> </w:t>
            </w:r>
            <w:r>
              <w:rPr>
                <w:rFonts w:hint="eastAsia" w:ascii="宋体" w:hAnsi="宋体" w:cs="宋体"/>
                <w:color w:val="000000" w:themeColor="text1"/>
                <w:kern w:val="0"/>
                <w:sz w:val="24"/>
                <w:lang w:val="en-US" w:eastAsia="zh-CN"/>
              </w:rPr>
              <w:t>1511625</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color w:val="000000" w:themeColor="text1"/>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color w:val="000000" w:themeColor="text1"/>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color w:val="000000" w:themeColor="text1"/>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color w:val="000000" w:themeColor="text1"/>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color w:val="000000" w:themeColor="text1"/>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color w:val="000000" w:themeColor="text1"/>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000000" w:themeColor="text1"/>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80" w:firstLineChars="200"/>
              <w:jc w:val="left"/>
              <w:rPr>
                <w:color w:val="000000" w:themeColor="text1"/>
              </w:rPr>
            </w:pPr>
            <w:r>
              <w:rPr>
                <w:rFonts w:hint="eastAsia" w:ascii="宋体" w:hAnsi="宋体" w:cs="宋体"/>
                <w:color w:val="000000" w:themeColor="text1"/>
                <w:kern w:val="0"/>
                <w:sz w:val="24"/>
              </w:rPr>
              <w:t xml:space="preserve"> </w:t>
            </w:r>
            <w:r>
              <w:rPr>
                <w:rFonts w:hint="eastAsia" w:ascii="宋体" w:hAnsi="宋体" w:cs="宋体"/>
                <w:color w:val="000000" w:themeColor="text1"/>
                <w:kern w:val="0"/>
                <w:sz w:val="24"/>
                <w:lang w:val="en-US" w:eastAsia="zh-CN"/>
              </w:rPr>
              <w:t>1511625</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color w:val="000000" w:themeColor="text1"/>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color w:val="000000" w:themeColor="text1"/>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color w:val="000000" w:themeColor="text1"/>
              </w:rPr>
            </w:pPr>
            <w:r>
              <w:rPr>
                <w:rFonts w:hint="eastAsia" w:ascii="宋体" w:hAnsi="宋体" w:cs="宋体"/>
                <w:color w:val="000000" w:themeColor="text1"/>
                <w:kern w:val="0"/>
                <w:sz w:val="24"/>
              </w:rPr>
              <w:t xml:space="preserve"> </w:t>
            </w:r>
            <w:r>
              <w:rPr>
                <w:rFonts w:hint="eastAsia" w:ascii="宋体" w:hAnsi="宋体" w:cs="宋体"/>
                <w:color w:val="000000" w:themeColor="text1"/>
                <w:kern w:val="0"/>
                <w:sz w:val="24"/>
                <w:lang w:val="en-US" w:eastAsia="zh-CN"/>
              </w:rPr>
              <w:t>1511625</w:t>
            </w:r>
          </w:p>
        </w:tc>
      </w:tr>
    </w:tbl>
    <w:p w14:paraId="59D04C93">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5ADFD1F3">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28"/>
                <w:szCs w:val="28"/>
                <w:shd w:val="clear" w:color="auto" w:fill="FFFFFF"/>
                <w:lang w:val="en-US" w:eastAsia="zh-CN"/>
              </w:rPr>
              <w:t>黄石港区医疗保障局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BDE1EB5">
            <w:pPr>
              <w:rPr>
                <w:color w:val="auto"/>
              </w:rPr>
            </w:pPr>
            <w:r>
              <w:t>201</w:t>
            </w:r>
          </w:p>
        </w:tc>
        <w:tc>
          <w:tcPr>
            <w:tcW w:w="1378" w:type="dxa"/>
            <w:vAlign w:val="center"/>
          </w:tcPr>
          <w:p w14:paraId="36D048C7">
            <w:pPr>
              <w:rPr>
                <w:color w:val="auto"/>
              </w:rPr>
            </w:pPr>
            <w:r>
              <w:rPr>
                <w:rFonts w:hint="eastAsia"/>
              </w:rPr>
              <w:t>一般公共服务支出</w:t>
            </w:r>
          </w:p>
        </w:tc>
        <w:tc>
          <w:tcPr>
            <w:tcW w:w="1504" w:type="dxa"/>
            <w:vAlign w:val="center"/>
          </w:tcPr>
          <w:p w14:paraId="5279D7F4">
            <w:pPr>
              <w:rPr>
                <w:color w:val="000000" w:themeColor="text1"/>
              </w:rPr>
            </w:pPr>
            <w:r>
              <w:rPr>
                <w:rFonts w:hint="eastAsia" w:ascii="宋体" w:hAnsi="宋体" w:cs="宋体"/>
                <w:color w:val="000000" w:themeColor="text1"/>
                <w:kern w:val="0"/>
                <w:sz w:val="24"/>
              </w:rPr>
              <w:t xml:space="preserve"> </w:t>
            </w:r>
            <w:r>
              <w:rPr>
                <w:rFonts w:hint="eastAsia" w:ascii="宋体" w:hAnsi="宋体" w:cs="宋体"/>
                <w:color w:val="000000" w:themeColor="text1"/>
                <w:kern w:val="0"/>
                <w:sz w:val="24"/>
                <w:lang w:val="en-US" w:eastAsia="zh-CN"/>
              </w:rPr>
              <w:t>1511625</w:t>
            </w:r>
          </w:p>
        </w:tc>
        <w:tc>
          <w:tcPr>
            <w:tcW w:w="1429" w:type="dxa"/>
            <w:vAlign w:val="center"/>
          </w:tcPr>
          <w:p w14:paraId="40F4880B">
            <w:pPr>
              <w:rPr>
                <w:rFonts w:hint="default" w:eastAsia="宋体"/>
                <w:color w:val="000000" w:themeColor="text1"/>
                <w:lang w:val="en-US" w:eastAsia="zh-CN"/>
              </w:rPr>
            </w:pPr>
            <w:r>
              <w:rPr>
                <w:rFonts w:hint="eastAsia"/>
                <w:color w:val="000000" w:themeColor="text1"/>
                <w:lang w:val="en-US" w:eastAsia="zh-CN"/>
              </w:rPr>
              <w:t>1358942</w:t>
            </w:r>
          </w:p>
        </w:tc>
        <w:tc>
          <w:tcPr>
            <w:tcW w:w="1218" w:type="dxa"/>
            <w:vAlign w:val="center"/>
          </w:tcPr>
          <w:p w14:paraId="5A57FED2">
            <w:pPr>
              <w:rPr>
                <w:rFonts w:hint="default" w:eastAsia="宋体"/>
                <w:color w:val="000000" w:themeColor="text1"/>
                <w:lang w:val="en-US" w:eastAsia="zh-CN"/>
              </w:rPr>
            </w:pPr>
            <w:r>
              <w:rPr>
                <w:rFonts w:hint="eastAsia"/>
                <w:color w:val="000000" w:themeColor="text1"/>
                <w:lang w:val="en-US" w:eastAsia="zh-CN"/>
              </w:rPr>
              <w:t>179000</w:t>
            </w:r>
          </w:p>
        </w:tc>
        <w:tc>
          <w:tcPr>
            <w:tcW w:w="1065" w:type="dxa"/>
            <w:vAlign w:val="center"/>
          </w:tcPr>
          <w:p w14:paraId="03678AEB">
            <w:pPr>
              <w:rPr>
                <w:color w:val="000000" w:themeColor="text1"/>
              </w:rPr>
            </w:pPr>
          </w:p>
        </w:tc>
        <w:tc>
          <w:tcPr>
            <w:tcW w:w="578" w:type="dxa"/>
            <w:vAlign w:val="center"/>
          </w:tcPr>
          <w:p w14:paraId="1CE4394E">
            <w:pPr>
              <w:rPr>
                <w:color w:val="000000" w:themeColor="text1"/>
              </w:rPr>
            </w:pPr>
            <w:r>
              <w:rPr>
                <w:rFonts w:hint="eastAsia"/>
                <w:color w:val="000000" w:themeColor="text1"/>
              </w:rPr>
              <w:t>一般公共服务支出</w:t>
            </w:r>
          </w:p>
        </w:tc>
        <w:tc>
          <w:tcPr>
            <w:tcW w:w="749" w:type="dxa"/>
            <w:vAlign w:val="center"/>
          </w:tcPr>
          <w:p w14:paraId="6734C10C">
            <w:pPr>
              <w:rPr>
                <w:color w:val="000000" w:themeColor="text1"/>
              </w:rPr>
            </w:pPr>
            <w:r>
              <w:rPr>
                <w:rFonts w:hint="eastAsia" w:ascii="宋体" w:hAnsi="宋体" w:cs="宋体"/>
                <w:color w:val="000000" w:themeColor="text1"/>
                <w:kern w:val="0"/>
                <w:sz w:val="24"/>
                <w:lang w:val="en-US" w:eastAsia="zh-CN"/>
              </w:rPr>
              <w:t>1511625</w:t>
            </w: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15DF200">
            <w:pPr>
              <w:rPr>
                <w:color w:val="auto"/>
              </w:rPr>
            </w:pPr>
            <w:r>
              <w:t>20106</w:t>
            </w:r>
          </w:p>
        </w:tc>
        <w:tc>
          <w:tcPr>
            <w:tcW w:w="1378" w:type="dxa"/>
            <w:vAlign w:val="center"/>
          </w:tcPr>
          <w:p w14:paraId="36B8AB9F">
            <w:pPr>
              <w:rPr>
                <w:color w:val="auto"/>
              </w:rPr>
            </w:pPr>
            <w:r>
              <w:rPr>
                <w:rFonts w:hint="eastAsia"/>
              </w:rPr>
              <w:t>财政事务</w:t>
            </w:r>
          </w:p>
        </w:tc>
        <w:tc>
          <w:tcPr>
            <w:tcW w:w="1504" w:type="dxa"/>
            <w:vAlign w:val="center"/>
          </w:tcPr>
          <w:p w14:paraId="67D4E1C9">
            <w:pPr>
              <w:rPr>
                <w:color w:val="000000" w:themeColor="text1"/>
              </w:rPr>
            </w:pPr>
            <w:r>
              <w:rPr>
                <w:rFonts w:hint="eastAsia" w:ascii="宋体" w:hAnsi="宋体" w:cs="宋体"/>
                <w:color w:val="000000" w:themeColor="text1"/>
                <w:kern w:val="0"/>
                <w:sz w:val="24"/>
              </w:rPr>
              <w:t xml:space="preserve"> </w:t>
            </w:r>
            <w:r>
              <w:rPr>
                <w:rFonts w:hint="eastAsia" w:ascii="宋体" w:hAnsi="宋体" w:cs="宋体"/>
                <w:color w:val="000000" w:themeColor="text1"/>
                <w:kern w:val="0"/>
                <w:sz w:val="24"/>
                <w:lang w:val="en-US" w:eastAsia="zh-CN"/>
              </w:rPr>
              <w:t>1511625</w:t>
            </w:r>
          </w:p>
        </w:tc>
        <w:tc>
          <w:tcPr>
            <w:tcW w:w="1429" w:type="dxa"/>
            <w:vAlign w:val="center"/>
          </w:tcPr>
          <w:p w14:paraId="3AE62E52">
            <w:pPr>
              <w:rPr>
                <w:rFonts w:hint="default" w:ascii="宋体" w:eastAsia="宋体" w:cs="宋体"/>
                <w:color w:val="000000" w:themeColor="text1"/>
                <w:kern w:val="0"/>
                <w:sz w:val="24"/>
                <w:lang w:val="en-US" w:eastAsia="zh-CN"/>
              </w:rPr>
            </w:pPr>
            <w:r>
              <w:rPr>
                <w:rFonts w:hint="eastAsia" w:ascii="宋体" w:cs="宋体"/>
                <w:color w:val="000000" w:themeColor="text1"/>
                <w:kern w:val="0"/>
                <w:sz w:val="24"/>
                <w:lang w:val="en-US" w:eastAsia="zh-CN"/>
              </w:rPr>
              <w:t>1358942</w:t>
            </w:r>
          </w:p>
        </w:tc>
        <w:tc>
          <w:tcPr>
            <w:tcW w:w="1218" w:type="dxa"/>
            <w:vAlign w:val="center"/>
          </w:tcPr>
          <w:p w14:paraId="67C52200">
            <w:pPr>
              <w:rPr>
                <w:rFonts w:ascii="宋体" w:cs="宋体"/>
                <w:color w:val="000000" w:themeColor="text1"/>
                <w:kern w:val="0"/>
                <w:sz w:val="24"/>
              </w:rPr>
            </w:pPr>
            <w:r>
              <w:rPr>
                <w:rFonts w:hint="eastAsia"/>
                <w:color w:val="000000" w:themeColor="text1"/>
                <w:lang w:val="en-US" w:eastAsia="zh-CN"/>
              </w:rPr>
              <w:t>179000</w:t>
            </w:r>
          </w:p>
        </w:tc>
        <w:tc>
          <w:tcPr>
            <w:tcW w:w="1065" w:type="dxa"/>
            <w:vAlign w:val="center"/>
          </w:tcPr>
          <w:p w14:paraId="353CFF20">
            <w:pPr>
              <w:rPr>
                <w:color w:val="000000" w:themeColor="text1"/>
              </w:rPr>
            </w:pPr>
          </w:p>
        </w:tc>
        <w:tc>
          <w:tcPr>
            <w:tcW w:w="578" w:type="dxa"/>
            <w:vAlign w:val="center"/>
          </w:tcPr>
          <w:p w14:paraId="04D57803">
            <w:pPr>
              <w:rPr>
                <w:color w:val="000000" w:themeColor="text1"/>
              </w:rPr>
            </w:pPr>
            <w:r>
              <w:rPr>
                <w:rFonts w:hint="eastAsia"/>
                <w:color w:val="000000" w:themeColor="text1"/>
              </w:rPr>
              <w:t>财政事务</w:t>
            </w:r>
          </w:p>
        </w:tc>
        <w:tc>
          <w:tcPr>
            <w:tcW w:w="749" w:type="dxa"/>
            <w:vAlign w:val="center"/>
          </w:tcPr>
          <w:p w14:paraId="6E871E92">
            <w:pPr>
              <w:rPr>
                <w:color w:val="000000" w:themeColor="text1"/>
              </w:rPr>
            </w:pPr>
            <w:r>
              <w:rPr>
                <w:rFonts w:hint="eastAsia" w:ascii="宋体" w:hAnsi="宋体" w:cs="宋体"/>
                <w:color w:val="000000" w:themeColor="text1"/>
                <w:kern w:val="0"/>
                <w:sz w:val="24"/>
                <w:lang w:val="en-US" w:eastAsia="zh-CN"/>
              </w:rPr>
              <w:t>1511625</w:t>
            </w: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C2EC575">
            <w:pPr>
              <w:rPr>
                <w:rFonts w:hint="default" w:eastAsia="宋体"/>
                <w:color w:val="auto"/>
                <w:lang w:val="en-US" w:eastAsia="zh-CN"/>
              </w:rPr>
            </w:pPr>
            <w:r>
              <w:t>2010601</w:t>
            </w:r>
          </w:p>
        </w:tc>
        <w:tc>
          <w:tcPr>
            <w:tcW w:w="1378" w:type="dxa"/>
            <w:vAlign w:val="center"/>
          </w:tcPr>
          <w:p w14:paraId="6BC51043">
            <w:pPr>
              <w:rPr>
                <w:rFonts w:hint="default" w:eastAsia="宋体"/>
                <w:color w:val="auto"/>
                <w:lang w:val="en-US" w:eastAsia="zh-CN"/>
              </w:rPr>
            </w:pPr>
            <w:r>
              <w:rPr>
                <w:rFonts w:hint="eastAsia"/>
              </w:rPr>
              <w:t>行政运行</w:t>
            </w:r>
          </w:p>
        </w:tc>
        <w:tc>
          <w:tcPr>
            <w:tcW w:w="1504" w:type="dxa"/>
            <w:vAlign w:val="center"/>
          </w:tcPr>
          <w:p w14:paraId="3C086F1B">
            <w:pPr>
              <w:rPr>
                <w:color w:val="000000" w:themeColor="text1"/>
              </w:rPr>
            </w:pPr>
            <w:r>
              <w:rPr>
                <w:rFonts w:hint="eastAsia" w:ascii="宋体" w:hAnsi="宋体" w:cs="宋体"/>
                <w:color w:val="000000" w:themeColor="text1"/>
                <w:kern w:val="0"/>
                <w:sz w:val="24"/>
              </w:rPr>
              <w:t xml:space="preserve"> </w:t>
            </w:r>
            <w:r>
              <w:rPr>
                <w:rFonts w:hint="eastAsia" w:ascii="宋体" w:hAnsi="宋体" w:cs="宋体"/>
                <w:color w:val="000000" w:themeColor="text1"/>
                <w:kern w:val="0"/>
                <w:sz w:val="24"/>
                <w:lang w:val="en-US" w:eastAsia="zh-CN"/>
              </w:rPr>
              <w:t>1511625</w:t>
            </w:r>
          </w:p>
        </w:tc>
        <w:tc>
          <w:tcPr>
            <w:tcW w:w="1429" w:type="dxa"/>
            <w:shd w:val="clear" w:color="auto" w:fill="auto"/>
            <w:vAlign w:val="center"/>
          </w:tcPr>
          <w:p w14:paraId="1A2C7677">
            <w:pPr>
              <w:rPr>
                <w:rFonts w:hint="default" w:ascii="Calibri" w:hAnsi="Calibri" w:eastAsia="宋体" w:cs="Times New Roman"/>
                <w:color w:val="000000" w:themeColor="text1"/>
                <w:kern w:val="2"/>
                <w:sz w:val="21"/>
                <w:szCs w:val="24"/>
                <w:lang w:val="en-US" w:eastAsia="zh-CN" w:bidi="ar-SA"/>
              </w:rPr>
            </w:pPr>
            <w:r>
              <w:rPr>
                <w:rFonts w:hint="eastAsia" w:ascii="宋体" w:hAnsi="宋体" w:cs="宋体"/>
                <w:color w:val="000000" w:themeColor="text1"/>
                <w:kern w:val="0"/>
                <w:sz w:val="24"/>
              </w:rPr>
              <w:t xml:space="preserve"> </w:t>
            </w:r>
            <w:r>
              <w:rPr>
                <w:rFonts w:hint="eastAsia" w:ascii="宋体" w:hAnsi="宋体" w:cs="宋体"/>
                <w:color w:val="000000" w:themeColor="text1"/>
                <w:kern w:val="0"/>
                <w:sz w:val="24"/>
                <w:lang w:val="en-US" w:eastAsia="zh-CN"/>
              </w:rPr>
              <w:t>1358942</w:t>
            </w:r>
          </w:p>
        </w:tc>
        <w:tc>
          <w:tcPr>
            <w:tcW w:w="1218" w:type="dxa"/>
            <w:shd w:val="clear" w:color="auto" w:fill="auto"/>
            <w:vAlign w:val="center"/>
          </w:tcPr>
          <w:p w14:paraId="23648532">
            <w:pPr>
              <w:rPr>
                <w:rFonts w:hint="default" w:ascii="宋体" w:hAnsi="Calibri" w:eastAsia="宋体" w:cs="宋体"/>
                <w:color w:val="000000" w:themeColor="text1"/>
                <w:kern w:val="0"/>
                <w:sz w:val="24"/>
                <w:szCs w:val="24"/>
                <w:lang w:val="en-US" w:eastAsia="zh-CN" w:bidi="ar-SA"/>
              </w:rPr>
            </w:pPr>
            <w:r>
              <w:rPr>
                <w:rFonts w:hint="eastAsia" w:ascii="宋体" w:cs="宋体"/>
                <w:color w:val="000000" w:themeColor="text1"/>
                <w:kern w:val="0"/>
                <w:sz w:val="24"/>
                <w:lang w:val="en-US" w:eastAsia="zh-CN"/>
              </w:rPr>
              <w:t>179000</w:t>
            </w:r>
          </w:p>
        </w:tc>
        <w:tc>
          <w:tcPr>
            <w:tcW w:w="1065" w:type="dxa"/>
            <w:vAlign w:val="center"/>
          </w:tcPr>
          <w:p w14:paraId="44C009CA">
            <w:pPr>
              <w:rPr>
                <w:color w:val="000000" w:themeColor="text1"/>
              </w:rPr>
            </w:pPr>
          </w:p>
        </w:tc>
        <w:tc>
          <w:tcPr>
            <w:tcW w:w="578" w:type="dxa"/>
            <w:vAlign w:val="center"/>
          </w:tcPr>
          <w:p w14:paraId="4B623915">
            <w:pPr>
              <w:rPr>
                <w:color w:val="000000" w:themeColor="text1"/>
              </w:rPr>
            </w:pPr>
            <w:r>
              <w:rPr>
                <w:rFonts w:hint="eastAsia"/>
                <w:color w:val="000000" w:themeColor="text1"/>
              </w:rPr>
              <w:t>行政运行</w:t>
            </w:r>
          </w:p>
        </w:tc>
        <w:tc>
          <w:tcPr>
            <w:tcW w:w="749" w:type="dxa"/>
            <w:vAlign w:val="center"/>
          </w:tcPr>
          <w:p w14:paraId="3DB15873">
            <w:pPr>
              <w:rPr>
                <w:color w:val="000000" w:themeColor="text1"/>
              </w:rPr>
            </w:pPr>
            <w:r>
              <w:rPr>
                <w:rFonts w:hint="eastAsia" w:ascii="宋体" w:hAnsi="宋体" w:cs="宋体"/>
                <w:color w:val="000000" w:themeColor="text1"/>
                <w:kern w:val="0"/>
                <w:sz w:val="24"/>
                <w:lang w:val="en-US" w:eastAsia="zh-CN"/>
              </w:rPr>
              <w:t>1511625</w:t>
            </w: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ind w:firstLine="480"/>
              <w:jc w:val="center"/>
              <w:rPr>
                <w:color w:val="auto"/>
              </w:rPr>
            </w:pPr>
          </w:p>
        </w:tc>
        <w:tc>
          <w:tcPr>
            <w:tcW w:w="1378" w:type="dxa"/>
            <w:vAlign w:val="center"/>
          </w:tcPr>
          <w:p w14:paraId="6C04DDE9">
            <w:pPr>
              <w:widowControl/>
              <w:ind w:firstLine="480"/>
              <w:jc w:val="left"/>
              <w:rPr>
                <w:color w:val="auto"/>
              </w:rPr>
            </w:pPr>
            <w:r>
              <w:rPr>
                <w:rFonts w:hint="eastAsia" w:ascii="宋体" w:hAnsi="宋体" w:cs="宋体"/>
                <w:color w:val="auto"/>
                <w:kern w:val="0"/>
                <w:sz w:val="24"/>
              </w:rPr>
              <w:t>　　</w:t>
            </w:r>
          </w:p>
        </w:tc>
        <w:tc>
          <w:tcPr>
            <w:tcW w:w="1504" w:type="dxa"/>
            <w:vAlign w:val="center"/>
          </w:tcPr>
          <w:p w14:paraId="2EF686A6">
            <w:pPr>
              <w:widowControl/>
              <w:ind w:firstLine="480"/>
              <w:jc w:val="center"/>
              <w:rPr>
                <w:rFonts w:ascii="宋体" w:cs="宋体"/>
                <w:color w:val="auto"/>
                <w:kern w:val="0"/>
                <w:sz w:val="24"/>
              </w:rPr>
            </w:pPr>
          </w:p>
        </w:tc>
        <w:tc>
          <w:tcPr>
            <w:tcW w:w="1429" w:type="dxa"/>
            <w:vAlign w:val="center"/>
          </w:tcPr>
          <w:p w14:paraId="72E780A8">
            <w:pPr>
              <w:widowControl/>
              <w:ind w:firstLine="480"/>
              <w:jc w:val="center"/>
              <w:rPr>
                <w:rFonts w:ascii="宋体" w:cs="宋体"/>
                <w:color w:val="auto"/>
                <w:kern w:val="0"/>
                <w:sz w:val="24"/>
              </w:rPr>
            </w:pPr>
          </w:p>
        </w:tc>
        <w:tc>
          <w:tcPr>
            <w:tcW w:w="1218" w:type="dxa"/>
            <w:vAlign w:val="center"/>
          </w:tcPr>
          <w:p w14:paraId="4A91EFC7">
            <w:pPr>
              <w:widowControl/>
              <w:ind w:firstLine="480"/>
              <w:jc w:val="center"/>
              <w:rPr>
                <w:rFonts w:ascii="宋体" w:cs="宋体"/>
                <w:color w:val="auto"/>
                <w:kern w:val="0"/>
                <w:sz w:val="24"/>
              </w:rPr>
            </w:pP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r w14:paraId="28847B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522" w:hRule="atLeast"/>
          <w:jc w:val="center"/>
        </w:trPr>
        <w:tc>
          <w:tcPr>
            <w:tcW w:w="1184" w:type="dxa"/>
            <w:vAlign w:val="center"/>
          </w:tcPr>
          <w:p w14:paraId="063CB0CD">
            <w:pPr>
              <w:widowControl/>
              <w:ind w:firstLine="480"/>
              <w:jc w:val="center"/>
              <w:rPr>
                <w:color w:val="auto"/>
              </w:rPr>
            </w:pPr>
          </w:p>
        </w:tc>
        <w:tc>
          <w:tcPr>
            <w:tcW w:w="1378" w:type="dxa"/>
            <w:vAlign w:val="center"/>
          </w:tcPr>
          <w:p w14:paraId="36A28037">
            <w:pPr>
              <w:widowControl/>
              <w:ind w:firstLine="480"/>
              <w:jc w:val="left"/>
              <w:rPr>
                <w:rFonts w:hint="eastAsia" w:ascii="宋体" w:hAnsi="宋体" w:cs="宋体"/>
                <w:color w:val="auto"/>
                <w:kern w:val="0"/>
                <w:sz w:val="24"/>
              </w:rPr>
            </w:pPr>
          </w:p>
        </w:tc>
        <w:tc>
          <w:tcPr>
            <w:tcW w:w="1504" w:type="dxa"/>
            <w:vAlign w:val="center"/>
          </w:tcPr>
          <w:p w14:paraId="0959BC49">
            <w:pPr>
              <w:widowControl/>
              <w:ind w:firstLine="480"/>
              <w:jc w:val="center"/>
              <w:rPr>
                <w:rFonts w:ascii="宋体" w:cs="宋体"/>
                <w:color w:val="auto"/>
                <w:kern w:val="0"/>
                <w:sz w:val="24"/>
              </w:rPr>
            </w:pPr>
          </w:p>
        </w:tc>
        <w:tc>
          <w:tcPr>
            <w:tcW w:w="1429" w:type="dxa"/>
            <w:vAlign w:val="center"/>
          </w:tcPr>
          <w:p w14:paraId="3436AF17">
            <w:pPr>
              <w:widowControl/>
              <w:ind w:firstLine="480"/>
              <w:jc w:val="center"/>
              <w:rPr>
                <w:rFonts w:ascii="宋体" w:cs="宋体"/>
                <w:color w:val="auto"/>
                <w:kern w:val="0"/>
                <w:sz w:val="24"/>
              </w:rPr>
            </w:pPr>
          </w:p>
        </w:tc>
        <w:tc>
          <w:tcPr>
            <w:tcW w:w="1218" w:type="dxa"/>
            <w:vAlign w:val="center"/>
          </w:tcPr>
          <w:p w14:paraId="00367849">
            <w:pPr>
              <w:widowControl/>
              <w:ind w:firstLine="480"/>
              <w:jc w:val="center"/>
              <w:rPr>
                <w:rFonts w:ascii="宋体" w:cs="宋体"/>
                <w:color w:val="auto"/>
                <w:kern w:val="0"/>
                <w:sz w:val="24"/>
              </w:rPr>
            </w:pPr>
          </w:p>
        </w:tc>
        <w:tc>
          <w:tcPr>
            <w:tcW w:w="1065" w:type="dxa"/>
            <w:vAlign w:val="center"/>
          </w:tcPr>
          <w:p w14:paraId="60772612">
            <w:pPr>
              <w:widowControl/>
              <w:ind w:firstLine="420"/>
              <w:jc w:val="center"/>
              <w:rPr>
                <w:color w:val="auto"/>
              </w:rPr>
            </w:pPr>
          </w:p>
        </w:tc>
        <w:tc>
          <w:tcPr>
            <w:tcW w:w="578" w:type="dxa"/>
            <w:vAlign w:val="center"/>
          </w:tcPr>
          <w:p w14:paraId="1DD07453">
            <w:pPr>
              <w:widowControl/>
              <w:ind w:firstLine="420"/>
              <w:jc w:val="center"/>
              <w:rPr>
                <w:color w:val="auto"/>
              </w:rPr>
            </w:pPr>
          </w:p>
        </w:tc>
        <w:tc>
          <w:tcPr>
            <w:tcW w:w="749" w:type="dxa"/>
            <w:vAlign w:val="center"/>
          </w:tcPr>
          <w:p w14:paraId="1222D1E6">
            <w:pPr>
              <w:widowControl/>
              <w:ind w:firstLine="420"/>
              <w:jc w:val="center"/>
              <w:rPr>
                <w:color w:val="auto"/>
              </w:rPr>
            </w:pPr>
          </w:p>
        </w:tc>
      </w:tr>
    </w:tbl>
    <w:p w14:paraId="57C6E97E">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黄石港区医疗保障局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ind w:firstLine="480"/>
              <w:jc w:val="center"/>
              <w:rPr>
                <w:color w:val="000000" w:themeColor="text1"/>
              </w:rPr>
            </w:pPr>
            <w:r>
              <w:rPr>
                <w:rFonts w:hint="eastAsia" w:ascii="宋体" w:hAnsi="宋体" w:cs="宋体"/>
                <w:color w:val="000000" w:themeColor="text1"/>
                <w:kern w:val="0"/>
                <w:sz w:val="24"/>
                <w:lang w:val="en-US" w:eastAsia="zh-CN"/>
              </w:rPr>
              <w:t>1511625</w:t>
            </w:r>
          </w:p>
        </w:tc>
        <w:tc>
          <w:tcPr>
            <w:tcW w:w="2760" w:type="dxa"/>
            <w:shd w:val="clear" w:color="auto" w:fill="auto"/>
            <w:vAlign w:val="center"/>
          </w:tcPr>
          <w:p w14:paraId="1C47A28B">
            <w:pPr>
              <w:widowControl/>
              <w:ind w:firstLine="240" w:firstLineChars="100"/>
              <w:rPr>
                <w:color w:val="000000" w:themeColor="text1"/>
              </w:rPr>
            </w:pPr>
            <w:r>
              <w:rPr>
                <w:rFonts w:hint="eastAsia" w:ascii="宋体" w:hAnsi="宋体" w:cs="宋体"/>
                <w:color w:val="000000" w:themeColor="text1"/>
                <w:kern w:val="0"/>
                <w:sz w:val="24"/>
              </w:rPr>
              <w:t>一般公共服务</w:t>
            </w:r>
          </w:p>
        </w:tc>
        <w:tc>
          <w:tcPr>
            <w:tcW w:w="1680" w:type="dxa"/>
            <w:shd w:val="clear" w:color="auto" w:fill="auto"/>
            <w:vAlign w:val="center"/>
          </w:tcPr>
          <w:p w14:paraId="00745173">
            <w:pPr>
              <w:widowControl/>
              <w:ind w:firstLine="480"/>
              <w:jc w:val="center"/>
              <w:rPr>
                <w:color w:val="000000" w:themeColor="text1"/>
              </w:rPr>
            </w:pPr>
            <w:r>
              <w:rPr>
                <w:rFonts w:hint="eastAsia" w:ascii="宋体" w:hAnsi="宋体" w:cs="宋体"/>
                <w:color w:val="000000" w:themeColor="text1"/>
                <w:kern w:val="0"/>
                <w:sz w:val="24"/>
                <w:lang w:val="en-US" w:eastAsia="zh-CN"/>
              </w:rPr>
              <w:t>1511625</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ind w:firstLine="480"/>
              <w:jc w:val="center"/>
              <w:rPr>
                <w:color w:val="000000" w:themeColor="text1"/>
              </w:rPr>
            </w:pPr>
            <w:r>
              <w:rPr>
                <w:rFonts w:hint="eastAsia" w:ascii="宋体" w:hAnsi="宋体" w:cs="宋体"/>
                <w:color w:val="000000" w:themeColor="text1"/>
                <w:kern w:val="0"/>
                <w:sz w:val="24"/>
                <w:lang w:val="en-US" w:eastAsia="zh-CN"/>
              </w:rPr>
              <w:t>1511625</w:t>
            </w:r>
          </w:p>
        </w:tc>
        <w:tc>
          <w:tcPr>
            <w:tcW w:w="2760" w:type="dxa"/>
            <w:vAlign w:val="center"/>
          </w:tcPr>
          <w:p w14:paraId="40833ACE">
            <w:pPr>
              <w:widowControl/>
              <w:ind w:firstLine="480"/>
              <w:jc w:val="left"/>
              <w:rPr>
                <w:color w:val="000000" w:themeColor="text1"/>
              </w:rPr>
            </w:pPr>
            <w:r>
              <w:rPr>
                <w:rFonts w:hint="eastAsia" w:ascii="宋体" w:hAnsi="宋体" w:cs="宋体"/>
                <w:color w:val="000000" w:themeColor="text1"/>
                <w:kern w:val="0"/>
                <w:sz w:val="24"/>
              </w:rPr>
              <w:t>　公共安全</w:t>
            </w:r>
          </w:p>
        </w:tc>
        <w:tc>
          <w:tcPr>
            <w:tcW w:w="1680" w:type="dxa"/>
            <w:vAlign w:val="center"/>
          </w:tcPr>
          <w:p w14:paraId="60813CC1">
            <w:pPr>
              <w:widowControl/>
              <w:ind w:firstLine="480"/>
              <w:jc w:val="center"/>
              <w:rPr>
                <w:color w:val="000000" w:themeColor="text1"/>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color w:val="auto"/>
              </w:rPr>
            </w:pP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ind w:firstLine="480"/>
              <w:jc w:val="center"/>
              <w:rPr>
                <w:color w:val="000000" w:themeColor="text1"/>
              </w:rPr>
            </w:pPr>
            <w:r>
              <w:rPr>
                <w:rFonts w:hint="eastAsia" w:ascii="宋体" w:hAnsi="宋体" w:cs="宋体"/>
                <w:color w:val="000000" w:themeColor="text1"/>
                <w:kern w:val="0"/>
                <w:sz w:val="24"/>
                <w:lang w:val="en-US" w:eastAsia="zh-CN"/>
              </w:rPr>
              <w:t>1511625</w:t>
            </w:r>
          </w:p>
        </w:tc>
        <w:tc>
          <w:tcPr>
            <w:tcW w:w="2760" w:type="dxa"/>
            <w:vAlign w:val="center"/>
          </w:tcPr>
          <w:p w14:paraId="307B50F1">
            <w:pPr>
              <w:widowControl/>
              <w:ind w:firstLine="480"/>
              <w:jc w:val="center"/>
              <w:rPr>
                <w:color w:val="000000" w:themeColor="text1"/>
              </w:rPr>
            </w:pPr>
            <w:r>
              <w:rPr>
                <w:rFonts w:hint="eastAsia" w:ascii="宋体" w:hAnsi="宋体" w:cs="宋体"/>
                <w:color w:val="000000" w:themeColor="text1"/>
                <w:kern w:val="0"/>
                <w:sz w:val="24"/>
              </w:rPr>
              <w:t>本年支出合计</w:t>
            </w:r>
          </w:p>
        </w:tc>
        <w:tc>
          <w:tcPr>
            <w:tcW w:w="1680" w:type="dxa"/>
            <w:vAlign w:val="center"/>
          </w:tcPr>
          <w:p w14:paraId="54A34D8C">
            <w:pPr>
              <w:widowControl/>
              <w:ind w:firstLine="480"/>
              <w:jc w:val="center"/>
              <w:rPr>
                <w:color w:val="000000" w:themeColor="text1"/>
              </w:rPr>
            </w:pPr>
            <w:r>
              <w:rPr>
                <w:rFonts w:hint="eastAsia" w:ascii="宋体" w:hAnsi="宋体" w:cs="宋体"/>
                <w:color w:val="000000" w:themeColor="text1"/>
                <w:kern w:val="0"/>
                <w:sz w:val="24"/>
                <w:lang w:val="en-US" w:eastAsia="zh-CN"/>
              </w:rPr>
              <w:t>1511625</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color w:val="000000" w:themeColor="text1"/>
              </w:rPr>
            </w:pPr>
          </w:p>
        </w:tc>
        <w:tc>
          <w:tcPr>
            <w:tcW w:w="2760" w:type="dxa"/>
            <w:vAlign w:val="center"/>
          </w:tcPr>
          <w:p w14:paraId="74B9EEE9">
            <w:pPr>
              <w:widowControl/>
              <w:ind w:firstLine="480"/>
              <w:jc w:val="left"/>
              <w:rPr>
                <w:color w:val="000000" w:themeColor="text1"/>
              </w:rPr>
            </w:pPr>
            <w:r>
              <w:rPr>
                <w:rFonts w:hint="eastAsia" w:ascii="宋体" w:hAnsi="宋体" w:cs="宋体"/>
                <w:color w:val="000000" w:themeColor="text1"/>
                <w:kern w:val="0"/>
                <w:sz w:val="24"/>
              </w:rPr>
              <w:t>　　结转下年</w:t>
            </w:r>
          </w:p>
        </w:tc>
        <w:tc>
          <w:tcPr>
            <w:tcW w:w="1680" w:type="dxa"/>
            <w:vAlign w:val="center"/>
          </w:tcPr>
          <w:p w14:paraId="4A6FEB53">
            <w:pPr>
              <w:widowControl/>
              <w:ind w:firstLine="480"/>
              <w:jc w:val="center"/>
              <w:rPr>
                <w:color w:val="000000" w:themeColor="text1"/>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000000" w:themeColor="text1"/>
              </w:rPr>
            </w:pPr>
          </w:p>
        </w:tc>
        <w:tc>
          <w:tcPr>
            <w:tcW w:w="2760" w:type="dxa"/>
            <w:vAlign w:val="center"/>
          </w:tcPr>
          <w:p w14:paraId="1B431DA5">
            <w:pPr>
              <w:widowControl/>
              <w:ind w:firstLine="480"/>
              <w:jc w:val="left"/>
              <w:rPr>
                <w:color w:val="000000" w:themeColor="text1"/>
              </w:rPr>
            </w:pPr>
            <w:r>
              <w:rPr>
                <w:rFonts w:hint="eastAsia" w:ascii="宋体" w:hAnsi="宋体" w:cs="宋体"/>
                <w:color w:val="000000" w:themeColor="text1"/>
                <w:kern w:val="0"/>
                <w:sz w:val="24"/>
              </w:rPr>
              <w:t>　　　</w:t>
            </w:r>
          </w:p>
        </w:tc>
        <w:tc>
          <w:tcPr>
            <w:tcW w:w="1680" w:type="dxa"/>
            <w:vAlign w:val="center"/>
          </w:tcPr>
          <w:p w14:paraId="6DB79C53">
            <w:pPr>
              <w:widowControl/>
              <w:ind w:firstLine="420"/>
              <w:jc w:val="center"/>
              <w:rPr>
                <w:color w:val="000000" w:themeColor="text1"/>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ind w:firstLine="480"/>
              <w:jc w:val="center"/>
              <w:rPr>
                <w:color w:val="000000" w:themeColor="text1"/>
              </w:rPr>
            </w:pPr>
            <w:r>
              <w:rPr>
                <w:rFonts w:hint="eastAsia" w:ascii="宋体" w:hAnsi="宋体" w:cs="宋体"/>
                <w:color w:val="000000" w:themeColor="text1"/>
                <w:kern w:val="0"/>
                <w:sz w:val="24"/>
                <w:lang w:val="en-US" w:eastAsia="zh-CN"/>
              </w:rPr>
              <w:t>1511625</w:t>
            </w:r>
          </w:p>
        </w:tc>
        <w:tc>
          <w:tcPr>
            <w:tcW w:w="2760" w:type="dxa"/>
            <w:vAlign w:val="center"/>
          </w:tcPr>
          <w:p w14:paraId="29CC5565">
            <w:pPr>
              <w:widowControl/>
              <w:ind w:firstLine="480"/>
              <w:jc w:val="left"/>
              <w:rPr>
                <w:color w:val="000000" w:themeColor="text1"/>
              </w:rPr>
            </w:pPr>
            <w:r>
              <w:rPr>
                <w:rFonts w:hint="eastAsia" w:ascii="宋体" w:hAnsi="宋体" w:cs="宋体"/>
                <w:color w:val="000000" w:themeColor="text1"/>
                <w:kern w:val="0"/>
                <w:sz w:val="24"/>
              </w:rPr>
              <w:t>　　支出总计</w:t>
            </w:r>
          </w:p>
        </w:tc>
        <w:tc>
          <w:tcPr>
            <w:tcW w:w="1680" w:type="dxa"/>
            <w:vAlign w:val="center"/>
          </w:tcPr>
          <w:p w14:paraId="53DE4255">
            <w:pPr>
              <w:widowControl/>
              <w:ind w:firstLine="480"/>
              <w:jc w:val="center"/>
              <w:rPr>
                <w:color w:val="000000" w:themeColor="text1"/>
              </w:rPr>
            </w:pPr>
            <w:r>
              <w:rPr>
                <w:rFonts w:hint="eastAsia" w:ascii="宋体" w:hAnsi="宋体" w:cs="宋体"/>
                <w:color w:val="000000" w:themeColor="text1"/>
                <w:kern w:val="0"/>
                <w:sz w:val="24"/>
                <w:lang w:val="en-US" w:eastAsia="zh-CN"/>
              </w:rPr>
              <w:t>1511625</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28"/>
                <w:szCs w:val="28"/>
                <w:shd w:val="clear" w:color="auto" w:fill="FFFFFF"/>
                <w:lang w:val="en-US" w:eastAsia="zh-CN"/>
              </w:rPr>
              <w:t>黄石港区医疗保障局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center"/>
              <w:rPr>
                <w:color w:val="auto"/>
              </w:rPr>
            </w:pPr>
          </w:p>
        </w:tc>
        <w:tc>
          <w:tcPr>
            <w:tcW w:w="1815" w:type="dxa"/>
            <w:shd w:val="clear" w:color="auto" w:fill="D7D7D7" w:themeFill="background1" w:themeFillShade="D8"/>
            <w:vAlign w:val="center"/>
          </w:tcPr>
          <w:p w14:paraId="4626DA61">
            <w:pPr>
              <w:widowControl/>
              <w:ind w:firstLine="480"/>
              <w:jc w:val="center"/>
              <w:rPr>
                <w:color w:val="auto"/>
              </w:rPr>
            </w:pPr>
          </w:p>
        </w:tc>
        <w:tc>
          <w:tcPr>
            <w:tcW w:w="1702" w:type="dxa"/>
            <w:shd w:val="clear" w:color="auto" w:fill="D7D7D7" w:themeFill="background1" w:themeFillShade="D8"/>
            <w:vAlign w:val="center"/>
          </w:tcPr>
          <w:p w14:paraId="030449C4">
            <w:pPr>
              <w:widowControl/>
              <w:ind w:firstLine="480"/>
              <w:jc w:val="center"/>
              <w:rPr>
                <w:color w:val="auto"/>
              </w:rPr>
            </w:pP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64926B6B">
            <w:pPr>
              <w:rPr>
                <w:color w:val="auto"/>
              </w:rPr>
            </w:pPr>
            <w:r>
              <w:t>201</w:t>
            </w:r>
          </w:p>
        </w:tc>
        <w:tc>
          <w:tcPr>
            <w:tcW w:w="2100" w:type="dxa"/>
            <w:vAlign w:val="center"/>
          </w:tcPr>
          <w:p w14:paraId="0FE4FA84">
            <w:pPr>
              <w:rPr>
                <w:rFonts w:hint="default" w:eastAsia="宋体"/>
                <w:color w:val="auto"/>
                <w:lang w:val="en-US" w:eastAsia="zh-CN"/>
              </w:rPr>
            </w:pPr>
            <w:r>
              <w:rPr>
                <w:rFonts w:hint="eastAsia"/>
                <w:color w:val="auto"/>
                <w:lang w:val="en-US" w:eastAsia="zh-CN"/>
              </w:rPr>
              <w:t>一般公共事务支出</w:t>
            </w:r>
          </w:p>
        </w:tc>
        <w:tc>
          <w:tcPr>
            <w:tcW w:w="1830" w:type="dxa"/>
            <w:vAlign w:val="center"/>
          </w:tcPr>
          <w:p w14:paraId="1283DAE0">
            <w:pPr>
              <w:jc w:val="center"/>
              <w:rPr>
                <w:rFonts w:hint="default" w:eastAsia="宋体"/>
                <w:color w:val="auto"/>
                <w:lang w:val="en-US" w:eastAsia="zh-CN"/>
              </w:rPr>
            </w:pPr>
            <w:r>
              <w:rPr>
                <w:rFonts w:hint="eastAsia"/>
                <w:color w:val="auto"/>
                <w:lang w:val="en-US" w:eastAsia="zh-CN"/>
              </w:rPr>
              <w:t>1511625</w:t>
            </w:r>
          </w:p>
        </w:tc>
        <w:tc>
          <w:tcPr>
            <w:tcW w:w="1815" w:type="dxa"/>
            <w:vAlign w:val="center"/>
          </w:tcPr>
          <w:p w14:paraId="27ACE6BE">
            <w:pPr>
              <w:rPr>
                <w:rFonts w:hint="default" w:ascii="宋体" w:eastAsia="宋体" w:cs="宋体"/>
                <w:color w:val="000000" w:themeColor="text1"/>
                <w:kern w:val="0"/>
                <w:sz w:val="24"/>
                <w:lang w:val="en-US" w:eastAsia="zh-CN"/>
              </w:rPr>
            </w:pPr>
            <w:r>
              <w:rPr>
                <w:rFonts w:hint="eastAsia" w:ascii="宋体" w:hAnsi="宋体" w:cs="宋体"/>
                <w:color w:val="000000" w:themeColor="text1"/>
                <w:kern w:val="0"/>
                <w:sz w:val="24"/>
                <w:lang w:val="en-US" w:eastAsia="zh-CN"/>
              </w:rPr>
              <w:t>1358942</w:t>
            </w:r>
          </w:p>
        </w:tc>
        <w:tc>
          <w:tcPr>
            <w:tcW w:w="1702" w:type="dxa"/>
            <w:vAlign w:val="center"/>
          </w:tcPr>
          <w:p w14:paraId="0489B1E0">
            <w:pPr>
              <w:ind w:firstLine="480" w:firstLineChars="200"/>
              <w:jc w:val="both"/>
              <w:rPr>
                <w:rFonts w:hint="default" w:ascii="宋体" w:eastAsia="宋体" w:cs="宋体"/>
                <w:color w:val="auto"/>
                <w:kern w:val="0"/>
                <w:sz w:val="24"/>
                <w:lang w:val="en-US" w:eastAsia="zh-CN"/>
              </w:rPr>
            </w:pPr>
            <w:r>
              <w:rPr>
                <w:rFonts w:hint="eastAsia" w:ascii="宋体" w:cs="宋体"/>
                <w:color w:val="auto"/>
                <w:kern w:val="0"/>
                <w:sz w:val="24"/>
                <w:lang w:val="en-US" w:eastAsia="zh-CN"/>
              </w:rPr>
              <w:t>179000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0A1AB6C8">
            <w:pPr>
              <w:rPr>
                <w:color w:val="auto"/>
              </w:rPr>
            </w:pPr>
            <w:r>
              <w:t>20106</w:t>
            </w:r>
          </w:p>
        </w:tc>
        <w:tc>
          <w:tcPr>
            <w:tcW w:w="2100" w:type="dxa"/>
            <w:vAlign w:val="center"/>
          </w:tcPr>
          <w:p w14:paraId="74F29433">
            <w:pPr>
              <w:rPr>
                <w:color w:val="auto"/>
              </w:rPr>
            </w:pPr>
            <w:r>
              <w:rPr>
                <w:rFonts w:hint="eastAsia"/>
              </w:rPr>
              <w:t>　　财政事务</w:t>
            </w:r>
          </w:p>
        </w:tc>
        <w:tc>
          <w:tcPr>
            <w:tcW w:w="1830" w:type="dxa"/>
            <w:vAlign w:val="center"/>
          </w:tcPr>
          <w:p w14:paraId="1DCE2764">
            <w:pPr>
              <w:jc w:val="center"/>
              <w:rPr>
                <w:color w:val="auto"/>
              </w:rPr>
            </w:pPr>
            <w:r>
              <w:rPr>
                <w:rFonts w:hint="eastAsia"/>
                <w:color w:val="auto"/>
                <w:lang w:val="en-US" w:eastAsia="zh-CN"/>
              </w:rPr>
              <w:t>1511625</w:t>
            </w:r>
          </w:p>
        </w:tc>
        <w:tc>
          <w:tcPr>
            <w:tcW w:w="1815" w:type="dxa"/>
            <w:vAlign w:val="center"/>
          </w:tcPr>
          <w:p w14:paraId="78FD623E">
            <w:pPr>
              <w:rPr>
                <w:rFonts w:hint="default" w:eastAsia="宋体"/>
                <w:color w:val="000000" w:themeColor="text1"/>
                <w:lang w:val="en-US" w:eastAsia="zh-CN"/>
              </w:rPr>
            </w:pPr>
            <w:r>
              <w:rPr>
                <w:rFonts w:hint="eastAsia" w:ascii="宋体" w:hAnsi="宋体" w:cs="宋体"/>
                <w:color w:val="000000" w:themeColor="text1"/>
                <w:kern w:val="0"/>
                <w:sz w:val="24"/>
                <w:lang w:val="en-US" w:eastAsia="zh-CN"/>
              </w:rPr>
              <w:t>1358942</w:t>
            </w:r>
          </w:p>
        </w:tc>
        <w:tc>
          <w:tcPr>
            <w:tcW w:w="1702" w:type="dxa"/>
            <w:vAlign w:val="center"/>
          </w:tcPr>
          <w:p w14:paraId="4B3DFA04">
            <w:pPr>
              <w:jc w:val="center"/>
              <w:rPr>
                <w:rFonts w:hint="default" w:eastAsia="宋体"/>
                <w:color w:val="auto"/>
                <w:lang w:val="en-US" w:eastAsia="zh-CN"/>
              </w:rPr>
            </w:pPr>
            <w:r>
              <w:rPr>
                <w:rFonts w:hint="eastAsia"/>
                <w:color w:val="auto"/>
                <w:lang w:val="en-US" w:eastAsia="zh-CN"/>
              </w:rPr>
              <w:t>179000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0DAD8BEB">
            <w:pPr>
              <w:rPr>
                <w:rFonts w:ascii="宋体" w:hAnsi="宋体" w:cs="宋体"/>
                <w:color w:val="auto"/>
                <w:kern w:val="0"/>
                <w:sz w:val="24"/>
              </w:rPr>
            </w:pPr>
            <w:r>
              <w:t>2010601</w:t>
            </w:r>
          </w:p>
        </w:tc>
        <w:tc>
          <w:tcPr>
            <w:tcW w:w="2100" w:type="dxa"/>
            <w:vAlign w:val="center"/>
          </w:tcPr>
          <w:p w14:paraId="0DFB8144">
            <w:pPr>
              <w:rPr>
                <w:rFonts w:ascii="宋体" w:hAnsi="宋体" w:cs="宋体"/>
                <w:color w:val="auto"/>
                <w:kern w:val="0"/>
                <w:sz w:val="24"/>
              </w:rPr>
            </w:pPr>
            <w:r>
              <w:rPr>
                <w:rFonts w:hint="eastAsia"/>
              </w:rPr>
              <w:t>　　行政运行</w:t>
            </w:r>
          </w:p>
        </w:tc>
        <w:tc>
          <w:tcPr>
            <w:tcW w:w="1830" w:type="dxa"/>
            <w:vAlign w:val="center"/>
          </w:tcPr>
          <w:p w14:paraId="6A5B5E63">
            <w:pPr>
              <w:jc w:val="center"/>
              <w:rPr>
                <w:rFonts w:ascii="宋体" w:hAnsi="宋体" w:cs="宋体"/>
                <w:color w:val="auto"/>
                <w:kern w:val="0"/>
                <w:sz w:val="24"/>
              </w:rPr>
            </w:pPr>
            <w:r>
              <w:rPr>
                <w:rFonts w:hint="eastAsia"/>
                <w:color w:val="auto"/>
                <w:lang w:val="en-US" w:eastAsia="zh-CN"/>
              </w:rPr>
              <w:t>1511625</w:t>
            </w:r>
          </w:p>
        </w:tc>
        <w:tc>
          <w:tcPr>
            <w:tcW w:w="1815" w:type="dxa"/>
            <w:vAlign w:val="center"/>
          </w:tcPr>
          <w:p w14:paraId="501CB0CD">
            <w:pPr>
              <w:rPr>
                <w:rFonts w:hint="default" w:ascii="宋体" w:hAnsi="宋体" w:eastAsia="宋体" w:cs="宋体"/>
                <w:color w:val="000000" w:themeColor="text1"/>
                <w:kern w:val="0"/>
                <w:sz w:val="24"/>
                <w:lang w:val="en-US" w:eastAsia="zh-CN"/>
              </w:rPr>
            </w:pPr>
            <w:r>
              <w:rPr>
                <w:rFonts w:hint="eastAsia" w:ascii="宋体" w:hAnsi="宋体" w:cs="宋体"/>
                <w:color w:val="000000" w:themeColor="text1"/>
                <w:kern w:val="0"/>
                <w:sz w:val="24"/>
                <w:lang w:val="en-US" w:eastAsia="zh-CN"/>
              </w:rPr>
              <w:t>1358942</w:t>
            </w:r>
          </w:p>
        </w:tc>
        <w:tc>
          <w:tcPr>
            <w:tcW w:w="1702" w:type="dxa"/>
            <w:vAlign w:val="center"/>
          </w:tcPr>
          <w:p w14:paraId="40D86144">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179000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ascii="微软雅黑" w:hAnsi="微软雅黑" w:eastAsia="微软雅黑" w:cs="微软雅黑"/>
                <w:b/>
                <w:i w:val="0"/>
                <w:color w:val="333333"/>
                <w:kern w:val="0"/>
                <w:sz w:val="32"/>
                <w:szCs w:val="32"/>
                <w:highlight w:val="none"/>
                <w:u w:val="none"/>
                <w:lang w:val="en-US" w:eastAsia="zh-CN" w:bidi="ar"/>
              </w:rPr>
              <w:t>黄石港区</w:t>
            </w:r>
            <w:r>
              <w:rPr>
                <w:rFonts w:hint="eastAsia" w:ascii="微软雅黑" w:hAnsi="微软雅黑" w:eastAsia="微软雅黑" w:cs="微软雅黑"/>
                <w:b/>
                <w:i w:val="0"/>
                <w:color w:val="333333"/>
                <w:kern w:val="0"/>
                <w:sz w:val="32"/>
                <w:szCs w:val="32"/>
                <w:highlight w:val="none"/>
                <w:u w:val="none"/>
                <w:lang w:val="en-US" w:eastAsia="zh-CN" w:bidi="ar"/>
              </w:rPr>
              <w:t>财政</w:t>
            </w:r>
            <w:r>
              <w:rPr>
                <w:rFonts w:ascii="微软雅黑" w:hAnsi="微软雅黑" w:eastAsia="微软雅黑" w:cs="微软雅黑"/>
                <w:b/>
                <w:i w:val="0"/>
                <w:color w:val="333333"/>
                <w:kern w:val="0"/>
                <w:sz w:val="32"/>
                <w:szCs w:val="32"/>
                <w:highlight w:val="none"/>
                <w:u w:val="none"/>
                <w:lang w:val="en-US" w:eastAsia="zh-CN" w:bidi="ar"/>
              </w:rPr>
              <w:t>局</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color w:val="auto"/>
              </w:rPr>
            </w:pPr>
            <w:r>
              <w:rPr>
                <w:rFonts w:hint="eastAsia"/>
                <w:color w:val="auto"/>
                <w:lang w:val="en-US" w:eastAsia="zh-CN"/>
              </w:rPr>
              <w:t>1511625</w:t>
            </w: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000000" w:themeColor="text1"/>
                <w:kern w:val="0"/>
                <w:sz w:val="24"/>
                <w:lang w:val="en-US" w:eastAsia="zh-CN"/>
              </w:rPr>
              <w:t>1358942</w:t>
            </w: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105101</w:t>
            </w: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rFonts w:hint="default" w:eastAsia="宋体"/>
                <w:color w:val="auto"/>
                <w:lang w:val="en-US" w:eastAsia="zh-CN"/>
              </w:rPr>
            </w:pPr>
            <w:r>
              <w:rPr>
                <w:rFonts w:hint="eastAsia"/>
                <w:color w:val="auto"/>
                <w:lang w:val="en-US" w:eastAsia="zh-CN"/>
              </w:rPr>
              <w:t>1143624</w:t>
            </w:r>
          </w:p>
        </w:tc>
        <w:tc>
          <w:tcPr>
            <w:tcW w:w="1860" w:type="dxa"/>
            <w:vAlign w:val="bottom"/>
          </w:tcPr>
          <w:p w14:paraId="23AC4D31">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1143624</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311544</w:t>
            </w:r>
          </w:p>
        </w:tc>
        <w:tc>
          <w:tcPr>
            <w:tcW w:w="1860" w:type="dxa"/>
            <w:vAlign w:val="center"/>
          </w:tcPr>
          <w:p w14:paraId="59C07BE0">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311544</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150348</w:t>
            </w:r>
          </w:p>
        </w:tc>
        <w:tc>
          <w:tcPr>
            <w:tcW w:w="1860" w:type="dxa"/>
            <w:vAlign w:val="center"/>
          </w:tcPr>
          <w:p w14:paraId="41D4DB39">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150348</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327067</w:t>
            </w:r>
          </w:p>
        </w:tc>
        <w:tc>
          <w:tcPr>
            <w:tcW w:w="1860" w:type="dxa"/>
            <w:vAlign w:val="center"/>
          </w:tcPr>
          <w:p w14:paraId="1701B4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327067</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jc w:val="center"/>
              <w:rPr>
                <w:rFonts w:hint="default" w:eastAsia="宋体"/>
                <w:color w:val="auto"/>
                <w:lang w:val="en-US" w:eastAsia="zh-CN"/>
              </w:rPr>
            </w:pPr>
            <w:r>
              <w:rPr>
                <w:rFonts w:hint="eastAsia"/>
                <w:color w:val="auto"/>
                <w:lang w:val="en-US" w:eastAsia="zh-CN"/>
              </w:rPr>
              <w:t>79944</w:t>
            </w:r>
          </w:p>
        </w:tc>
        <w:tc>
          <w:tcPr>
            <w:tcW w:w="1860" w:type="dxa"/>
            <w:vAlign w:val="bottom"/>
          </w:tcPr>
          <w:p w14:paraId="091C5159">
            <w:pPr>
              <w:jc w:val="center"/>
              <w:rPr>
                <w:rFonts w:hint="default" w:eastAsia="宋体"/>
                <w:color w:val="auto"/>
                <w:lang w:val="en-US" w:eastAsia="zh-CN"/>
              </w:rPr>
            </w:pPr>
            <w:r>
              <w:rPr>
                <w:rFonts w:hint="eastAsia"/>
                <w:color w:val="auto"/>
                <w:lang w:val="en-US" w:eastAsia="zh-CN"/>
              </w:rPr>
              <w:t>79944</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161404</w:t>
            </w:r>
          </w:p>
        </w:tc>
        <w:tc>
          <w:tcPr>
            <w:tcW w:w="1860" w:type="dxa"/>
            <w:vAlign w:val="center"/>
          </w:tcPr>
          <w:p w14:paraId="09D1844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161404</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color w:val="auto"/>
              </w:rPr>
            </w:pPr>
          </w:p>
        </w:tc>
        <w:tc>
          <w:tcPr>
            <w:tcW w:w="1860" w:type="dxa"/>
            <w:vAlign w:val="bottom"/>
          </w:tcPr>
          <w:p w14:paraId="50AC4BB1">
            <w:pPr>
              <w:keepNext w:val="0"/>
              <w:keepLines w:val="0"/>
              <w:widowControl/>
              <w:suppressLineNumbers w:val="0"/>
              <w:jc w:val="center"/>
              <w:textAlignment w:val="center"/>
              <w:rPr>
                <w:color w:val="auto"/>
              </w:rPr>
            </w:pP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113317</w:t>
            </w:r>
          </w:p>
        </w:tc>
        <w:tc>
          <w:tcPr>
            <w:tcW w:w="1860" w:type="dxa"/>
            <w:vAlign w:val="center"/>
          </w:tcPr>
          <w:p w14:paraId="5A6CE3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113317</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jc w:val="center"/>
              <w:rPr>
                <w:color w:val="auto"/>
              </w:rPr>
            </w:pPr>
          </w:p>
        </w:tc>
        <w:tc>
          <w:tcPr>
            <w:tcW w:w="1860" w:type="dxa"/>
            <w:vAlign w:val="bottom"/>
          </w:tcPr>
          <w:p w14:paraId="6BE709BA">
            <w:pPr>
              <w:jc w:val="center"/>
              <w:rPr>
                <w:color w:val="auto"/>
              </w:rPr>
            </w:pP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104268</w:t>
            </w:r>
          </w:p>
        </w:tc>
        <w:tc>
          <w:tcPr>
            <w:tcW w:w="1860" w:type="dxa"/>
            <w:vAlign w:val="center"/>
          </w:tcPr>
          <w:p w14:paraId="69620B5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104268</w:t>
            </w: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hint="default" w:ascii="宋体" w:hAnsi="宋体" w:eastAsia="宋体" w:cs="宋体"/>
                <w:color w:val="auto"/>
                <w:sz w:val="24"/>
                <w:lang w:val="en-US" w:eastAsia="zh-CN"/>
              </w:rPr>
            </w:pPr>
          </w:p>
        </w:tc>
        <w:tc>
          <w:tcPr>
            <w:tcW w:w="1860" w:type="dxa"/>
            <w:vAlign w:val="center"/>
          </w:tcPr>
          <w:p w14:paraId="634C2366">
            <w:pPr>
              <w:keepNext w:val="0"/>
              <w:keepLines w:val="0"/>
              <w:widowControl/>
              <w:suppressLineNumbers w:val="0"/>
              <w:jc w:val="center"/>
              <w:textAlignment w:val="center"/>
              <w:rPr>
                <w:rFonts w:hint="default" w:ascii="宋体" w:hAnsi="宋体" w:eastAsia="宋体" w:cs="宋体"/>
                <w:color w:val="auto"/>
                <w:kern w:val="0"/>
                <w:sz w:val="24"/>
                <w:lang w:val="en-US" w:eastAsia="zh-CN"/>
              </w:rPr>
            </w:pP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105101</w:t>
            </w:r>
          </w:p>
        </w:tc>
        <w:tc>
          <w:tcPr>
            <w:tcW w:w="1860" w:type="dxa"/>
            <w:vAlign w:val="center"/>
          </w:tcPr>
          <w:p w14:paraId="0BDE6DEC">
            <w:pPr>
              <w:keepNext w:val="0"/>
              <w:keepLines w:val="0"/>
              <w:widowControl/>
              <w:suppressLineNumbers w:val="0"/>
              <w:jc w:val="center"/>
              <w:textAlignment w:val="center"/>
              <w:rPr>
                <w:rFonts w:ascii="宋体" w:hAnsi="宋体" w:cs="宋体"/>
                <w:color w:val="auto"/>
                <w:kern w:val="0"/>
                <w:sz w:val="24"/>
              </w:rPr>
            </w:pPr>
            <w:r>
              <w:rPr>
                <w:rFonts w:hint="eastAsia" w:ascii="宋体" w:hAnsi="宋体" w:cs="宋体"/>
                <w:color w:val="auto"/>
                <w:kern w:val="0"/>
                <w:sz w:val="24"/>
                <w:lang w:val="en-US" w:eastAsia="zh-CN"/>
              </w:rPr>
              <w:t>105101</w:t>
            </w:r>
          </w:p>
        </w:tc>
        <w:tc>
          <w:tcPr>
            <w:tcW w:w="1905" w:type="dxa"/>
            <w:vAlign w:val="center"/>
          </w:tcPr>
          <w:p w14:paraId="50535C43">
            <w:pPr>
              <w:keepNext w:val="0"/>
              <w:keepLines w:val="0"/>
              <w:widowControl/>
              <w:suppressLineNumbers w:val="0"/>
              <w:jc w:val="center"/>
              <w:textAlignment w:val="center"/>
              <w:rPr>
                <w:rFonts w:ascii="宋体" w:hAnsi="宋体" w:cs="宋体"/>
                <w:color w:val="auto"/>
                <w:sz w:val="24"/>
              </w:rPr>
            </w:pP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66000</w:t>
            </w:r>
          </w:p>
        </w:tc>
        <w:tc>
          <w:tcPr>
            <w:tcW w:w="1860" w:type="dxa"/>
            <w:vAlign w:val="bottom"/>
          </w:tcPr>
          <w:p w14:paraId="7490766B">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66000</w:t>
            </w:r>
          </w:p>
        </w:tc>
        <w:tc>
          <w:tcPr>
            <w:tcW w:w="1905" w:type="dxa"/>
            <w:vAlign w:val="center"/>
          </w:tcPr>
          <w:p w14:paraId="15CAD956">
            <w:pPr>
              <w:keepNext w:val="0"/>
              <w:keepLines w:val="0"/>
              <w:widowControl/>
              <w:suppressLineNumbers w:val="0"/>
              <w:jc w:val="center"/>
              <w:textAlignment w:val="center"/>
              <w:rPr>
                <w:rFonts w:ascii="宋体" w:hAnsi="宋体" w:cs="宋体"/>
                <w:color w:val="auto"/>
                <w:sz w:val="24"/>
              </w:rPr>
            </w:pP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17378</w:t>
            </w:r>
          </w:p>
        </w:tc>
        <w:tc>
          <w:tcPr>
            <w:tcW w:w="1860" w:type="dxa"/>
            <w:vAlign w:val="bottom"/>
          </w:tcPr>
          <w:p w14:paraId="6AD12886">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17378</w:t>
            </w:r>
          </w:p>
        </w:tc>
        <w:tc>
          <w:tcPr>
            <w:tcW w:w="1905" w:type="dxa"/>
            <w:vAlign w:val="center"/>
          </w:tcPr>
          <w:p w14:paraId="7D92E79E">
            <w:pPr>
              <w:keepNext w:val="0"/>
              <w:keepLines w:val="0"/>
              <w:widowControl/>
              <w:suppressLineNumbers w:val="0"/>
              <w:jc w:val="center"/>
              <w:textAlignment w:val="center"/>
              <w:rPr>
                <w:rFonts w:ascii="宋体" w:hAnsi="宋体" w:cs="宋体"/>
                <w:color w:val="auto"/>
                <w:sz w:val="24"/>
              </w:rPr>
            </w:pP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ascii="宋体" w:hAnsi="宋体" w:cs="宋体"/>
                <w:color w:val="auto"/>
                <w:sz w:val="24"/>
              </w:rPr>
            </w:pPr>
          </w:p>
        </w:tc>
        <w:tc>
          <w:tcPr>
            <w:tcW w:w="1860" w:type="dxa"/>
            <w:vAlign w:val="bottom"/>
          </w:tcPr>
          <w:p w14:paraId="565A72E3">
            <w:pPr>
              <w:jc w:val="center"/>
              <w:rPr>
                <w:rFonts w:ascii="宋体" w:hAnsi="宋体" w:cs="宋体"/>
                <w:color w:val="auto"/>
                <w:kern w:val="0"/>
                <w:sz w:val="24"/>
              </w:rPr>
            </w:pPr>
          </w:p>
        </w:tc>
        <w:tc>
          <w:tcPr>
            <w:tcW w:w="1905" w:type="dxa"/>
            <w:vAlign w:val="bottom"/>
          </w:tcPr>
          <w:p w14:paraId="7A2D79BC">
            <w:pPr>
              <w:jc w:val="center"/>
              <w:rPr>
                <w:rFonts w:ascii="宋体" w:hAnsi="宋体" w:cs="宋体"/>
                <w:color w:val="auto"/>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0D722252">
            <w:pPr>
              <w:jc w:val="center"/>
              <w:rPr>
                <w:rFonts w:ascii="宋体" w:hAnsi="宋体" w:cs="宋体"/>
                <w:color w:val="auto"/>
                <w:kern w:val="0"/>
                <w:sz w:val="24"/>
              </w:rPr>
            </w:pPr>
          </w:p>
        </w:tc>
        <w:tc>
          <w:tcPr>
            <w:tcW w:w="1905" w:type="dxa"/>
            <w:vAlign w:val="bottom"/>
          </w:tcPr>
          <w:p w14:paraId="4566CE0E">
            <w:pPr>
              <w:keepNext w:val="0"/>
              <w:keepLines w:val="0"/>
              <w:widowControl/>
              <w:suppressLineNumbers w:val="0"/>
              <w:jc w:val="center"/>
              <w:textAlignment w:val="bottom"/>
              <w:rPr>
                <w:rFonts w:ascii="宋体" w:hAnsi="宋体" w:cs="宋体"/>
                <w:color w:val="auto"/>
                <w:sz w:val="24"/>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1E466790">
            <w:pPr>
              <w:jc w:val="center"/>
              <w:rPr>
                <w:rFonts w:ascii="宋体" w:hAnsi="宋体" w:cs="宋体"/>
                <w:color w:val="auto"/>
                <w:kern w:val="0"/>
                <w:sz w:val="24"/>
              </w:rPr>
            </w:pPr>
          </w:p>
        </w:tc>
        <w:tc>
          <w:tcPr>
            <w:tcW w:w="1905" w:type="dxa"/>
            <w:vAlign w:val="center"/>
          </w:tcPr>
          <w:p w14:paraId="69D311F9">
            <w:pPr>
              <w:keepNext w:val="0"/>
              <w:keepLines w:val="0"/>
              <w:widowControl/>
              <w:suppressLineNumbers w:val="0"/>
              <w:jc w:val="center"/>
              <w:textAlignment w:val="center"/>
              <w:rPr>
                <w:rFonts w:ascii="宋体" w:hAnsi="宋体" w:cs="宋体"/>
                <w:color w:val="auto"/>
                <w:sz w:val="24"/>
              </w:rPr>
            </w:pP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rFonts w:hint="default" w:eastAsia="宋体"/>
                <w:color w:val="auto"/>
                <w:lang w:val="en-US" w:eastAsia="zh-CN"/>
              </w:rPr>
            </w:pPr>
            <w:r>
              <w:rPr>
                <w:rFonts w:hint="eastAsia"/>
                <w:color w:val="auto"/>
                <w:lang w:val="en-US" w:eastAsia="zh-CN"/>
              </w:rPr>
              <w:t>110217</w:t>
            </w:r>
          </w:p>
        </w:tc>
        <w:tc>
          <w:tcPr>
            <w:tcW w:w="1860" w:type="dxa"/>
            <w:vAlign w:val="bottom"/>
          </w:tcPr>
          <w:p w14:paraId="7CD311B2">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110217</w:t>
            </w:r>
          </w:p>
        </w:tc>
        <w:tc>
          <w:tcPr>
            <w:tcW w:w="1905"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76A4EA11">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5948</w:t>
            </w:r>
          </w:p>
        </w:tc>
        <w:tc>
          <w:tcPr>
            <w:tcW w:w="1860" w:type="dxa"/>
            <w:vAlign w:val="bottom"/>
          </w:tcPr>
          <w:p w14:paraId="6EDAEF15">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5948</w:t>
            </w:r>
          </w:p>
        </w:tc>
        <w:tc>
          <w:tcPr>
            <w:tcW w:w="1905" w:type="dxa"/>
            <w:vAlign w:val="bottom"/>
          </w:tcPr>
          <w:p w14:paraId="7DF87830">
            <w:pPr>
              <w:jc w:val="center"/>
              <w:rPr>
                <w:rFonts w:ascii="宋体" w:hAnsi="宋体" w:cs="宋体"/>
                <w:color w:val="auto"/>
                <w:sz w:val="24"/>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黄石港区医疗保障局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rFonts w:hint="eastAsia" w:eastAsia="宋体"/>
                <w:color w:val="auto"/>
                <w:lang w:val="en-US" w:eastAsia="zh-CN"/>
              </w:rPr>
            </w:pPr>
            <w:r>
              <w:rPr>
                <w:rFonts w:hint="eastAsia"/>
                <w:color w:val="auto"/>
                <w:lang w:val="en-US" w:eastAsia="zh-CN"/>
              </w:rPr>
              <w:t>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rFonts w:hint="eastAsia" w:eastAsia="宋体"/>
                <w:color w:val="auto"/>
                <w:lang w:val="en-US" w:eastAsia="zh-CN"/>
              </w:rPr>
            </w:pPr>
            <w:r>
              <w:rPr>
                <w:rFonts w:hint="eastAsia"/>
                <w:color w:val="auto"/>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rFonts w:hint="eastAsia" w:eastAsia="宋体"/>
                <w:color w:val="auto"/>
                <w:lang w:val="en-US" w:eastAsia="zh-CN"/>
              </w:rPr>
            </w:pPr>
            <w:r>
              <w:rPr>
                <w:rFonts w:hint="eastAsia"/>
                <w:color w:val="auto"/>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rFonts w:hint="eastAsia" w:eastAsia="宋体"/>
                <w:color w:val="auto"/>
                <w:lang w:val="en-US" w:eastAsia="zh-CN"/>
              </w:rPr>
            </w:pPr>
            <w:r>
              <w:rPr>
                <w:rFonts w:hint="eastAsia"/>
                <w:color w:val="auto"/>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rFonts w:hint="eastAsia" w:eastAsia="宋体"/>
                <w:color w:val="auto"/>
                <w:lang w:val="en-US" w:eastAsia="zh-CN"/>
              </w:rPr>
            </w:pPr>
            <w:r>
              <w:rPr>
                <w:rFonts w:hint="eastAsia"/>
                <w:color w:val="auto"/>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黄石港区医疗保障局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widowControl/>
        <w:spacing w:before="0" w:beforeAutospacing="0" w:after="0" w:afterAutospacing="0" w:line="585" w:lineRule="atLeast"/>
        <w:ind w:firstLine="560" w:firstLineChars="200"/>
        <w:rPr>
          <w:rFonts w:ascii="宋体" w:hAnsi="宋体"/>
          <w:color w:val="000000" w:themeColor="text1"/>
          <w:spacing w:val="2"/>
          <w:kern w:val="2"/>
          <w:sz w:val="28"/>
          <w:szCs w:val="28"/>
        </w:rPr>
      </w:pPr>
      <w:r>
        <w:rPr>
          <w:rFonts w:hint="eastAsia" w:asciiTheme="minorEastAsia" w:hAnsiTheme="minorEastAsia" w:eastAsiaTheme="minorEastAsia" w:cstheme="minorEastAsia"/>
          <w:color w:val="000000" w:themeColor="text1"/>
          <w:sz w:val="28"/>
          <w:szCs w:val="28"/>
        </w:rPr>
        <w:t>202</w:t>
      </w:r>
      <w:r>
        <w:rPr>
          <w:rFonts w:hint="eastAsia" w:asciiTheme="minorEastAsia" w:hAnsiTheme="minorEastAsia" w:eastAsiaTheme="minorEastAsia" w:cstheme="minorEastAsia"/>
          <w:color w:val="000000" w:themeColor="text1"/>
          <w:sz w:val="28"/>
          <w:szCs w:val="28"/>
          <w:lang w:val="en-US" w:eastAsia="zh-CN"/>
        </w:rPr>
        <w:t>6</w:t>
      </w:r>
      <w:r>
        <w:rPr>
          <w:rFonts w:hint="eastAsia"/>
          <w:color w:val="000000" w:themeColor="text1"/>
          <w:sz w:val="28"/>
          <w:szCs w:val="28"/>
        </w:rPr>
        <w:t>年</w:t>
      </w:r>
      <w:r>
        <w:rPr>
          <w:rFonts w:hint="eastAsia" w:ascii="宋体" w:hAnsi="宋体"/>
          <w:color w:val="000000" w:themeColor="text1"/>
          <w:spacing w:val="2"/>
          <w:kern w:val="2"/>
          <w:sz w:val="28"/>
          <w:szCs w:val="28"/>
        </w:rPr>
        <w:t>初预算总收入</w:t>
      </w:r>
      <w:r>
        <w:rPr>
          <w:rFonts w:hint="eastAsia" w:ascii="宋体" w:hAnsi="宋体"/>
          <w:color w:val="000000" w:themeColor="text1"/>
          <w:spacing w:val="2"/>
          <w:kern w:val="2"/>
          <w:sz w:val="28"/>
          <w:szCs w:val="28"/>
          <w:lang w:val="en-US" w:eastAsia="zh-CN"/>
        </w:rPr>
        <w:t>1511625</w:t>
      </w:r>
      <w:r>
        <w:rPr>
          <w:rFonts w:hint="eastAsia" w:ascii="宋体" w:hAnsi="宋体"/>
          <w:color w:val="000000" w:themeColor="text1"/>
          <w:spacing w:val="2"/>
          <w:kern w:val="2"/>
          <w:sz w:val="28"/>
          <w:szCs w:val="28"/>
        </w:rPr>
        <w:t>元，其中财政拨款收入</w:t>
      </w:r>
      <w:r>
        <w:rPr>
          <w:rFonts w:hint="eastAsia" w:ascii="宋体" w:hAnsi="宋体"/>
          <w:color w:val="000000" w:themeColor="text1"/>
          <w:spacing w:val="2"/>
          <w:kern w:val="2"/>
          <w:sz w:val="28"/>
          <w:szCs w:val="28"/>
          <w:lang w:val="en-US" w:eastAsia="zh-CN"/>
        </w:rPr>
        <w:t>1511625</w:t>
      </w:r>
      <w:r>
        <w:rPr>
          <w:rFonts w:hint="eastAsia" w:ascii="宋体" w:hAnsi="宋体"/>
          <w:color w:val="000000" w:themeColor="text1"/>
          <w:spacing w:val="2"/>
          <w:kern w:val="2"/>
          <w:sz w:val="28"/>
          <w:szCs w:val="28"/>
        </w:rPr>
        <w:t>元，占预算收入100%。</w:t>
      </w:r>
    </w:p>
    <w:p w14:paraId="076DCE00">
      <w:pPr>
        <w:pStyle w:val="6"/>
        <w:widowControl/>
        <w:spacing w:before="0" w:beforeAutospacing="0" w:after="0" w:afterAutospacing="0" w:line="585" w:lineRule="atLeast"/>
        <w:ind w:firstLine="568" w:firstLineChars="200"/>
        <w:rPr>
          <w:rFonts w:ascii="宋体" w:hAnsi="宋体"/>
          <w:color w:val="000000" w:themeColor="text1"/>
          <w:spacing w:val="2"/>
          <w:kern w:val="2"/>
          <w:sz w:val="28"/>
          <w:szCs w:val="28"/>
        </w:rPr>
      </w:pPr>
      <w:r>
        <w:rPr>
          <w:rFonts w:hint="eastAsia" w:ascii="宋体" w:hAnsi="宋体"/>
          <w:color w:val="000000" w:themeColor="text1"/>
          <w:spacing w:val="2"/>
          <w:kern w:val="2"/>
          <w:sz w:val="28"/>
          <w:szCs w:val="28"/>
        </w:rPr>
        <w:t>202</w:t>
      </w:r>
      <w:r>
        <w:rPr>
          <w:rFonts w:hint="eastAsia" w:ascii="宋体" w:hAnsi="宋体"/>
          <w:color w:val="000000" w:themeColor="text1"/>
          <w:spacing w:val="2"/>
          <w:kern w:val="2"/>
          <w:sz w:val="28"/>
          <w:szCs w:val="28"/>
          <w:lang w:val="en-US" w:eastAsia="zh-CN"/>
        </w:rPr>
        <w:t>6</w:t>
      </w:r>
      <w:r>
        <w:rPr>
          <w:rFonts w:hint="eastAsia" w:ascii="宋体" w:hAnsi="宋体"/>
          <w:color w:val="000000" w:themeColor="text1"/>
          <w:spacing w:val="2"/>
          <w:kern w:val="2"/>
          <w:sz w:val="28"/>
          <w:szCs w:val="28"/>
        </w:rPr>
        <w:t>年初预算支出</w:t>
      </w:r>
      <w:r>
        <w:rPr>
          <w:rFonts w:hint="eastAsia" w:ascii="宋体" w:hAnsi="宋体"/>
          <w:color w:val="000000" w:themeColor="text1"/>
          <w:spacing w:val="2"/>
          <w:kern w:val="2"/>
          <w:sz w:val="28"/>
          <w:szCs w:val="28"/>
          <w:lang w:val="en-US" w:eastAsia="zh-CN"/>
        </w:rPr>
        <w:t>1511625</w:t>
      </w:r>
      <w:r>
        <w:rPr>
          <w:rFonts w:hint="eastAsia" w:ascii="宋体" w:hAnsi="宋体"/>
          <w:color w:val="000000" w:themeColor="text1"/>
          <w:spacing w:val="2"/>
          <w:kern w:val="2"/>
          <w:sz w:val="28"/>
          <w:szCs w:val="28"/>
        </w:rPr>
        <w:t>元，其中基本支出</w:t>
      </w:r>
      <w:r>
        <w:rPr>
          <w:rFonts w:hint="eastAsia" w:ascii="宋体" w:hAnsi="宋体"/>
          <w:color w:val="000000" w:themeColor="text1"/>
          <w:spacing w:val="2"/>
          <w:kern w:val="2"/>
          <w:sz w:val="28"/>
          <w:szCs w:val="28"/>
          <w:lang w:val="en-US" w:eastAsia="zh-CN"/>
        </w:rPr>
        <w:t>1511625</w:t>
      </w:r>
      <w:r>
        <w:rPr>
          <w:rFonts w:hint="eastAsia" w:ascii="宋体" w:hAnsi="宋体"/>
          <w:color w:val="000000" w:themeColor="text1"/>
          <w:spacing w:val="2"/>
          <w:kern w:val="2"/>
          <w:sz w:val="28"/>
          <w:szCs w:val="28"/>
        </w:rPr>
        <w:t>元，占比</w:t>
      </w:r>
      <w:r>
        <w:rPr>
          <w:rFonts w:hint="eastAsia" w:ascii="宋体" w:hAnsi="宋体"/>
          <w:color w:val="000000" w:themeColor="text1"/>
          <w:spacing w:val="2"/>
          <w:kern w:val="2"/>
          <w:sz w:val="28"/>
          <w:szCs w:val="28"/>
          <w:lang w:val="en-US" w:eastAsia="zh-CN"/>
        </w:rPr>
        <w:t>100%</w:t>
      </w:r>
      <w:r>
        <w:rPr>
          <w:rFonts w:hint="eastAsia" w:ascii="宋体" w:hAnsi="宋体"/>
          <w:color w:val="000000" w:themeColor="text1"/>
          <w:spacing w:val="2"/>
          <w:kern w:val="2"/>
          <w:sz w:val="28"/>
          <w:szCs w:val="28"/>
        </w:rPr>
        <w:t>，项目支出</w:t>
      </w:r>
      <w:r>
        <w:rPr>
          <w:rFonts w:hint="eastAsia" w:ascii="宋体" w:hAnsi="宋体"/>
          <w:color w:val="000000" w:themeColor="text1"/>
          <w:spacing w:val="2"/>
          <w:kern w:val="2"/>
          <w:sz w:val="28"/>
          <w:szCs w:val="28"/>
          <w:lang w:val="en-US" w:eastAsia="zh-CN"/>
        </w:rPr>
        <w:t>179000</w:t>
      </w:r>
      <w:r>
        <w:rPr>
          <w:rFonts w:hint="eastAsia" w:ascii="宋体" w:hAnsi="宋体"/>
          <w:color w:val="000000" w:themeColor="text1"/>
          <w:spacing w:val="2"/>
          <w:kern w:val="2"/>
          <w:sz w:val="28"/>
          <w:szCs w:val="28"/>
        </w:rPr>
        <w:t>元，占比</w:t>
      </w:r>
      <w:r>
        <w:rPr>
          <w:rFonts w:hint="eastAsia" w:ascii="宋体" w:hAnsi="宋体"/>
          <w:color w:val="000000" w:themeColor="text1"/>
          <w:spacing w:val="2"/>
          <w:kern w:val="2"/>
          <w:sz w:val="28"/>
          <w:szCs w:val="28"/>
          <w:lang w:val="en-US" w:eastAsia="zh-CN"/>
        </w:rPr>
        <w:t>100</w:t>
      </w:r>
      <w:r>
        <w:rPr>
          <w:rFonts w:hint="eastAsia" w:ascii="宋体" w:hAnsi="宋体"/>
          <w:color w:val="000000" w:themeColor="text1"/>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6"/>
        <w:widowControl/>
        <w:spacing w:before="0" w:beforeAutospacing="0" w:after="0" w:afterAutospacing="0" w:line="585" w:lineRule="atLeast"/>
        <w:ind w:firstLine="560" w:firstLineChars="200"/>
        <w:rPr>
          <w:rFonts w:hint="default" w:ascii="宋体" w:hAnsi="宋体" w:eastAsia="宋体" w:cs="宋体"/>
          <w:color w:val="000000" w:themeColor="text1"/>
          <w:sz w:val="28"/>
          <w:szCs w:val="28"/>
          <w:lang w:val="en-US" w:eastAsia="zh-CN"/>
        </w:rPr>
      </w:pPr>
      <w:r>
        <w:rPr>
          <w:rFonts w:ascii="宋体" w:hAnsi="宋体" w:cs="宋体"/>
          <w:color w:val="auto"/>
          <w:sz w:val="28"/>
          <w:szCs w:val="28"/>
        </w:rPr>
        <w:t xml:space="preserve"> </w:t>
      </w:r>
      <w:r>
        <w:rPr>
          <w:rFonts w:hint="eastAsia" w:ascii="宋体" w:hAnsi="宋体" w:cs="宋体"/>
          <w:color w:val="000000" w:themeColor="text1"/>
          <w:sz w:val="28"/>
          <w:szCs w:val="28"/>
        </w:rPr>
        <w:t>本单位202</w:t>
      </w:r>
      <w:r>
        <w:rPr>
          <w:rFonts w:hint="eastAsia" w:ascii="宋体" w:hAnsi="宋体" w:cs="宋体"/>
          <w:color w:val="000000" w:themeColor="text1"/>
          <w:sz w:val="28"/>
          <w:szCs w:val="28"/>
          <w:lang w:val="en-US" w:eastAsia="zh-CN"/>
        </w:rPr>
        <w:t>6</w:t>
      </w:r>
      <w:r>
        <w:rPr>
          <w:rFonts w:hint="eastAsia" w:ascii="宋体" w:hAnsi="宋体" w:cs="宋体"/>
          <w:color w:val="000000" w:themeColor="text1"/>
          <w:sz w:val="28"/>
          <w:szCs w:val="28"/>
        </w:rPr>
        <w:t>年财政拨款预算收入</w:t>
      </w:r>
      <w:r>
        <w:rPr>
          <w:rFonts w:hint="eastAsia" w:ascii="宋体" w:hAnsi="宋体"/>
          <w:color w:val="000000" w:themeColor="text1"/>
          <w:spacing w:val="2"/>
          <w:kern w:val="2"/>
          <w:sz w:val="28"/>
          <w:szCs w:val="28"/>
          <w:lang w:val="en-US" w:eastAsia="zh-CN"/>
        </w:rPr>
        <w:t>1511625</w:t>
      </w:r>
      <w:r>
        <w:rPr>
          <w:rFonts w:hint="eastAsia" w:ascii="宋体" w:hAnsi="宋体" w:cs="宋体"/>
          <w:color w:val="000000" w:themeColor="text1"/>
          <w:sz w:val="28"/>
          <w:szCs w:val="28"/>
        </w:rPr>
        <w:t>元，比202</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年预算收入减少</w:t>
      </w:r>
      <w:r>
        <w:rPr>
          <w:rFonts w:hint="eastAsia" w:ascii="宋体" w:hAnsi="宋体" w:cs="宋体"/>
          <w:color w:val="000000" w:themeColor="text1"/>
          <w:sz w:val="28"/>
          <w:szCs w:val="28"/>
          <w:lang w:val="en-US" w:eastAsia="zh-CN"/>
        </w:rPr>
        <w:t>2492183</w:t>
      </w:r>
      <w:r>
        <w:rPr>
          <w:rFonts w:hint="eastAsia" w:ascii="宋体" w:hAnsi="宋体" w:cs="宋体"/>
          <w:color w:val="000000" w:themeColor="text1"/>
          <w:sz w:val="28"/>
          <w:szCs w:val="28"/>
        </w:rPr>
        <w:t>元。减少原因：</w:t>
      </w:r>
      <w:r>
        <w:rPr>
          <w:rFonts w:hint="eastAsia" w:ascii="宋体" w:hAnsi="宋体" w:cs="宋体"/>
          <w:color w:val="000000" w:themeColor="text1"/>
          <w:sz w:val="28"/>
          <w:szCs w:val="28"/>
          <w:lang w:val="en-US" w:eastAsia="zh-CN"/>
        </w:rPr>
        <w:t>人员减少和医疗救助资金的减少。</w:t>
      </w:r>
    </w:p>
    <w:p w14:paraId="56E6D742">
      <w:pPr>
        <w:pStyle w:val="6"/>
        <w:widowControl/>
        <w:numPr>
          <w:ilvl w:val="0"/>
          <w:numId w:val="2"/>
        </w:numPr>
        <w:spacing w:before="0" w:beforeAutospacing="0" w:after="0" w:afterAutospacing="0" w:line="585" w:lineRule="atLeas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支出预算</w:t>
      </w:r>
    </w:p>
    <w:p w14:paraId="067F345F">
      <w:pPr>
        <w:ind w:firstLine="560" w:firstLineChars="200"/>
        <w:jc w:val="left"/>
        <w:rPr>
          <w:rFonts w:hint="eastAsia" w:ascii="宋体" w:hAnsi="宋体" w:cs="宋体"/>
          <w:color w:val="000000" w:themeColor="text1"/>
          <w:kern w:val="0"/>
          <w:sz w:val="28"/>
          <w:szCs w:val="28"/>
        </w:rPr>
      </w:pPr>
      <w:r>
        <w:rPr>
          <w:rFonts w:hint="eastAsia" w:ascii="宋体" w:hAnsi="宋体" w:cs="宋体"/>
          <w:color w:val="000000" w:themeColor="text1"/>
          <w:kern w:val="0"/>
          <w:sz w:val="28"/>
          <w:szCs w:val="28"/>
        </w:rPr>
        <w:t xml:space="preserve"> 本单位202</w:t>
      </w:r>
      <w:r>
        <w:rPr>
          <w:rFonts w:hint="eastAsia" w:ascii="宋体" w:hAnsi="宋体" w:cs="宋体"/>
          <w:color w:val="000000" w:themeColor="text1"/>
          <w:kern w:val="0"/>
          <w:sz w:val="28"/>
          <w:szCs w:val="28"/>
          <w:lang w:val="en-US" w:eastAsia="zh-CN"/>
        </w:rPr>
        <w:t>6</w:t>
      </w:r>
      <w:r>
        <w:rPr>
          <w:rFonts w:hint="eastAsia" w:ascii="宋体" w:hAnsi="宋体" w:cs="宋体"/>
          <w:color w:val="000000" w:themeColor="text1"/>
          <w:kern w:val="0"/>
          <w:sz w:val="28"/>
          <w:szCs w:val="28"/>
        </w:rPr>
        <w:t>年预算支出合计</w:t>
      </w:r>
      <w:r>
        <w:rPr>
          <w:rFonts w:hint="eastAsia" w:ascii="宋体" w:hAnsi="宋体"/>
          <w:color w:val="000000" w:themeColor="text1"/>
          <w:spacing w:val="2"/>
          <w:sz w:val="28"/>
          <w:szCs w:val="28"/>
          <w:lang w:val="en-US" w:eastAsia="zh-CN"/>
        </w:rPr>
        <w:t>1511625</w:t>
      </w:r>
      <w:r>
        <w:rPr>
          <w:rFonts w:hint="eastAsia" w:ascii="宋体" w:hAnsi="宋体" w:cs="宋体"/>
          <w:color w:val="000000" w:themeColor="text1"/>
          <w:kern w:val="0"/>
          <w:sz w:val="28"/>
          <w:szCs w:val="28"/>
        </w:rPr>
        <w:t>元，较202</w:t>
      </w:r>
      <w:r>
        <w:rPr>
          <w:rFonts w:hint="eastAsia" w:ascii="宋体" w:hAnsi="宋体" w:cs="宋体"/>
          <w:color w:val="000000" w:themeColor="text1"/>
          <w:kern w:val="0"/>
          <w:sz w:val="28"/>
          <w:szCs w:val="28"/>
          <w:lang w:val="en-US" w:eastAsia="zh-CN"/>
        </w:rPr>
        <w:t>5</w:t>
      </w:r>
      <w:r>
        <w:rPr>
          <w:rFonts w:hint="eastAsia" w:ascii="宋体" w:hAnsi="宋体" w:cs="宋体"/>
          <w:color w:val="000000" w:themeColor="text1"/>
          <w:kern w:val="0"/>
          <w:sz w:val="28"/>
          <w:szCs w:val="28"/>
        </w:rPr>
        <w:t>年预算支出</w:t>
      </w:r>
      <w:r>
        <w:rPr>
          <w:rFonts w:hint="eastAsia" w:ascii="宋体" w:hAnsi="宋体" w:cs="宋体"/>
          <w:color w:val="000000" w:themeColor="text1"/>
          <w:sz w:val="28"/>
          <w:szCs w:val="28"/>
        </w:rPr>
        <w:t>减少</w:t>
      </w:r>
      <w:r>
        <w:rPr>
          <w:rFonts w:hint="eastAsia" w:ascii="宋体" w:hAnsi="宋体" w:cs="宋体"/>
          <w:color w:val="000000" w:themeColor="text1"/>
          <w:sz w:val="28"/>
          <w:szCs w:val="28"/>
          <w:lang w:val="en-US" w:eastAsia="zh-CN"/>
        </w:rPr>
        <w:t>2492183</w:t>
      </w:r>
      <w:r>
        <w:rPr>
          <w:rFonts w:hint="eastAsia" w:ascii="宋体" w:hAnsi="宋体" w:cs="宋体"/>
          <w:color w:val="000000" w:themeColor="text1"/>
          <w:sz w:val="28"/>
          <w:szCs w:val="28"/>
        </w:rPr>
        <w:t>元</w:t>
      </w:r>
      <w:r>
        <w:rPr>
          <w:rFonts w:hint="eastAsia" w:ascii="宋体" w:hAnsi="宋体" w:cs="宋体"/>
          <w:color w:val="000000" w:themeColor="text1"/>
          <w:kern w:val="0"/>
          <w:sz w:val="28"/>
          <w:szCs w:val="28"/>
        </w:rPr>
        <w:t>，</w:t>
      </w:r>
      <w:r>
        <w:rPr>
          <w:rFonts w:hint="eastAsia" w:ascii="宋体" w:hAnsi="宋体" w:cs="宋体"/>
          <w:color w:val="000000" w:themeColor="text1"/>
          <w:sz w:val="28"/>
          <w:szCs w:val="28"/>
        </w:rPr>
        <w:t>减少原因：</w:t>
      </w:r>
      <w:r>
        <w:rPr>
          <w:rFonts w:hint="eastAsia" w:ascii="宋体" w:hAnsi="宋体" w:cs="宋体"/>
          <w:color w:val="000000" w:themeColor="text1"/>
          <w:sz w:val="28"/>
          <w:szCs w:val="28"/>
          <w:lang w:val="en-US" w:eastAsia="zh-CN"/>
        </w:rPr>
        <w:t>人员减少和医疗救助资金的减少</w:t>
      </w:r>
      <w:r>
        <w:rPr>
          <w:rFonts w:hint="eastAsia" w:ascii="宋体" w:hAnsi="宋体" w:cs="宋体"/>
          <w:color w:val="000000" w:themeColor="text1"/>
          <w:kern w:val="0"/>
          <w:sz w:val="28"/>
          <w:szCs w:val="28"/>
        </w:rPr>
        <w:t>。</w:t>
      </w:r>
    </w:p>
    <w:p w14:paraId="3F5C3B50">
      <w:pPr>
        <w:ind w:firstLine="560" w:firstLineChars="200"/>
        <w:jc w:val="left"/>
        <w:rPr>
          <w:rFonts w:asciiTheme="minorEastAsia" w:hAnsiTheme="minorEastAsia" w:eastAsiaTheme="minorEastAsia" w:cstheme="minorEastAsia"/>
          <w:b/>
          <w:color w:val="000000" w:themeColor="text1"/>
          <w:sz w:val="28"/>
          <w:szCs w:val="28"/>
        </w:rPr>
      </w:pPr>
      <w:r>
        <w:rPr>
          <w:rFonts w:hint="eastAsia" w:ascii="宋体" w:hAnsi="宋体" w:cs="宋体"/>
          <w:color w:val="000000" w:themeColor="text1"/>
          <w:kern w:val="0"/>
          <w:sz w:val="28"/>
          <w:szCs w:val="28"/>
        </w:rPr>
        <w:t>其中：</w:t>
      </w:r>
      <w:r>
        <w:rPr>
          <w:rFonts w:hint="eastAsia" w:ascii="宋体" w:hAnsi="宋体"/>
          <w:color w:val="000000" w:themeColor="text1"/>
          <w:spacing w:val="2"/>
          <w:sz w:val="28"/>
          <w:szCs w:val="28"/>
        </w:rPr>
        <w:t>工资福利支出</w:t>
      </w:r>
      <w:r>
        <w:rPr>
          <w:rFonts w:hint="eastAsia" w:ascii="宋体" w:hAnsi="宋体" w:cs="宋体"/>
          <w:color w:val="000000" w:themeColor="text1"/>
          <w:kern w:val="0"/>
          <w:sz w:val="28"/>
          <w:szCs w:val="28"/>
          <w:lang w:val="en-US" w:eastAsia="zh-CN"/>
        </w:rPr>
        <w:t>1143624</w:t>
      </w:r>
      <w:r>
        <w:rPr>
          <w:rFonts w:hint="eastAsia" w:ascii="宋体" w:hAnsi="宋体" w:cs="宋体"/>
          <w:color w:val="000000" w:themeColor="text1"/>
          <w:kern w:val="0"/>
          <w:sz w:val="28"/>
          <w:szCs w:val="28"/>
        </w:rPr>
        <w:t>元，商品服务支出</w:t>
      </w:r>
      <w:r>
        <w:rPr>
          <w:rFonts w:hint="eastAsia" w:ascii="宋体" w:hAnsi="宋体" w:cs="宋体"/>
          <w:color w:val="000000" w:themeColor="text1"/>
          <w:kern w:val="0"/>
          <w:sz w:val="28"/>
          <w:szCs w:val="28"/>
          <w:lang w:val="en-US" w:eastAsia="zh-CN"/>
        </w:rPr>
        <w:t>105101</w:t>
      </w:r>
      <w:r>
        <w:rPr>
          <w:rFonts w:hint="eastAsia" w:ascii="宋体" w:hAnsi="宋体" w:cs="宋体"/>
          <w:color w:val="000000" w:themeColor="text1"/>
          <w:kern w:val="0"/>
          <w:sz w:val="28"/>
          <w:szCs w:val="28"/>
        </w:rPr>
        <w:t>元，</w:t>
      </w:r>
      <w:r>
        <w:rPr>
          <w:rFonts w:hint="eastAsia" w:ascii="宋体" w:hAnsi="宋体" w:cs="宋体"/>
          <w:color w:val="000000" w:themeColor="text1"/>
          <w:sz w:val="28"/>
          <w:szCs w:val="28"/>
        </w:rPr>
        <w:t>专项经费</w:t>
      </w:r>
      <w:r>
        <w:rPr>
          <w:rFonts w:hint="eastAsia" w:ascii="宋体" w:hAnsi="宋体" w:cs="宋体"/>
          <w:color w:val="000000" w:themeColor="text1"/>
          <w:sz w:val="28"/>
          <w:szCs w:val="28"/>
          <w:lang w:val="en-US" w:eastAsia="zh-CN"/>
        </w:rPr>
        <w:t>179000</w:t>
      </w:r>
      <w:r>
        <w:rPr>
          <w:rFonts w:hint="eastAsia" w:ascii="宋体" w:hAnsi="宋体" w:cs="宋体"/>
          <w:color w:val="000000" w:themeColor="text1"/>
          <w:sz w:val="28"/>
          <w:szCs w:val="28"/>
        </w:rPr>
        <w:t>元。</w:t>
      </w:r>
    </w:p>
    <w:p w14:paraId="31883BD3">
      <w:pPr>
        <w:pStyle w:val="6"/>
        <w:widowControl/>
        <w:spacing w:before="0" w:beforeAutospacing="0" w:after="0" w:afterAutospacing="0" w:line="585" w:lineRule="atLeast"/>
        <w:ind w:firstLine="562"/>
        <w:rPr>
          <w:rFonts w:hint="default" w:ascii="宋体" w:eastAsia="宋体" w:cs="宋体"/>
          <w:b/>
          <w:color w:val="000000" w:themeColor="text1"/>
          <w:sz w:val="28"/>
          <w:szCs w:val="28"/>
          <w:lang w:val="en-US" w:eastAsia="zh-CN"/>
        </w:rPr>
      </w:pPr>
      <w:r>
        <w:rPr>
          <w:rFonts w:hint="eastAsia" w:ascii="宋体" w:hAnsi="宋体" w:cs="宋体"/>
          <w:b/>
          <w:color w:val="000000" w:themeColor="text1"/>
          <w:sz w:val="28"/>
          <w:szCs w:val="28"/>
        </w:rPr>
        <w:t>三、机关运行经费安排情况明细说明</w:t>
      </w:r>
      <w:r>
        <w:rPr>
          <w:rFonts w:hint="eastAsia"/>
          <w:b/>
          <w:color w:val="000000" w:themeColor="text1"/>
          <w:sz w:val="28"/>
          <w:szCs w:val="28"/>
        </w:rPr>
        <w:t>及编制的具体标准</w:t>
      </w:r>
      <w:r>
        <w:rPr>
          <w:rFonts w:hint="eastAsia"/>
          <w:b/>
          <w:color w:val="000000" w:themeColor="text1"/>
          <w:sz w:val="28"/>
          <w:szCs w:val="28"/>
          <w:lang w:eastAsia="zh-CN"/>
        </w:rPr>
        <w:t>（</w:t>
      </w:r>
      <w:r>
        <w:rPr>
          <w:rFonts w:hint="eastAsia"/>
          <w:b/>
          <w:color w:val="000000" w:themeColor="text1"/>
          <w:sz w:val="28"/>
          <w:szCs w:val="28"/>
          <w:lang w:val="en-US" w:eastAsia="zh-CN"/>
        </w:rPr>
        <w:t>不需要修改）</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6</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17517</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105101</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6</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66000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6</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17378</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6</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21723</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000000" w:themeColor="text1"/>
          <w:sz w:val="28"/>
          <w:szCs w:val="28"/>
        </w:rPr>
      </w:pPr>
      <w:r>
        <w:rPr>
          <w:rFonts w:hint="eastAsia" w:ascii="宋体" w:hAnsi="宋体" w:cs="宋体"/>
          <w:color w:val="000000" w:themeColor="text1"/>
          <w:sz w:val="28"/>
          <w:szCs w:val="28"/>
        </w:rPr>
        <w:t>202</w:t>
      </w:r>
      <w:r>
        <w:rPr>
          <w:rFonts w:hint="eastAsia" w:ascii="宋体" w:hAnsi="宋体" w:cs="宋体"/>
          <w:color w:val="000000" w:themeColor="text1"/>
          <w:sz w:val="28"/>
          <w:szCs w:val="28"/>
          <w:lang w:val="en-US" w:eastAsia="zh-CN"/>
        </w:rPr>
        <w:t>6</w:t>
      </w:r>
      <w:r>
        <w:rPr>
          <w:rFonts w:hint="eastAsia" w:ascii="宋体" w:hAnsi="宋体" w:cs="宋体"/>
          <w:color w:val="000000" w:themeColor="text1"/>
          <w:sz w:val="28"/>
          <w:szCs w:val="28"/>
        </w:rPr>
        <w:t>年“三公”经费预算</w:t>
      </w:r>
      <w:r>
        <w:rPr>
          <w:rFonts w:hint="eastAsia" w:ascii="宋体" w:hAnsi="宋体" w:cs="宋体"/>
          <w:color w:val="000000" w:themeColor="text1"/>
          <w:sz w:val="28"/>
          <w:szCs w:val="28"/>
          <w:lang w:val="en-US" w:eastAsia="zh-CN"/>
        </w:rPr>
        <w:t>0</w:t>
      </w:r>
      <w:r>
        <w:rPr>
          <w:rFonts w:hint="eastAsia" w:ascii="宋体" w:hAnsi="宋体" w:cs="宋体"/>
          <w:color w:val="000000" w:themeColor="text1"/>
          <w:sz w:val="28"/>
          <w:szCs w:val="28"/>
        </w:rPr>
        <w:t>万元，与202</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年预算一致，无增减情况。其中：</w:t>
      </w:r>
    </w:p>
    <w:p w14:paraId="0A900BC9">
      <w:pPr>
        <w:widowControl/>
        <w:shd w:val="clear" w:color="auto" w:fill="FFFFFF"/>
        <w:spacing w:line="560" w:lineRule="exact"/>
        <w:ind w:firstLine="560" w:firstLineChars="200"/>
        <w:jc w:val="left"/>
        <w:rPr>
          <w:rFonts w:ascii="宋体" w:cs="宋体"/>
          <w:color w:val="000000" w:themeColor="text1"/>
          <w:sz w:val="28"/>
          <w:szCs w:val="28"/>
        </w:rPr>
      </w:pPr>
      <w:r>
        <w:rPr>
          <w:rFonts w:ascii="宋体" w:hAnsi="宋体" w:cs="宋体"/>
          <w:color w:val="000000" w:themeColor="text1"/>
          <w:sz w:val="28"/>
          <w:szCs w:val="28"/>
        </w:rPr>
        <w:t>1</w:t>
      </w:r>
      <w:r>
        <w:rPr>
          <w:rFonts w:hint="eastAsia" w:ascii="宋体" w:hAnsi="宋体" w:cs="宋体"/>
          <w:color w:val="000000" w:themeColor="text1"/>
          <w:sz w:val="28"/>
          <w:szCs w:val="28"/>
        </w:rPr>
        <w:t>、因公出国</w:t>
      </w:r>
      <w:r>
        <w:rPr>
          <w:rFonts w:ascii="宋体" w:hAnsi="宋体" w:cs="宋体"/>
          <w:color w:val="000000" w:themeColor="text1"/>
          <w:sz w:val="28"/>
          <w:szCs w:val="28"/>
        </w:rPr>
        <w:t>(</w:t>
      </w:r>
      <w:r>
        <w:rPr>
          <w:rFonts w:hint="eastAsia" w:ascii="宋体" w:hAnsi="宋体" w:cs="宋体"/>
          <w:color w:val="000000" w:themeColor="text1"/>
          <w:sz w:val="28"/>
          <w:szCs w:val="28"/>
        </w:rPr>
        <w:t>境</w:t>
      </w:r>
      <w:r>
        <w:rPr>
          <w:rFonts w:ascii="宋体" w:hAnsi="宋体" w:cs="宋体"/>
          <w:color w:val="000000" w:themeColor="text1"/>
          <w:sz w:val="28"/>
          <w:szCs w:val="28"/>
        </w:rPr>
        <w:t>)</w:t>
      </w:r>
      <w:r>
        <w:rPr>
          <w:rFonts w:hint="eastAsia" w:ascii="宋体" w:hAnsi="宋体" w:cs="宋体"/>
          <w:color w:val="000000" w:themeColor="text1"/>
          <w:sz w:val="28"/>
          <w:szCs w:val="28"/>
        </w:rPr>
        <w:t>经费预算</w:t>
      </w:r>
      <w:r>
        <w:rPr>
          <w:rFonts w:hint="eastAsia" w:ascii="宋体" w:hAnsi="宋体" w:cs="宋体"/>
          <w:color w:val="000000" w:themeColor="text1"/>
          <w:sz w:val="28"/>
          <w:szCs w:val="28"/>
          <w:lang w:val="en-US" w:eastAsia="zh-CN"/>
        </w:rPr>
        <w:t>0</w:t>
      </w:r>
      <w:r>
        <w:rPr>
          <w:rFonts w:hint="eastAsia" w:ascii="宋体" w:hAnsi="宋体" w:cs="宋体"/>
          <w:color w:val="000000" w:themeColor="text1"/>
          <w:sz w:val="28"/>
          <w:szCs w:val="28"/>
        </w:rPr>
        <w:t>万元，与202</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000000" w:themeColor="text1"/>
          <w:sz w:val="28"/>
          <w:szCs w:val="28"/>
        </w:rPr>
      </w:pPr>
      <w:r>
        <w:rPr>
          <w:rFonts w:ascii="宋体" w:cs="宋体"/>
          <w:color w:val="000000" w:themeColor="text1"/>
          <w:sz w:val="28"/>
          <w:szCs w:val="28"/>
        </w:rPr>
        <w:t> </w:t>
      </w:r>
      <w:r>
        <w:rPr>
          <w:rFonts w:hint="eastAsia" w:ascii="宋体" w:cs="宋体"/>
          <w:color w:val="000000" w:themeColor="text1"/>
          <w:sz w:val="28"/>
          <w:szCs w:val="28"/>
        </w:rPr>
        <w:t xml:space="preserve">   </w:t>
      </w:r>
      <w:r>
        <w:rPr>
          <w:rFonts w:ascii="宋体" w:cs="宋体"/>
          <w:color w:val="000000" w:themeColor="text1"/>
          <w:sz w:val="28"/>
          <w:szCs w:val="28"/>
        </w:rPr>
        <w:t> </w:t>
      </w:r>
      <w:r>
        <w:rPr>
          <w:rFonts w:ascii="宋体" w:hAnsi="宋体" w:cs="宋体"/>
          <w:color w:val="000000" w:themeColor="text1"/>
          <w:sz w:val="28"/>
          <w:szCs w:val="28"/>
        </w:rPr>
        <w:t>2</w:t>
      </w:r>
      <w:r>
        <w:rPr>
          <w:rFonts w:hint="eastAsia" w:ascii="宋体" w:hAnsi="宋体" w:cs="宋体"/>
          <w:color w:val="000000" w:themeColor="text1"/>
          <w:sz w:val="28"/>
          <w:szCs w:val="28"/>
        </w:rPr>
        <w:t>、公务用车购置及运行维护费</w:t>
      </w:r>
      <w:r>
        <w:rPr>
          <w:rFonts w:hint="eastAsia" w:ascii="宋体" w:hAnsi="宋体" w:cs="宋体"/>
          <w:color w:val="000000" w:themeColor="text1"/>
          <w:sz w:val="28"/>
          <w:szCs w:val="28"/>
          <w:lang w:val="en-US" w:eastAsia="zh-CN"/>
        </w:rPr>
        <w:t>0</w:t>
      </w:r>
      <w:r>
        <w:rPr>
          <w:rFonts w:hint="eastAsia" w:ascii="宋体" w:hAnsi="宋体" w:cs="宋体"/>
          <w:color w:val="000000" w:themeColor="text1"/>
          <w:sz w:val="28"/>
          <w:szCs w:val="28"/>
        </w:rPr>
        <w:t>万元，其中：公务用车购置费</w:t>
      </w:r>
      <w:r>
        <w:rPr>
          <w:rFonts w:hint="eastAsia" w:ascii="宋体" w:hAnsi="宋体" w:cs="宋体"/>
          <w:color w:val="000000" w:themeColor="text1"/>
          <w:sz w:val="28"/>
          <w:szCs w:val="28"/>
          <w:lang w:val="en-US" w:eastAsia="zh-CN"/>
        </w:rPr>
        <w:t>0</w:t>
      </w:r>
      <w:r>
        <w:rPr>
          <w:rFonts w:hint="eastAsia" w:ascii="宋体" w:hAnsi="宋体" w:cs="宋体"/>
          <w:color w:val="000000" w:themeColor="text1"/>
          <w:sz w:val="28"/>
          <w:szCs w:val="28"/>
        </w:rPr>
        <w:t>万元，运行维护费</w:t>
      </w:r>
      <w:r>
        <w:rPr>
          <w:rFonts w:hint="eastAsia" w:ascii="宋体" w:hAnsi="宋体" w:cs="宋体"/>
          <w:color w:val="000000" w:themeColor="text1"/>
          <w:sz w:val="28"/>
          <w:szCs w:val="28"/>
          <w:lang w:val="en-US" w:eastAsia="zh-CN"/>
        </w:rPr>
        <w:t>0</w:t>
      </w:r>
      <w:r>
        <w:rPr>
          <w:rFonts w:hint="eastAsia" w:ascii="宋体" w:hAnsi="宋体" w:cs="宋体"/>
          <w:color w:val="000000" w:themeColor="text1"/>
          <w:sz w:val="28"/>
          <w:szCs w:val="28"/>
        </w:rPr>
        <w:t>万元；无增减情况。</w:t>
      </w:r>
      <w:r>
        <w:rPr>
          <w:rFonts w:ascii="宋体" w:cs="宋体"/>
          <w:color w:val="000000" w:themeColor="text1"/>
          <w:sz w:val="28"/>
          <w:szCs w:val="28"/>
        </w:rPr>
        <w:t> </w:t>
      </w:r>
      <w:r>
        <w:rPr>
          <w:rFonts w:hint="eastAsia" w:ascii="宋体" w:cs="宋体"/>
          <w:color w:val="000000" w:themeColor="text1"/>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000000" w:themeColor="text1"/>
          <w:sz w:val="28"/>
          <w:szCs w:val="28"/>
        </w:rPr>
      </w:pPr>
      <w:r>
        <w:rPr>
          <w:rFonts w:ascii="宋体" w:cs="宋体"/>
          <w:color w:val="000000" w:themeColor="text1"/>
          <w:sz w:val="28"/>
          <w:szCs w:val="28"/>
        </w:rPr>
        <w:t> </w:t>
      </w:r>
      <w:r>
        <w:rPr>
          <w:rFonts w:ascii="宋体" w:hAnsi="宋体" w:cs="宋体"/>
          <w:color w:val="000000" w:themeColor="text1"/>
          <w:sz w:val="28"/>
          <w:szCs w:val="28"/>
        </w:rPr>
        <w:t>3</w:t>
      </w:r>
      <w:r>
        <w:rPr>
          <w:rFonts w:hint="eastAsia" w:ascii="宋体" w:hAnsi="宋体" w:cs="宋体"/>
          <w:color w:val="000000" w:themeColor="text1"/>
          <w:sz w:val="28"/>
          <w:szCs w:val="28"/>
        </w:rPr>
        <w:t>、公务接待费预算</w:t>
      </w:r>
      <w:r>
        <w:rPr>
          <w:rFonts w:hint="eastAsia" w:ascii="宋体" w:hAnsi="宋体" w:cs="宋体"/>
          <w:color w:val="000000" w:themeColor="text1"/>
          <w:sz w:val="28"/>
          <w:szCs w:val="28"/>
          <w:lang w:val="en-US" w:eastAsia="zh-CN"/>
        </w:rPr>
        <w:t>0</w:t>
      </w:r>
      <w:r>
        <w:rPr>
          <w:rFonts w:hint="eastAsia" w:ascii="宋体" w:hAnsi="宋体" w:cs="宋体"/>
          <w:color w:val="000000" w:themeColor="text1"/>
          <w:sz w:val="28"/>
          <w:szCs w:val="28"/>
        </w:rPr>
        <w:t>万元，与202</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黄石港医保局</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6"/>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hint="eastAsia" w:asciiTheme="minorEastAsia" w:hAnsiTheme="minorEastAsia" w:eastAsiaTheme="minorEastAsia" w:cstheme="minorEastAsia"/>
          <w:color w:val="auto"/>
          <w:kern w:val="0"/>
          <w:sz w:val="28"/>
          <w:szCs w:val="28"/>
          <w:lang w:val="en-US" w:eastAsia="zh-CN"/>
        </w:rPr>
        <w:t xml:space="preserve">    </w:t>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hint="eastAsia" w:asciiTheme="minorEastAsia" w:hAnsiTheme="minorEastAsia" w:eastAsiaTheme="minorEastAsia" w:cstheme="minorEastAsia"/>
          <w:color w:val="auto"/>
          <w:kern w:val="0"/>
          <w:sz w:val="28"/>
          <w:szCs w:val="28"/>
          <w:lang w:val="en-US" w:eastAsia="zh-CN"/>
        </w:rPr>
        <w:t xml:space="preserve">    </w:t>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2CE5E477">
      <w:pPr>
        <w:widowControl/>
        <w:shd w:val="clear" w:color="auto" w:fill="FFFFFF"/>
        <w:spacing w:line="560" w:lineRule="exact"/>
        <w:ind w:left="420" w:leftChars="200"/>
        <w:jc w:val="left"/>
        <w:rPr>
          <w:rStyle w:val="10"/>
          <w:rFonts w:hint="default" w:ascii="微软雅黑" w:hAnsi="微软雅黑" w:cs="微软雅黑" w:eastAsiaTheme="minorEastAsia"/>
          <w:color w:val="FF0000"/>
          <w:kern w:val="0"/>
          <w:sz w:val="24"/>
          <w:shd w:val="clear" w:color="auto" w:fill="FFFFFF"/>
          <w:lang w:val="en-US" w:eastAsia="zh-CN"/>
        </w:rPr>
      </w:pPr>
      <w:r>
        <w:rPr>
          <w:rFonts w:hint="eastAsia" w:asciiTheme="minorEastAsia" w:hAnsiTheme="minorEastAsia" w:eastAsiaTheme="minorEastAsia" w:cstheme="minorEastAsia"/>
          <w:color w:val="auto"/>
          <w:kern w:val="0"/>
          <w:sz w:val="28"/>
          <w:szCs w:val="28"/>
        </w:rPr>
        <w:t>（二）重点项目预算绩效目标表</w:t>
      </w:r>
    </w:p>
    <w:p w14:paraId="6D8EFAC1">
      <w:pPr>
        <w:widowControl/>
        <w:shd w:val="clear" w:color="auto" w:fill="FFFFFF"/>
        <w:spacing w:line="560" w:lineRule="exact"/>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0FB8993E">
      <w:pPr>
        <w:pStyle w:val="6"/>
        <w:ind w:firstLine="560" w:firstLineChars="200"/>
        <w:rPr>
          <w:rFonts w:hint="eastAsia" w:ascii="宋体" w:hAnsi="宋体" w:eastAsia="宋体" w:cs="宋体"/>
          <w:sz w:val="28"/>
          <w:szCs w:val="28"/>
        </w:rPr>
      </w:pPr>
      <w:r>
        <w:rPr>
          <w:rFonts w:hint="eastAsia" w:ascii="宋体" w:hAnsi="宋体" w:eastAsia="宋体" w:cs="宋体"/>
          <w:sz w:val="28"/>
          <w:szCs w:val="28"/>
        </w:rPr>
        <w:t>重点项目预算绩效目标等预算绩效情况说明</w:t>
      </w:r>
    </w:p>
    <w:p w14:paraId="24D301BA">
      <w:pPr>
        <w:pStyle w:val="6"/>
        <w:rPr>
          <w:rFonts w:hint="eastAsia" w:ascii="宋体" w:hAnsi="宋体" w:eastAsia="宋体" w:cs="宋体"/>
          <w:sz w:val="28"/>
          <w:szCs w:val="28"/>
        </w:rPr>
      </w:pPr>
      <w:r>
        <w:rPr>
          <w:rFonts w:hint="eastAsia" w:ascii="宋体" w:hAnsi="宋体" w:eastAsia="宋体" w:cs="宋体"/>
          <w:sz w:val="28"/>
          <w:szCs w:val="28"/>
        </w:rPr>
        <w:t>（一）绩效工作开展情况</w:t>
      </w:r>
    </w:p>
    <w:p w14:paraId="6FD88D94">
      <w:pPr>
        <w:ind w:firstLine="560" w:firstLineChars="200"/>
        <w:rPr>
          <w:rFonts w:hint="eastAsia" w:ascii="宋体" w:hAnsi="宋体" w:eastAsia="宋体" w:cs="宋体"/>
          <w:sz w:val="28"/>
          <w:szCs w:val="28"/>
        </w:rPr>
      </w:pPr>
      <w:r>
        <w:rPr>
          <w:rFonts w:hint="eastAsia" w:ascii="宋体" w:hAnsi="宋体" w:eastAsia="宋体" w:cs="宋体"/>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hint="eastAsia" w:ascii="宋体" w:hAnsi="宋体" w:eastAsia="宋体" w:cs="宋体"/>
          <w:sz w:val="28"/>
          <w:szCs w:val="28"/>
        </w:rPr>
        <w:br w:type="textWrapping"/>
      </w:r>
      <w:r>
        <w:rPr>
          <w:rFonts w:hint="eastAsia" w:ascii="宋体" w:hAnsi="宋体" w:cs="宋体"/>
          <w:sz w:val="28"/>
          <w:szCs w:val="28"/>
          <w:lang w:val="en-US" w:eastAsia="zh-CN"/>
        </w:rPr>
        <w:t xml:space="preserve">    </w:t>
      </w:r>
      <w:r>
        <w:rPr>
          <w:rFonts w:hint="eastAsia" w:ascii="宋体" w:hAnsi="宋体" w:eastAsia="宋体" w:cs="宋体"/>
          <w:sz w:val="28"/>
          <w:szCs w:val="28"/>
        </w:rPr>
        <w:t>二是在预算执行中，依据绩效目标对项目资金运行状况及绩效目标的预期实现程度开展了一次绩效监控，确保预算绩效目标的实现。</w:t>
      </w:r>
      <w:r>
        <w:rPr>
          <w:rFonts w:hint="eastAsia" w:ascii="宋体" w:hAnsi="宋体" w:eastAsia="宋体" w:cs="宋体"/>
          <w:sz w:val="28"/>
          <w:szCs w:val="28"/>
        </w:rPr>
        <w:br w:type="textWrapping"/>
      </w:r>
      <w:r>
        <w:rPr>
          <w:rFonts w:hint="eastAsia" w:ascii="宋体" w:hAnsi="宋体" w:cs="宋体"/>
          <w:sz w:val="28"/>
          <w:szCs w:val="28"/>
          <w:lang w:val="en-US" w:eastAsia="zh-CN"/>
        </w:rPr>
        <w:t xml:space="preserve">    </w:t>
      </w:r>
      <w:r>
        <w:rPr>
          <w:rFonts w:hint="eastAsia" w:ascii="宋体" w:hAnsi="宋体" w:eastAsia="宋体" w:cs="宋体"/>
          <w:sz w:val="28"/>
          <w:szCs w:val="28"/>
        </w:rPr>
        <w:t>三是在预算编制中，认真梳理项目活动，依据项目活动明确项目绩效目标、量化关键绩效指标，将预算绩效评价结果作为预算安排的依据，提高预算绩效目标申报的及时性与规范性。</w:t>
      </w:r>
      <w:r>
        <w:rPr>
          <w:rFonts w:hint="eastAsia" w:ascii="宋体" w:hAnsi="宋体" w:eastAsia="宋体" w:cs="宋体"/>
          <w:sz w:val="28"/>
          <w:szCs w:val="28"/>
        </w:rPr>
        <w:br w:type="textWrapping"/>
      </w:r>
      <w:r>
        <w:rPr>
          <w:rFonts w:hint="eastAsia" w:ascii="宋体" w:hAnsi="宋体" w:cs="宋体"/>
          <w:sz w:val="28"/>
          <w:szCs w:val="28"/>
          <w:lang w:val="en-US" w:eastAsia="zh-CN"/>
        </w:rPr>
        <w:t xml:space="preserve">    </w:t>
      </w:r>
      <w:r>
        <w:rPr>
          <w:rFonts w:hint="eastAsia" w:ascii="宋体" w:hAnsi="宋体" w:eastAsia="宋体" w:cs="宋体"/>
          <w:sz w:val="28"/>
          <w:szCs w:val="28"/>
        </w:rPr>
        <w:t>四是完善绩效报告与公开制度，推动绩效信息公开，自觉接受社会监督。</w:t>
      </w:r>
    </w:p>
    <w:p w14:paraId="104E0941">
      <w:pPr>
        <w:numPr>
          <w:ilvl w:val="0"/>
          <w:numId w:val="2"/>
        </w:numPr>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重点项目预算绩效目标表</w:t>
      </w:r>
      <w:bookmarkStart w:id="0" w:name="_GoBack"/>
      <w:bookmarkEnd w:id="0"/>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1"/>
      </w:tblGrid>
      <w:tr w14:paraId="6C42F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nil"/>
              <w:left w:val="nil"/>
              <w:bottom w:val="nil"/>
              <w:right w:val="nil"/>
            </w:tcBorders>
            <w:shd w:val="clear" w:color="auto" w:fill="auto"/>
            <w:vAlign w:val="top"/>
          </w:tcPr>
          <w:p w14:paraId="0C672695">
            <w:pPr>
              <w:keepNext w:val="0"/>
              <w:keepLines w:val="0"/>
              <w:widowControl/>
              <w:suppressLineNumbers w:val="0"/>
              <w:jc w:val="left"/>
              <w:textAlignment w:val="top"/>
              <w:rPr>
                <w:rFonts w:ascii="黑体" w:hAnsi="宋体" w:eastAsia="黑体" w:cs="黑体"/>
                <w:i w:val="0"/>
                <w:iCs w:val="0"/>
                <w:color w:val="000000"/>
                <w:sz w:val="26"/>
                <w:szCs w:val="26"/>
                <w:u w:val="none"/>
              </w:rPr>
            </w:pPr>
            <w:r>
              <w:rPr>
                <w:rFonts w:ascii="黑体" w:hAnsi="宋体" w:eastAsia="黑体" w:cs="黑体"/>
                <w:i w:val="0"/>
                <w:iCs w:val="0"/>
                <w:color w:val="000000"/>
                <w:kern w:val="0"/>
                <w:sz w:val="26"/>
                <w:szCs w:val="26"/>
                <w:u w:val="none"/>
                <w:lang w:val="en-US" w:eastAsia="zh-CN" w:bidi="ar"/>
              </w:rPr>
              <w:t>附件5-1</w:t>
            </w:r>
          </w:p>
        </w:tc>
      </w:tr>
    </w:tbl>
    <w:p w14:paraId="6FC8874A">
      <w:pPr>
        <w:pStyle w:val="6"/>
        <w:widowControl/>
        <w:spacing w:before="0" w:beforeAutospacing="0" w:after="0" w:afterAutospacing="0" w:line="585" w:lineRule="atLeast"/>
        <w:ind w:firstLine="560" w:firstLineChars="200"/>
        <w:rPr>
          <w:rFonts w:hint="eastAsia" w:ascii="宋体" w:hAnsi="宋体" w:eastAsia="宋体" w:cs="宋体"/>
          <w:color w:val="auto"/>
          <w:sz w:val="28"/>
          <w:szCs w:val="28"/>
        </w:rPr>
      </w:pP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1894"/>
        <w:gridCol w:w="918"/>
        <w:gridCol w:w="719"/>
        <w:gridCol w:w="1223"/>
        <w:gridCol w:w="2281"/>
        <w:gridCol w:w="556"/>
      </w:tblGrid>
      <w:tr w14:paraId="2A3DE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gridSpan w:val="7"/>
            <w:tcBorders>
              <w:top w:val="nil"/>
              <w:left w:val="nil"/>
              <w:bottom w:val="nil"/>
              <w:right w:val="nil"/>
            </w:tcBorders>
            <w:shd w:val="clear" w:color="auto" w:fill="auto"/>
            <w:vAlign w:val="center"/>
          </w:tcPr>
          <w:p w14:paraId="304960BE">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3C468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gridSpan w:val="7"/>
            <w:tcBorders>
              <w:top w:val="nil"/>
              <w:left w:val="nil"/>
              <w:bottom w:val="nil"/>
              <w:right w:val="nil"/>
            </w:tcBorders>
            <w:shd w:val="clear" w:color="auto" w:fill="auto"/>
            <w:vAlign w:val="center"/>
          </w:tcPr>
          <w:p w14:paraId="19D24BAD">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5B915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gridSpan w:val="7"/>
            <w:tcBorders>
              <w:top w:val="nil"/>
              <w:left w:val="nil"/>
              <w:bottom w:val="nil"/>
              <w:right w:val="nil"/>
            </w:tcBorders>
            <w:shd w:val="clear" w:color="auto" w:fill="auto"/>
            <w:vAlign w:val="top"/>
          </w:tcPr>
          <w:p w14:paraId="33327324">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0251C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5C2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45D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医疗服务与保障能力提升补助资金</w:t>
            </w:r>
          </w:p>
        </w:tc>
      </w:tr>
      <w:tr w14:paraId="23BE6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7A9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07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医疗服务与保障能力提升补助资金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BFA1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E0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黄石港区医疗保障局</w:t>
            </w:r>
          </w:p>
        </w:tc>
      </w:tr>
      <w:tr w14:paraId="3E48A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291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A3B2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ascii="Wingdings 2" w:hAnsi="Wingdings 2" w:eastAsia="Wingdings 2" w:cs="Wingdings 2"/>
                <w:i w:val="0"/>
                <w:iCs w:val="0"/>
                <w:color w:val="000000"/>
                <w:kern w:val="0"/>
                <w:sz w:val="20"/>
                <w:szCs w:val="20"/>
                <w:u w:val="none"/>
                <w:lang w:val="en-US" w:eastAsia="zh-CN" w:bidi="ar"/>
              </w:rPr>
              <w:t>R</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CE75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1F098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D0B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194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EC1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r>
              <w:rPr>
                <w:rFonts w:ascii="Wingdings 2" w:hAnsi="Wingdings 2" w:eastAsia="Wingdings 2" w:cs="Wingdings 2"/>
                <w:i w:val="0"/>
                <w:iCs w:val="0"/>
                <w:color w:val="000000"/>
                <w:kern w:val="0"/>
                <w:sz w:val="20"/>
                <w:szCs w:val="20"/>
                <w:u w:val="none"/>
                <w:lang w:val="en-US" w:eastAsia="zh-CN" w:bidi="ar"/>
              </w:rPr>
              <w:t>R</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0A4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6EE2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8D4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A89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E53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ascii="Wingdings 2" w:hAnsi="Wingdings 2" w:eastAsia="Wingdings 2" w:cs="Wingdings 2"/>
                <w:i w:val="0"/>
                <w:iCs w:val="0"/>
                <w:color w:val="000000"/>
                <w:kern w:val="0"/>
                <w:sz w:val="20"/>
                <w:szCs w:val="20"/>
                <w:u w:val="none"/>
                <w:lang w:val="en-US" w:eastAsia="zh-CN" w:bidi="ar"/>
              </w:rPr>
              <w:t>R</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2D7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34"/>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20AC7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7CA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B47A6">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AB0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4B51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60225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96B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CD464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《财政部</w:t>
            </w:r>
            <w:r>
              <w:rPr>
                <w:rFonts w:hint="default" w:ascii="Arial" w:hAnsi="Arial" w:eastAsia="宋体" w:cs="Arial"/>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国家卫生健康委</w:t>
            </w:r>
            <w:r>
              <w:rPr>
                <w:rFonts w:hint="default" w:ascii="Arial" w:hAnsi="Arial" w:eastAsia="宋体" w:cs="Arial"/>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国家医保局</w:t>
            </w:r>
            <w:r>
              <w:rPr>
                <w:rFonts w:hint="default" w:ascii="Arial" w:hAnsi="Arial" w:eastAsia="宋体" w:cs="Arial"/>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国家中医药局</w:t>
            </w:r>
            <w:r>
              <w:rPr>
                <w:rFonts w:hint="default" w:ascii="Arial" w:hAnsi="Arial" w:eastAsia="宋体" w:cs="Arial"/>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国家疾控局关于印发基本公共卫生服务等</w:t>
            </w:r>
            <w:r>
              <w:rPr>
                <w:rFonts w:hint="default" w:ascii="Arial" w:hAnsi="Arial" w:eastAsia="宋体" w:cs="Arial"/>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项补助资金管理办法的通知》</w:t>
            </w:r>
            <w:r>
              <w:rPr>
                <w:rFonts w:hint="default" w:ascii="Arial" w:hAnsi="Arial" w:eastAsia="宋体" w:cs="Arial"/>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财社〔</w:t>
            </w: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56</w:t>
            </w:r>
            <w:r>
              <w:rPr>
                <w:rFonts w:hint="eastAsia" w:ascii="宋体" w:hAnsi="宋体" w:eastAsia="宋体" w:cs="宋体"/>
                <w:i w:val="0"/>
                <w:iCs w:val="0"/>
                <w:color w:val="000000"/>
                <w:kern w:val="0"/>
                <w:sz w:val="22"/>
                <w:szCs w:val="22"/>
                <w:u w:val="none"/>
                <w:lang w:val="en-US" w:eastAsia="zh-CN" w:bidi="ar"/>
              </w:rPr>
              <w:t>号）、《关于开展全民参保宣传短视频大赛的通知》、《湖北省人民政府办公厅关于健全基本医疗保险参保长效机制的实施意见》（鄂政办发〔</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号）、《关于下达</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年中央财政医疗服务与保障能力提升补助资金</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医疗保障服务能力建设部分</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的通知》</w:t>
            </w:r>
            <w:r>
              <w:rPr>
                <w:rFonts w:hint="default" w:ascii="Arial" w:hAnsi="Arial" w:eastAsia="宋体" w:cs="Arial"/>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黄财社发〔</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91</w:t>
            </w:r>
            <w:r>
              <w:rPr>
                <w:rFonts w:hint="eastAsia" w:ascii="宋体" w:hAnsi="宋体" w:eastAsia="宋体" w:cs="宋体"/>
                <w:i w:val="0"/>
                <w:iCs w:val="0"/>
                <w:color w:val="000000"/>
                <w:kern w:val="0"/>
                <w:sz w:val="22"/>
                <w:szCs w:val="22"/>
                <w:u w:val="none"/>
                <w:lang w:val="en-US" w:eastAsia="zh-CN" w:bidi="ar"/>
              </w:rPr>
              <w:t>号）</w:t>
            </w:r>
          </w:p>
        </w:tc>
      </w:tr>
      <w:tr w14:paraId="24E12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60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29F75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能力提升补助资金由上级拨付，主要用于医保信息化标准化建设、宣传引导、经办管理服务体系建设等方面工作，</w:t>
            </w: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年预计用于开展政策宣传活动，拍摄宣传视频，印制宣传折页、宣传用品等。</w:t>
            </w:r>
          </w:p>
        </w:tc>
      </w:tr>
      <w:tr w14:paraId="7A256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F3A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7275F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90C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F578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10.4</w:t>
            </w:r>
          </w:p>
        </w:tc>
      </w:tr>
      <w:tr w14:paraId="26CD0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AAE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88CCD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前两年无预算。</w:t>
            </w: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年上级拨付</w:t>
            </w:r>
            <w:r>
              <w:rPr>
                <w:rFonts w:hint="default"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万元，已全部使用完毕；</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年上级拨付</w:t>
            </w:r>
            <w:r>
              <w:rPr>
                <w:rFonts w:hint="default" w:ascii="Arial" w:hAnsi="Arial" w:eastAsia="宋体" w:cs="Arial"/>
                <w:i w:val="0"/>
                <w:iCs w:val="0"/>
                <w:color w:val="000000"/>
                <w:kern w:val="0"/>
                <w:sz w:val="22"/>
                <w:szCs w:val="22"/>
                <w:u w:val="none"/>
                <w:lang w:val="en-US" w:eastAsia="zh-CN" w:bidi="ar"/>
              </w:rPr>
              <w:t>10.4</w:t>
            </w:r>
            <w:r>
              <w:rPr>
                <w:rFonts w:hint="eastAsia" w:ascii="宋体" w:hAnsi="宋体" w:eastAsia="宋体" w:cs="宋体"/>
                <w:i w:val="0"/>
                <w:iCs w:val="0"/>
                <w:color w:val="000000"/>
                <w:kern w:val="0"/>
                <w:sz w:val="22"/>
                <w:szCs w:val="22"/>
                <w:u w:val="none"/>
                <w:lang w:val="en-US" w:eastAsia="zh-CN" w:bidi="ar"/>
              </w:rPr>
              <w:t>万元，目前已安排</w:t>
            </w:r>
            <w:r>
              <w:rPr>
                <w:rFonts w:hint="default" w:ascii="Arial" w:hAnsi="Arial" w:eastAsia="宋体" w:cs="Arial"/>
                <w:i w:val="0"/>
                <w:iCs w:val="0"/>
                <w:color w:val="000000"/>
                <w:kern w:val="0"/>
                <w:sz w:val="22"/>
                <w:szCs w:val="22"/>
                <w:u w:val="none"/>
                <w:lang w:val="en-US" w:eastAsia="zh-CN" w:bidi="ar"/>
              </w:rPr>
              <w:t>90%</w:t>
            </w:r>
            <w:r>
              <w:rPr>
                <w:rFonts w:hint="eastAsia" w:ascii="宋体" w:hAnsi="宋体" w:eastAsia="宋体" w:cs="宋体"/>
                <w:i w:val="0"/>
                <w:iCs w:val="0"/>
                <w:color w:val="000000"/>
                <w:kern w:val="0"/>
                <w:sz w:val="22"/>
                <w:szCs w:val="22"/>
                <w:u w:val="none"/>
                <w:lang w:val="en-US" w:eastAsia="zh-CN" w:bidi="ar"/>
              </w:rPr>
              <w:t>以上。</w:t>
            </w:r>
            <w:r>
              <w:rPr>
                <w:rFonts w:hint="default" w:ascii="Arial" w:hAnsi="Arial" w:eastAsia="宋体" w:cs="Arial"/>
                <w:i w:val="0"/>
                <w:iCs w:val="0"/>
                <w:color w:val="000000"/>
                <w:kern w:val="0"/>
                <w:sz w:val="22"/>
                <w:szCs w:val="22"/>
                <w:u w:val="none"/>
                <w:lang w:val="en-US" w:eastAsia="zh-CN" w:bidi="ar"/>
              </w:rPr>
              <w:t>2.2025</w:t>
            </w:r>
            <w:r>
              <w:rPr>
                <w:rFonts w:hint="eastAsia" w:ascii="宋体" w:hAnsi="宋体" w:eastAsia="宋体" w:cs="宋体"/>
                <w:i w:val="0"/>
                <w:iCs w:val="0"/>
                <w:color w:val="000000"/>
                <w:kern w:val="0"/>
                <w:sz w:val="22"/>
                <w:szCs w:val="22"/>
                <w:u w:val="none"/>
                <w:lang w:val="en-US" w:eastAsia="zh-CN" w:bidi="ar"/>
              </w:rPr>
              <w:t>年上级拨付</w:t>
            </w:r>
            <w:r>
              <w:rPr>
                <w:rFonts w:hint="default" w:ascii="Arial" w:hAnsi="Arial" w:eastAsia="宋体" w:cs="Arial"/>
                <w:i w:val="0"/>
                <w:iCs w:val="0"/>
                <w:color w:val="000000"/>
                <w:kern w:val="0"/>
                <w:sz w:val="22"/>
                <w:szCs w:val="22"/>
                <w:u w:val="none"/>
                <w:lang w:val="en-US" w:eastAsia="zh-CN" w:bidi="ar"/>
              </w:rPr>
              <w:t>10.4</w:t>
            </w:r>
            <w:r>
              <w:rPr>
                <w:rFonts w:hint="eastAsia" w:ascii="宋体" w:hAnsi="宋体" w:eastAsia="宋体" w:cs="宋体"/>
                <w:i w:val="0"/>
                <w:iCs w:val="0"/>
                <w:color w:val="000000"/>
                <w:kern w:val="0"/>
                <w:sz w:val="22"/>
                <w:szCs w:val="22"/>
                <w:u w:val="none"/>
                <w:lang w:val="en-US" w:eastAsia="zh-CN" w:bidi="ar"/>
              </w:rPr>
              <w:t>万元，已支付</w:t>
            </w:r>
            <w:r>
              <w:rPr>
                <w:rFonts w:hint="default" w:ascii="Arial" w:hAnsi="Arial" w:eastAsia="宋体" w:cs="Arial"/>
                <w:i w:val="0"/>
                <w:iCs w:val="0"/>
                <w:color w:val="000000"/>
                <w:kern w:val="0"/>
                <w:sz w:val="22"/>
                <w:szCs w:val="22"/>
                <w:u w:val="none"/>
                <w:lang w:val="en-US" w:eastAsia="zh-CN" w:bidi="ar"/>
              </w:rPr>
              <w:t>6.15</w:t>
            </w:r>
            <w:r>
              <w:rPr>
                <w:rFonts w:hint="eastAsia" w:ascii="宋体" w:hAnsi="宋体" w:eastAsia="宋体" w:cs="宋体"/>
                <w:i w:val="0"/>
                <w:iCs w:val="0"/>
                <w:color w:val="000000"/>
                <w:kern w:val="0"/>
                <w:sz w:val="22"/>
                <w:szCs w:val="22"/>
                <w:u w:val="none"/>
                <w:lang w:val="en-US" w:eastAsia="zh-CN" w:bidi="ar"/>
              </w:rPr>
              <w:t>万元，剩余部分将于年底前支付完毕。</w:t>
            </w:r>
            <w:r>
              <w:rPr>
                <w:rFonts w:hint="default" w:ascii="Arial" w:hAnsi="Arial" w:eastAsia="宋体" w:cs="Arial"/>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根据《关于下达</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年中央财政医疗服务与保障能力提升补助资金</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医疗保障服务能力建设部分</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的通知》精神，预计</w:t>
            </w: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年还将拨付约</w:t>
            </w:r>
            <w:r>
              <w:rPr>
                <w:rFonts w:hint="default" w:ascii="Arial" w:hAnsi="Arial" w:eastAsia="宋体" w:cs="Arial"/>
                <w:i w:val="0"/>
                <w:iCs w:val="0"/>
                <w:color w:val="000000"/>
                <w:kern w:val="0"/>
                <w:sz w:val="22"/>
                <w:szCs w:val="22"/>
                <w:u w:val="none"/>
                <w:lang w:val="en-US" w:eastAsia="zh-CN" w:bidi="ar"/>
              </w:rPr>
              <w:t>10.4</w:t>
            </w:r>
            <w:r>
              <w:rPr>
                <w:rFonts w:hint="eastAsia" w:ascii="宋体" w:hAnsi="宋体" w:eastAsia="宋体" w:cs="宋体"/>
                <w:i w:val="0"/>
                <w:iCs w:val="0"/>
                <w:color w:val="000000"/>
                <w:kern w:val="0"/>
                <w:sz w:val="22"/>
                <w:szCs w:val="22"/>
                <w:u w:val="none"/>
                <w:lang w:val="en-US" w:eastAsia="zh-CN" w:bidi="ar"/>
              </w:rPr>
              <w:t>万元，用于政策宣传活动、拍摄宣传视频、印制宣传折页、宣传用品。</w:t>
            </w:r>
          </w:p>
        </w:tc>
      </w:tr>
      <w:tr w14:paraId="582FE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E42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9EBE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4A8F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DDDE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7C37F">
            <w:pPr>
              <w:jc w:val="center"/>
              <w:rPr>
                <w:rFonts w:hint="eastAsia" w:ascii="仿宋" w:hAnsi="仿宋" w:eastAsia="仿宋" w:cs="仿宋"/>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D5A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82C70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10.4</w:t>
            </w:r>
          </w:p>
        </w:tc>
      </w:tr>
      <w:tr w14:paraId="12DCF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29128">
            <w:pPr>
              <w:jc w:val="center"/>
              <w:rPr>
                <w:rFonts w:hint="eastAsia" w:ascii="仿宋" w:hAnsi="仿宋" w:eastAsia="仿宋" w:cs="仿宋"/>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A13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8C661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10.4</w:t>
            </w:r>
          </w:p>
        </w:tc>
      </w:tr>
      <w:tr w14:paraId="2D43C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EFBF5">
            <w:pPr>
              <w:jc w:val="center"/>
              <w:rPr>
                <w:rFonts w:hint="eastAsia" w:ascii="仿宋" w:hAnsi="仿宋" w:eastAsia="仿宋" w:cs="仿宋"/>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2F5A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2DAEE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10.4</w:t>
            </w:r>
          </w:p>
        </w:tc>
      </w:tr>
      <w:tr w14:paraId="6F2C3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39948">
            <w:pPr>
              <w:jc w:val="center"/>
              <w:rPr>
                <w:rFonts w:hint="eastAsia" w:ascii="仿宋" w:hAnsi="仿宋" w:eastAsia="仿宋" w:cs="仿宋"/>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1B02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C0BE64">
            <w:pPr>
              <w:jc w:val="center"/>
              <w:rPr>
                <w:rFonts w:hint="default" w:ascii="Arial" w:hAnsi="Arial" w:cs="Arial"/>
                <w:i w:val="0"/>
                <w:iCs w:val="0"/>
                <w:color w:val="000000"/>
                <w:sz w:val="22"/>
                <w:szCs w:val="22"/>
                <w:u w:val="none"/>
              </w:rPr>
            </w:pPr>
          </w:p>
        </w:tc>
      </w:tr>
      <w:tr w14:paraId="585D2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8D13C">
            <w:pPr>
              <w:jc w:val="center"/>
              <w:rPr>
                <w:rFonts w:hint="eastAsia" w:ascii="仿宋" w:hAnsi="仿宋" w:eastAsia="仿宋" w:cs="仿宋"/>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E233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B1047F">
            <w:pPr>
              <w:jc w:val="center"/>
              <w:rPr>
                <w:rFonts w:hint="default" w:ascii="Arial" w:hAnsi="Arial" w:cs="Arial"/>
                <w:i w:val="0"/>
                <w:iCs w:val="0"/>
                <w:color w:val="000000"/>
                <w:sz w:val="22"/>
                <w:szCs w:val="22"/>
                <w:u w:val="none"/>
              </w:rPr>
            </w:pPr>
          </w:p>
        </w:tc>
      </w:tr>
      <w:tr w14:paraId="71E7C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BA0F2">
            <w:pPr>
              <w:jc w:val="center"/>
              <w:rPr>
                <w:rFonts w:hint="eastAsia" w:ascii="仿宋" w:hAnsi="仿宋" w:eastAsia="仿宋" w:cs="仿宋"/>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525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59BAF9">
            <w:pPr>
              <w:jc w:val="center"/>
              <w:rPr>
                <w:rFonts w:hint="default" w:ascii="Arial" w:hAnsi="Arial" w:cs="Arial"/>
                <w:i w:val="0"/>
                <w:iCs w:val="0"/>
                <w:color w:val="000000"/>
                <w:sz w:val="22"/>
                <w:szCs w:val="22"/>
                <w:u w:val="none"/>
              </w:rPr>
            </w:pPr>
          </w:p>
        </w:tc>
      </w:tr>
      <w:tr w14:paraId="400ED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7F686">
            <w:pPr>
              <w:jc w:val="center"/>
              <w:rPr>
                <w:rFonts w:hint="eastAsia" w:ascii="仿宋" w:hAnsi="仿宋" w:eastAsia="仿宋" w:cs="仿宋"/>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5AC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AFB4AC">
            <w:pPr>
              <w:jc w:val="center"/>
              <w:rPr>
                <w:rFonts w:hint="default" w:ascii="Arial" w:hAnsi="Arial" w:cs="Arial"/>
                <w:i w:val="0"/>
                <w:iCs w:val="0"/>
                <w:color w:val="000000"/>
                <w:sz w:val="22"/>
                <w:szCs w:val="22"/>
                <w:u w:val="none"/>
              </w:rPr>
            </w:pPr>
          </w:p>
        </w:tc>
      </w:tr>
      <w:tr w14:paraId="1766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7F38760A">
            <w:pPr>
              <w:jc w:val="center"/>
              <w:rPr>
                <w:rFonts w:hint="default" w:ascii="Arial" w:hAnsi="Arial" w:cs="Arial"/>
                <w:i w:val="0"/>
                <w:iCs w:val="0"/>
                <w:color w:val="000000"/>
                <w:sz w:val="22"/>
                <w:szCs w:val="22"/>
                <w:u w:val="none"/>
              </w:rPr>
            </w:pP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14:paraId="3768BA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04FD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958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1D0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19D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366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B5F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33E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EAA9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7A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医保政策宣传活动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2E5E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开展线下宣传活动</w:t>
            </w:r>
            <w:r>
              <w:rPr>
                <w:rFonts w:hint="default" w:ascii="Arial" w:hAnsi="Arial" w:eastAsia="宋体" w:cs="Arial"/>
                <w:i w:val="0"/>
                <w:iCs w:val="0"/>
                <w:color w:val="000000"/>
                <w:kern w:val="0"/>
                <w:sz w:val="22"/>
                <w:szCs w:val="22"/>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BEC31">
            <w:pPr>
              <w:jc w:val="center"/>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67F5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EE5E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根据《湖北省人民政府办公厅关于健全基本医疗保险参保长效机制的实施意见》，每年</w:t>
            </w:r>
            <w:r>
              <w:rPr>
                <w:rFonts w:hint="default" w:ascii="Arial" w:hAnsi="Arial" w:eastAsia="宋体" w:cs="Arial"/>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月份开展基本医保全民参保集中宣传活动，</w:t>
            </w: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年预计在</w:t>
            </w:r>
            <w:r>
              <w:rPr>
                <w:rFonts w:hint="default" w:ascii="Arial" w:hAnsi="Arial" w:eastAsia="宋体" w:cs="Arial"/>
                <w:i w:val="0"/>
                <w:iCs w:val="0"/>
                <w:color w:val="000000"/>
                <w:kern w:val="0"/>
                <w:sz w:val="22"/>
                <w:szCs w:val="22"/>
                <w:u w:val="none"/>
                <w:lang w:val="en-US" w:eastAsia="zh-CN" w:bidi="ar"/>
              </w:rPr>
              <w:t>9-10</w:t>
            </w:r>
            <w:r>
              <w:rPr>
                <w:rFonts w:hint="eastAsia" w:ascii="宋体" w:hAnsi="宋体" w:eastAsia="宋体" w:cs="宋体"/>
                <w:i w:val="0"/>
                <w:iCs w:val="0"/>
                <w:color w:val="000000"/>
                <w:kern w:val="0"/>
                <w:sz w:val="22"/>
                <w:szCs w:val="22"/>
                <w:u w:val="none"/>
                <w:lang w:val="en-US" w:eastAsia="zh-CN" w:bidi="ar"/>
              </w:rPr>
              <w:t>月份开展，预计经费</w:t>
            </w:r>
            <w:r>
              <w:rPr>
                <w:rFonts w:hint="default" w:ascii="Arial" w:hAnsi="Arial" w:eastAsia="宋体" w:cs="Arial"/>
                <w:i w:val="0"/>
                <w:iCs w:val="0"/>
                <w:color w:val="000000"/>
                <w:kern w:val="0"/>
                <w:sz w:val="22"/>
                <w:szCs w:val="22"/>
                <w:u w:val="none"/>
                <w:lang w:val="en-US" w:eastAsia="zh-CN" w:bidi="ar"/>
              </w:rPr>
              <w:t>3.5</w:t>
            </w: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702FC">
            <w:pPr>
              <w:jc w:val="center"/>
              <w:rPr>
                <w:rFonts w:hint="default" w:ascii="Arial" w:hAnsi="Arial" w:cs="Arial"/>
                <w:i w:val="0"/>
                <w:iCs w:val="0"/>
                <w:color w:val="000000"/>
                <w:sz w:val="22"/>
                <w:szCs w:val="22"/>
                <w:u w:val="none"/>
              </w:rPr>
            </w:pPr>
          </w:p>
        </w:tc>
      </w:tr>
      <w:tr w14:paraId="03218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79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宣传视频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53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拍摄政策宣传视频，引导群众了解医保各项政策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2FB37">
            <w:pPr>
              <w:jc w:val="center"/>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CADD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ABDE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根据《关于开展全民参保宣传短视频大赛的通知》文件精神，营造“人人参与、应保尽保”的良好社会氛围，制作宣传段视频，制作费用一般在</w:t>
            </w:r>
            <w:r>
              <w:rPr>
                <w:rFonts w:hint="default" w:ascii="Arial" w:hAnsi="Arial" w:eastAsia="宋体" w:cs="Arial"/>
                <w:i w:val="0"/>
                <w:iCs w:val="0"/>
                <w:color w:val="000000"/>
                <w:kern w:val="0"/>
                <w:sz w:val="22"/>
                <w:szCs w:val="22"/>
                <w:u w:val="none"/>
                <w:lang w:val="en-US" w:eastAsia="zh-CN" w:bidi="ar"/>
              </w:rPr>
              <w:t>5000</w:t>
            </w:r>
            <w:r>
              <w:rPr>
                <w:rFonts w:hint="eastAsia" w:ascii="宋体" w:hAnsi="宋体" w:eastAsia="宋体" w:cs="宋体"/>
                <w:i w:val="0"/>
                <w:iCs w:val="0"/>
                <w:color w:val="000000"/>
                <w:kern w:val="0"/>
                <w:sz w:val="22"/>
                <w:szCs w:val="22"/>
                <w:u w:val="none"/>
                <w:lang w:val="en-US" w:eastAsia="zh-CN" w:bidi="ar"/>
              </w:rPr>
              <w:t>元</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分钟计算，预计拍摄</w:t>
            </w:r>
            <w:r>
              <w:rPr>
                <w:rFonts w:hint="default" w:ascii="Arial" w:hAnsi="Arial" w:eastAsia="宋体" w:cs="Arial"/>
                <w:i w:val="0"/>
                <w:iCs w:val="0"/>
                <w:color w:val="000000"/>
                <w:kern w:val="0"/>
                <w:sz w:val="22"/>
                <w:szCs w:val="22"/>
                <w:u w:val="none"/>
                <w:lang w:val="en-US" w:eastAsia="zh-CN" w:bidi="ar"/>
              </w:rPr>
              <w:t>2-3</w:t>
            </w:r>
            <w:r>
              <w:rPr>
                <w:rFonts w:hint="eastAsia" w:ascii="宋体" w:hAnsi="宋体" w:eastAsia="宋体" w:cs="宋体"/>
                <w:i w:val="0"/>
                <w:iCs w:val="0"/>
                <w:color w:val="000000"/>
                <w:kern w:val="0"/>
                <w:sz w:val="22"/>
                <w:szCs w:val="22"/>
                <w:u w:val="none"/>
                <w:lang w:val="en-US" w:eastAsia="zh-CN" w:bidi="ar"/>
              </w:rPr>
              <w:t>个，时长</w:t>
            </w:r>
            <w:r>
              <w:rPr>
                <w:rFonts w:hint="default" w:ascii="Arial" w:hAnsi="Arial" w:eastAsia="宋体" w:cs="Arial"/>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分钟的视频，费用</w:t>
            </w:r>
            <w:r>
              <w:rPr>
                <w:rFonts w:hint="default" w:ascii="Arial" w:hAnsi="Arial" w:eastAsia="宋体" w:cs="Arial"/>
                <w:i w:val="0"/>
                <w:iCs w:val="0"/>
                <w:color w:val="000000"/>
                <w:kern w:val="0"/>
                <w:sz w:val="22"/>
                <w:szCs w:val="22"/>
                <w:u w:val="none"/>
                <w:lang w:val="en-US" w:eastAsia="zh-CN" w:bidi="ar"/>
              </w:rPr>
              <w:t>2.5</w:t>
            </w: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9478E">
            <w:pPr>
              <w:jc w:val="center"/>
              <w:rPr>
                <w:rFonts w:hint="default" w:ascii="Arial" w:hAnsi="Arial" w:cs="Arial"/>
                <w:i w:val="0"/>
                <w:iCs w:val="0"/>
                <w:color w:val="000000"/>
                <w:sz w:val="22"/>
                <w:szCs w:val="22"/>
                <w:u w:val="none"/>
              </w:rPr>
            </w:pPr>
          </w:p>
        </w:tc>
      </w:tr>
      <w:tr w14:paraId="775EF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AB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发放宣传折页、宣传品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8A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印制宣传折页、宣传品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859DA">
            <w:pPr>
              <w:jc w:val="center"/>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3570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3105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根据《湖北省人民政府办公厅关于健全基本医疗保险参保长效机制的实施意见》，开展政策宣传活动，印制宣传折页、宣传品。预计印制</w:t>
            </w:r>
            <w:r>
              <w:rPr>
                <w:rFonts w:hint="default" w:ascii="Arial" w:hAnsi="Arial" w:eastAsia="宋体" w:cs="Arial"/>
                <w:i w:val="0"/>
                <w:iCs w:val="0"/>
                <w:color w:val="000000"/>
                <w:kern w:val="0"/>
                <w:sz w:val="22"/>
                <w:szCs w:val="22"/>
                <w:u w:val="none"/>
                <w:lang w:val="en-US" w:eastAsia="zh-CN" w:bidi="ar"/>
              </w:rPr>
              <w:t>2-4</w:t>
            </w:r>
            <w:r>
              <w:rPr>
                <w:rFonts w:hint="eastAsia" w:ascii="宋体" w:hAnsi="宋体" w:eastAsia="宋体" w:cs="宋体"/>
                <w:i w:val="0"/>
                <w:iCs w:val="0"/>
                <w:color w:val="000000"/>
                <w:kern w:val="0"/>
                <w:sz w:val="22"/>
                <w:szCs w:val="22"/>
                <w:u w:val="none"/>
                <w:lang w:val="en-US" w:eastAsia="zh-CN" w:bidi="ar"/>
              </w:rPr>
              <w:t>种宣传折页，预计</w:t>
            </w:r>
            <w:r>
              <w:rPr>
                <w:rFonts w:hint="default" w:ascii="Arial" w:hAnsi="Arial" w:eastAsia="宋体" w:cs="Arial"/>
                <w:i w:val="0"/>
                <w:iCs w:val="0"/>
                <w:color w:val="000000"/>
                <w:kern w:val="0"/>
                <w:sz w:val="22"/>
                <w:szCs w:val="22"/>
                <w:u w:val="none"/>
                <w:lang w:val="en-US" w:eastAsia="zh-CN" w:bidi="ar"/>
              </w:rPr>
              <w:t>2.2</w:t>
            </w:r>
            <w:r>
              <w:rPr>
                <w:rFonts w:hint="eastAsia" w:ascii="宋体" w:hAnsi="宋体" w:eastAsia="宋体" w:cs="宋体"/>
                <w:i w:val="0"/>
                <w:iCs w:val="0"/>
                <w:color w:val="000000"/>
                <w:kern w:val="0"/>
                <w:sz w:val="22"/>
                <w:szCs w:val="22"/>
                <w:u w:val="none"/>
                <w:lang w:val="en-US" w:eastAsia="zh-CN" w:bidi="ar"/>
              </w:rPr>
              <w:t>万元；定制</w:t>
            </w:r>
            <w:r>
              <w:rPr>
                <w:rFonts w:hint="default" w:ascii="Arial" w:hAnsi="Arial" w:eastAsia="宋体" w:cs="Arial"/>
                <w:i w:val="0"/>
                <w:iCs w:val="0"/>
                <w:color w:val="000000"/>
                <w:kern w:val="0"/>
                <w:sz w:val="22"/>
                <w:szCs w:val="22"/>
                <w:u w:val="none"/>
                <w:lang w:val="en-US" w:eastAsia="zh-CN" w:bidi="ar"/>
              </w:rPr>
              <w:t>2-4</w:t>
            </w:r>
            <w:r>
              <w:rPr>
                <w:rFonts w:hint="eastAsia" w:ascii="宋体" w:hAnsi="宋体" w:eastAsia="宋体" w:cs="宋体"/>
                <w:i w:val="0"/>
                <w:iCs w:val="0"/>
                <w:color w:val="000000"/>
                <w:kern w:val="0"/>
                <w:sz w:val="22"/>
                <w:szCs w:val="22"/>
                <w:u w:val="none"/>
                <w:lang w:val="en-US" w:eastAsia="zh-CN" w:bidi="ar"/>
              </w:rPr>
              <w:t>种宣传品，预计</w:t>
            </w:r>
            <w:r>
              <w:rPr>
                <w:rFonts w:hint="default" w:ascii="Arial" w:hAnsi="Arial" w:eastAsia="宋体" w:cs="Arial"/>
                <w:i w:val="0"/>
                <w:iCs w:val="0"/>
                <w:color w:val="000000"/>
                <w:kern w:val="0"/>
                <w:sz w:val="22"/>
                <w:szCs w:val="22"/>
                <w:u w:val="none"/>
                <w:lang w:val="en-US" w:eastAsia="zh-CN" w:bidi="ar"/>
              </w:rPr>
              <w:t>2.2</w:t>
            </w: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4628D">
            <w:pPr>
              <w:jc w:val="center"/>
              <w:rPr>
                <w:rFonts w:hint="default" w:ascii="Arial" w:hAnsi="Arial" w:cs="Arial"/>
                <w:i w:val="0"/>
                <w:iCs w:val="0"/>
                <w:color w:val="000000"/>
                <w:sz w:val="22"/>
                <w:szCs w:val="22"/>
                <w:u w:val="none"/>
              </w:rPr>
            </w:pPr>
          </w:p>
        </w:tc>
      </w:tr>
      <w:tr w14:paraId="53CB3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C0A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29C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10.4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52532">
            <w:pPr>
              <w:jc w:val="center"/>
              <w:rPr>
                <w:rFonts w:hint="default" w:ascii="Arial" w:hAnsi="Arial" w:cs="Arial"/>
                <w:i w:val="0"/>
                <w:iCs w:val="0"/>
                <w:color w:val="000000"/>
                <w:sz w:val="22"/>
                <w:szCs w:val="22"/>
                <w:u w:val="none"/>
              </w:rPr>
            </w:pPr>
          </w:p>
        </w:tc>
      </w:tr>
      <w:tr w14:paraId="127C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68D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B88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类：210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FC8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F96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项：05</w:t>
            </w:r>
          </w:p>
        </w:tc>
      </w:tr>
      <w:tr w14:paraId="0B1D8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6D843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35"/>
                <w:lang w:val="en-US" w:eastAsia="zh-CN" w:bidi="ar"/>
              </w:rPr>
              <w:t>项目绩效目标</w:t>
            </w:r>
          </w:p>
        </w:tc>
      </w:tr>
      <w:tr w14:paraId="50110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356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F7D1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050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3F17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A19AB">
            <w:pPr>
              <w:jc w:val="center"/>
              <w:rPr>
                <w:rFonts w:hint="eastAsia" w:ascii="仿宋" w:hAnsi="仿宋" w:eastAsia="仿宋" w:cs="仿宋"/>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478B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通过线上线下渠道积极推动医保参保工作，加强部门协同配合，确保资助参保人员身份信息精准，逐户逐人开展参保</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清零</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行动，开展集中宣传</w:t>
            </w:r>
            <w:r>
              <w:rPr>
                <w:rFonts w:hint="default" w:ascii="Arial" w:hAnsi="Arial" w:eastAsia="宋体" w:cs="Arial"/>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次，发放宣传资料</w:t>
            </w:r>
            <w:r>
              <w:rPr>
                <w:rFonts w:hint="default" w:ascii="Arial" w:hAnsi="Arial" w:eastAsia="宋体" w:cs="Arial"/>
                <w:i w:val="0"/>
                <w:iCs w:val="0"/>
                <w:color w:val="000000"/>
                <w:kern w:val="0"/>
                <w:sz w:val="22"/>
                <w:szCs w:val="22"/>
                <w:u w:val="none"/>
                <w:lang w:val="en-US" w:eastAsia="zh-CN" w:bidi="ar"/>
              </w:rPr>
              <w:t>5000</w:t>
            </w:r>
            <w:r>
              <w:rPr>
                <w:rFonts w:hint="eastAsia" w:ascii="宋体" w:hAnsi="宋体" w:eastAsia="宋体" w:cs="宋体"/>
                <w:i w:val="0"/>
                <w:iCs w:val="0"/>
                <w:color w:val="000000"/>
                <w:kern w:val="0"/>
                <w:sz w:val="22"/>
                <w:szCs w:val="22"/>
                <w:u w:val="none"/>
                <w:lang w:val="en-US" w:eastAsia="zh-CN" w:bidi="ar"/>
              </w:rPr>
              <w:t>余份。</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F5147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通过线上线下渠道积极推动医保参保工作，加强部门协同配合，确保资助参保人员身份信息精准，逐户逐人开展参保</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清零</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行动，开展集中宣传</w:t>
            </w:r>
            <w:r>
              <w:rPr>
                <w:rFonts w:hint="default" w:ascii="Arial" w:hAnsi="Arial" w:eastAsia="宋体" w:cs="Arial"/>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次，发放宣传资料</w:t>
            </w:r>
            <w:r>
              <w:rPr>
                <w:rFonts w:hint="default" w:ascii="Arial" w:hAnsi="Arial" w:eastAsia="宋体" w:cs="Arial"/>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万份，城乡居民医疗保险参保</w:t>
            </w:r>
            <w:r>
              <w:rPr>
                <w:rFonts w:hint="default" w:ascii="Arial" w:hAnsi="Arial" w:eastAsia="宋体" w:cs="Arial"/>
                <w:i w:val="0"/>
                <w:iCs w:val="0"/>
                <w:color w:val="000000"/>
                <w:kern w:val="0"/>
                <w:sz w:val="22"/>
                <w:szCs w:val="22"/>
                <w:u w:val="none"/>
                <w:lang w:val="en-US" w:eastAsia="zh-CN" w:bidi="ar"/>
              </w:rPr>
              <w:t>7.8</w:t>
            </w:r>
            <w:r>
              <w:rPr>
                <w:rFonts w:hint="eastAsia" w:ascii="宋体" w:hAnsi="宋体" w:eastAsia="宋体" w:cs="宋体"/>
                <w:i w:val="0"/>
                <w:iCs w:val="0"/>
                <w:color w:val="000000"/>
                <w:kern w:val="0"/>
                <w:sz w:val="22"/>
                <w:szCs w:val="22"/>
                <w:u w:val="none"/>
                <w:lang w:val="en-US" w:eastAsia="zh-CN" w:bidi="ar"/>
              </w:rPr>
              <w:t>万人以上，常住人口基本医疗保险参保率稳定在</w:t>
            </w:r>
            <w:r>
              <w:rPr>
                <w:rFonts w:hint="default" w:ascii="Arial" w:hAnsi="Arial" w:eastAsia="宋体" w:cs="Arial"/>
                <w:i w:val="0"/>
                <w:iCs w:val="0"/>
                <w:color w:val="000000"/>
                <w:kern w:val="0"/>
                <w:sz w:val="22"/>
                <w:szCs w:val="22"/>
                <w:u w:val="none"/>
                <w:lang w:val="en-US" w:eastAsia="zh-CN" w:bidi="ar"/>
              </w:rPr>
              <w:t>95%</w:t>
            </w:r>
            <w:r>
              <w:rPr>
                <w:rFonts w:hint="eastAsia" w:ascii="宋体" w:hAnsi="宋体" w:eastAsia="宋体" w:cs="宋体"/>
                <w:i w:val="0"/>
                <w:iCs w:val="0"/>
                <w:color w:val="000000"/>
                <w:kern w:val="0"/>
                <w:sz w:val="22"/>
                <w:szCs w:val="22"/>
                <w:u w:val="none"/>
                <w:lang w:val="en-US" w:eastAsia="zh-CN" w:bidi="ar"/>
              </w:rPr>
              <w:t>以上。</w:t>
            </w:r>
          </w:p>
        </w:tc>
      </w:tr>
      <w:tr w14:paraId="777C4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vMerge w:val="restart"/>
            <w:tcBorders>
              <w:top w:val="single" w:color="000000" w:sz="4" w:space="0"/>
              <w:left w:val="single" w:color="000000" w:sz="4" w:space="0"/>
              <w:bottom w:val="nil"/>
              <w:right w:val="single" w:color="000000" w:sz="4" w:space="0"/>
            </w:tcBorders>
            <w:shd w:val="clear" w:color="auto" w:fill="auto"/>
            <w:textDirection w:val="tbRlV"/>
            <w:vAlign w:val="center"/>
          </w:tcPr>
          <w:p w14:paraId="2A701F1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AC0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6C3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063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697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840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4D89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06A9F028">
            <w:pPr>
              <w:jc w:val="center"/>
              <w:rPr>
                <w:rFonts w:hint="default" w:ascii="Arial" w:hAnsi="Arial" w:cs="Arial"/>
                <w:i w:val="0"/>
                <w:iCs w:val="0"/>
                <w:color w:val="000000"/>
                <w:sz w:val="20"/>
                <w:szCs w:val="20"/>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6BA252D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5D6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27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城乡居民基本医疗保险参保率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ED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r>
              <w:rPr>
                <w:rFonts w:hint="default" w:ascii="Arial" w:hAnsi="Arial" w:eastAsia="宋体" w:cs="Arial"/>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342C2">
            <w:pPr>
              <w:jc w:val="center"/>
              <w:rPr>
                <w:rFonts w:hint="default" w:ascii="Arial" w:hAnsi="Arial" w:cs="Arial"/>
                <w:i w:val="0"/>
                <w:iCs w:val="0"/>
                <w:color w:val="000000"/>
                <w:sz w:val="22"/>
                <w:szCs w:val="22"/>
                <w:u w:val="none"/>
              </w:rPr>
            </w:pPr>
          </w:p>
        </w:tc>
      </w:tr>
      <w:tr w14:paraId="0FFCC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59013CB5">
            <w:pPr>
              <w:jc w:val="center"/>
              <w:rPr>
                <w:rFonts w:hint="default" w:ascii="Arial" w:hAnsi="Arial" w:cs="Arial"/>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A169B93">
            <w:pPr>
              <w:jc w:val="cente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8F5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8A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印刷宣传折页、宣传品发放到位率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5E70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40F70">
            <w:pPr>
              <w:jc w:val="center"/>
              <w:rPr>
                <w:rFonts w:hint="default" w:ascii="Arial" w:hAnsi="Arial" w:cs="Arial"/>
                <w:i w:val="0"/>
                <w:iCs w:val="0"/>
                <w:color w:val="000000"/>
                <w:sz w:val="22"/>
                <w:szCs w:val="22"/>
                <w:u w:val="none"/>
              </w:rPr>
            </w:pPr>
          </w:p>
        </w:tc>
      </w:tr>
      <w:tr w14:paraId="6D695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0A412CCB">
            <w:pPr>
              <w:jc w:val="center"/>
              <w:rPr>
                <w:rFonts w:hint="default" w:ascii="Arial" w:hAnsi="Arial" w:cs="Arial"/>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2F569F1">
            <w:pPr>
              <w:jc w:val="cente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EB5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42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990E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58765">
            <w:pPr>
              <w:jc w:val="center"/>
              <w:rPr>
                <w:rFonts w:hint="default" w:ascii="Arial" w:hAnsi="Arial" w:cs="Arial"/>
                <w:i w:val="0"/>
                <w:iCs w:val="0"/>
                <w:color w:val="000000"/>
                <w:sz w:val="22"/>
                <w:szCs w:val="22"/>
                <w:u w:val="none"/>
              </w:rPr>
            </w:pPr>
          </w:p>
        </w:tc>
      </w:tr>
      <w:tr w14:paraId="75AD0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5C6C730B">
            <w:pPr>
              <w:jc w:val="center"/>
              <w:rPr>
                <w:rFonts w:hint="default" w:ascii="Arial" w:hAnsi="Arial" w:cs="Arial"/>
                <w:i w:val="0"/>
                <w:iCs w:val="0"/>
                <w:color w:val="000000"/>
                <w:sz w:val="20"/>
                <w:szCs w:val="20"/>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6260803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53D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96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强化参保人员连续参保意识</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C44E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应参尽参、应保尽保</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D942303">
            <w:pPr>
              <w:jc w:val="center"/>
              <w:rPr>
                <w:rFonts w:hint="default" w:ascii="Arial" w:hAnsi="Arial" w:cs="Arial"/>
                <w:i w:val="0"/>
                <w:iCs w:val="0"/>
                <w:color w:val="000000"/>
                <w:sz w:val="22"/>
                <w:szCs w:val="22"/>
                <w:u w:val="none"/>
              </w:rPr>
            </w:pPr>
          </w:p>
        </w:tc>
      </w:tr>
      <w:tr w14:paraId="10B20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0AE196EC">
            <w:pPr>
              <w:jc w:val="center"/>
              <w:rPr>
                <w:rFonts w:hint="default" w:ascii="Arial" w:hAnsi="Arial" w:cs="Arial"/>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AB64DEA">
            <w:pPr>
              <w:jc w:val="cente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B06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可持续效益指标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3F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医疗保障制度体系可持续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02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医疗保障制度体系可持续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FA18C">
            <w:pPr>
              <w:rPr>
                <w:rFonts w:hint="default" w:ascii="Arial" w:hAnsi="Arial" w:cs="Arial"/>
                <w:i w:val="0"/>
                <w:iCs w:val="0"/>
                <w:color w:val="000000"/>
                <w:sz w:val="22"/>
                <w:szCs w:val="22"/>
                <w:u w:val="none"/>
              </w:rPr>
            </w:pPr>
          </w:p>
        </w:tc>
      </w:tr>
      <w:tr w14:paraId="060C0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45D1A533">
            <w:pPr>
              <w:jc w:val="cente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CD7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F974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0B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参保人员对医保服务的满意度</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0D8A0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5</w:t>
            </w:r>
            <w:r>
              <w:rPr>
                <w:rFonts w:hint="default" w:ascii="Arial" w:hAnsi="Arial" w:eastAsia="宋体" w:cs="Arial"/>
                <w:i w:val="0"/>
                <w:iCs w:val="0"/>
                <w:color w:val="000000"/>
                <w:kern w:val="0"/>
                <w:sz w:val="22"/>
                <w:szCs w:val="22"/>
                <w:u w:val="none"/>
                <w:lang w:val="en-US" w:eastAsia="zh-CN" w:bidi="ar"/>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2399686D">
            <w:pPr>
              <w:jc w:val="center"/>
              <w:rPr>
                <w:rFonts w:hint="default" w:ascii="Arial" w:hAnsi="Arial" w:cs="Arial"/>
                <w:i w:val="0"/>
                <w:iCs w:val="0"/>
                <w:color w:val="000000"/>
                <w:sz w:val="22"/>
                <w:szCs w:val="22"/>
                <w:u w:val="none"/>
              </w:rPr>
            </w:pPr>
          </w:p>
        </w:tc>
      </w:tr>
    </w:tbl>
    <w:p w14:paraId="37F3E50D">
      <w:pPr>
        <w:pStyle w:val="6"/>
        <w:widowControl/>
        <w:spacing w:before="0" w:beforeAutospacing="0" w:after="0" w:afterAutospacing="0" w:line="585" w:lineRule="atLeast"/>
        <w:ind w:firstLine="560" w:firstLineChars="200"/>
        <w:rPr>
          <w:rFonts w:hint="eastAsia" w:ascii="宋体" w:hAnsi="宋体" w:eastAsia="宋体" w:cs="宋体"/>
          <w:color w:val="auto"/>
          <w:sz w:val="28"/>
          <w:szCs w:val="28"/>
        </w:rPr>
      </w:pPr>
    </w:p>
    <w:p w14:paraId="5CB7EAAD">
      <w:pPr>
        <w:pStyle w:val="6"/>
        <w:widowControl/>
        <w:spacing w:before="0" w:beforeAutospacing="0" w:after="0" w:afterAutospacing="0" w:line="585" w:lineRule="atLeast"/>
        <w:rPr>
          <w:rFonts w:hint="eastAsia" w:ascii="宋体" w:hAnsi="宋体" w:eastAsia="宋体" w:cs="宋体"/>
          <w:color w:val="auto"/>
          <w:sz w:val="28"/>
          <w:szCs w:val="28"/>
        </w:rPr>
      </w:pPr>
    </w:p>
    <w:p w14:paraId="4FA54DB6">
      <w:pPr>
        <w:pStyle w:val="6"/>
        <w:widowControl/>
        <w:spacing w:before="0" w:beforeAutospacing="0" w:after="0" w:afterAutospacing="0" w:line="585" w:lineRule="atLeast"/>
        <w:rPr>
          <w:rFonts w:hint="eastAsia" w:ascii="宋体" w:hAnsi="宋体" w:eastAsia="宋体" w:cs="宋体"/>
          <w:color w:val="auto"/>
          <w:sz w:val="28"/>
          <w:szCs w:val="28"/>
        </w:rPr>
      </w:pP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8"/>
        <w:gridCol w:w="1848"/>
        <w:gridCol w:w="1142"/>
        <w:gridCol w:w="717"/>
        <w:gridCol w:w="999"/>
        <w:gridCol w:w="2192"/>
        <w:gridCol w:w="593"/>
      </w:tblGrid>
      <w:tr w14:paraId="5A56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gridSpan w:val="7"/>
            <w:tcBorders>
              <w:top w:val="nil"/>
              <w:left w:val="nil"/>
              <w:bottom w:val="nil"/>
              <w:right w:val="nil"/>
            </w:tcBorders>
            <w:shd w:val="clear" w:color="auto" w:fill="auto"/>
            <w:vAlign w:val="center"/>
          </w:tcPr>
          <w:p w14:paraId="5B79095C">
            <w:pPr>
              <w:keepNext w:val="0"/>
              <w:keepLines w:val="0"/>
              <w:widowControl/>
              <w:suppressLineNumbers w:val="0"/>
              <w:ind w:firstLine="1600" w:firstLineChars="400"/>
              <w:jc w:val="both"/>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77D20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7"/>
            <w:tcBorders>
              <w:top w:val="nil"/>
              <w:left w:val="nil"/>
              <w:bottom w:val="nil"/>
              <w:right w:val="nil"/>
            </w:tcBorders>
            <w:shd w:val="clear" w:color="auto" w:fill="auto"/>
            <w:vAlign w:val="center"/>
          </w:tcPr>
          <w:p w14:paraId="1375D344">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19382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gridSpan w:val="7"/>
            <w:tcBorders>
              <w:top w:val="nil"/>
              <w:left w:val="nil"/>
              <w:bottom w:val="nil"/>
              <w:right w:val="nil"/>
            </w:tcBorders>
            <w:shd w:val="clear" w:color="auto" w:fill="auto"/>
            <w:vAlign w:val="top"/>
          </w:tcPr>
          <w:p w14:paraId="64B6C5E5">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26C84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019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4C1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医疗救助工作经费</w:t>
            </w:r>
          </w:p>
        </w:tc>
      </w:tr>
      <w:tr w14:paraId="7AAC2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206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2CC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医疗救助工作经费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A14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CE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黄石港区医疗保障局</w:t>
            </w:r>
          </w:p>
        </w:tc>
      </w:tr>
      <w:tr w14:paraId="70ED4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927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84C8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ascii="Wingdings 2" w:hAnsi="Wingdings 2" w:eastAsia="Wingdings 2" w:cs="Wingdings 2"/>
                <w:i w:val="0"/>
                <w:iCs w:val="0"/>
                <w:color w:val="000000"/>
                <w:kern w:val="0"/>
                <w:sz w:val="20"/>
                <w:szCs w:val="20"/>
                <w:u w:val="none"/>
                <w:lang w:val="en-US" w:eastAsia="zh-CN" w:bidi="ar"/>
              </w:rPr>
              <w:t>R</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F51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0A6FF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95A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AB6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ascii="Wingdings 2" w:hAnsi="Wingdings 2" w:eastAsia="Wingdings 2" w:cs="Wingdings 2"/>
                <w:i w:val="0"/>
                <w:iCs w:val="0"/>
                <w:color w:val="000000"/>
                <w:kern w:val="0"/>
                <w:sz w:val="20"/>
                <w:szCs w:val="20"/>
                <w:u w:val="none"/>
                <w:lang w:val="en-US" w:eastAsia="zh-CN" w:bidi="ar"/>
              </w:rPr>
              <w:t>R</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ECC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132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790D2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D54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DC8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88C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ascii="Wingdings 2" w:hAnsi="Wingdings 2" w:eastAsia="Wingdings 2" w:cs="Wingdings 2"/>
                <w:i w:val="0"/>
                <w:iCs w:val="0"/>
                <w:color w:val="000000"/>
                <w:kern w:val="0"/>
                <w:sz w:val="20"/>
                <w:szCs w:val="20"/>
                <w:u w:val="none"/>
                <w:lang w:val="en-US" w:eastAsia="zh-CN" w:bidi="ar"/>
              </w:rPr>
              <w:t>R</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B63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4474D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ABC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6FCAA">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D57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15EF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1A24A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1B1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63F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救助暂行办法》《湖北省社会救助实施办法》《省人民政府办公厅关于健全重特大疾病医疗保险和救助制度的实施意见》《黄石市医保局等七部门关于巩固拓展医疗保障脱贫攻坚成果有效衔接乡村振兴战略实施办法》《黄石市重特大疾病医疗保险和救助制度实施办法》等有关法规政策规定。</w:t>
            </w:r>
          </w:p>
        </w:tc>
      </w:tr>
      <w:tr w14:paraId="1522F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5B2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5B24D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我区医疗救助方式包括资助参保、住院医疗救助、门诊慢特病救助、倾斜救助和依申请救助，</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年上半年应发生医疗救助费用</w:t>
            </w:r>
            <w:r>
              <w:rPr>
                <w:rFonts w:hint="default" w:ascii="Arial" w:hAnsi="Arial" w:eastAsia="宋体" w:cs="Arial"/>
                <w:i w:val="0"/>
                <w:iCs w:val="0"/>
                <w:color w:val="000000"/>
                <w:kern w:val="0"/>
                <w:sz w:val="22"/>
                <w:szCs w:val="22"/>
                <w:u w:val="none"/>
                <w:lang w:val="en-US" w:eastAsia="zh-CN" w:bidi="ar"/>
              </w:rPr>
              <w:t>147.52</w:t>
            </w:r>
            <w:r>
              <w:rPr>
                <w:rFonts w:hint="eastAsia" w:ascii="宋体" w:hAnsi="宋体" w:eastAsia="宋体" w:cs="宋体"/>
                <w:i w:val="0"/>
                <w:iCs w:val="0"/>
                <w:color w:val="000000"/>
                <w:kern w:val="0"/>
                <w:sz w:val="22"/>
                <w:szCs w:val="22"/>
                <w:u w:val="none"/>
                <w:lang w:val="en-US" w:eastAsia="zh-CN" w:bidi="ar"/>
              </w:rPr>
              <w:t>万元，预计全年发生医疗救助费用</w:t>
            </w:r>
            <w:r>
              <w:rPr>
                <w:rFonts w:hint="default" w:ascii="Arial" w:hAnsi="Arial" w:eastAsia="宋体" w:cs="Arial"/>
                <w:i w:val="0"/>
                <w:iCs w:val="0"/>
                <w:color w:val="000000"/>
                <w:kern w:val="0"/>
                <w:sz w:val="22"/>
                <w:szCs w:val="22"/>
                <w:u w:val="none"/>
                <w:lang w:val="en-US" w:eastAsia="zh-CN" w:bidi="ar"/>
              </w:rPr>
              <w:t>250</w:t>
            </w:r>
            <w:r>
              <w:rPr>
                <w:rFonts w:hint="eastAsia" w:ascii="宋体" w:hAnsi="宋体" w:eastAsia="宋体" w:cs="宋体"/>
                <w:i w:val="0"/>
                <w:iCs w:val="0"/>
                <w:color w:val="000000"/>
                <w:kern w:val="0"/>
                <w:sz w:val="22"/>
                <w:szCs w:val="22"/>
                <w:u w:val="none"/>
                <w:lang w:val="en-US" w:eastAsia="zh-CN" w:bidi="ar"/>
              </w:rPr>
              <w:t>万余元。拟预算安排：一是聘请医疗救助管理人员支出，拟预算</w:t>
            </w:r>
            <w:r>
              <w:rPr>
                <w:rFonts w:hint="default" w:ascii="Arial" w:hAnsi="Arial" w:eastAsia="宋体" w:cs="Arial"/>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万元；二是医疗救助工作支出，拟预算</w:t>
            </w:r>
            <w:r>
              <w:rPr>
                <w:rFonts w:hint="default" w:ascii="Arial" w:hAnsi="Arial" w:eastAsia="宋体" w:cs="Arial"/>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万元；三是医疗救助工作装备购置，拟预算</w:t>
            </w:r>
            <w:r>
              <w:rPr>
                <w:rFonts w:hint="default" w:ascii="Arial" w:hAnsi="Arial" w:eastAsia="宋体" w:cs="Arial"/>
                <w:i w:val="0"/>
                <w:iCs w:val="0"/>
                <w:color w:val="000000"/>
                <w:kern w:val="0"/>
                <w:sz w:val="22"/>
                <w:szCs w:val="22"/>
                <w:u w:val="none"/>
                <w:lang w:val="en-US" w:eastAsia="zh-CN" w:bidi="ar"/>
              </w:rPr>
              <w:t>0.5</w:t>
            </w:r>
            <w:r>
              <w:rPr>
                <w:rFonts w:hint="eastAsia" w:ascii="宋体" w:hAnsi="宋体" w:eastAsia="宋体" w:cs="宋体"/>
                <w:i w:val="0"/>
                <w:iCs w:val="0"/>
                <w:color w:val="000000"/>
                <w:kern w:val="0"/>
                <w:sz w:val="22"/>
                <w:szCs w:val="22"/>
                <w:u w:val="none"/>
                <w:lang w:val="en-US" w:eastAsia="zh-CN" w:bidi="ar"/>
              </w:rPr>
              <w:t>万元；四是其他支出，拟预算</w:t>
            </w:r>
            <w:r>
              <w:rPr>
                <w:rFonts w:hint="default" w:ascii="Arial" w:hAnsi="Arial" w:eastAsia="宋体" w:cs="Arial"/>
                <w:i w:val="0"/>
                <w:iCs w:val="0"/>
                <w:color w:val="000000"/>
                <w:kern w:val="0"/>
                <w:sz w:val="22"/>
                <w:szCs w:val="22"/>
                <w:u w:val="none"/>
                <w:lang w:val="en-US" w:eastAsia="zh-CN" w:bidi="ar"/>
              </w:rPr>
              <w:t>0.5</w:t>
            </w:r>
            <w:r>
              <w:rPr>
                <w:rFonts w:hint="eastAsia" w:ascii="宋体" w:hAnsi="宋体" w:eastAsia="宋体" w:cs="宋体"/>
                <w:i w:val="0"/>
                <w:iCs w:val="0"/>
                <w:color w:val="000000"/>
                <w:kern w:val="0"/>
                <w:sz w:val="22"/>
                <w:szCs w:val="22"/>
                <w:u w:val="none"/>
                <w:lang w:val="en-US" w:eastAsia="zh-CN" w:bidi="ar"/>
              </w:rPr>
              <w:t>万元，合计</w:t>
            </w:r>
            <w:r>
              <w:rPr>
                <w:rFonts w:hint="default" w:ascii="Arial" w:hAnsi="Arial" w:eastAsia="宋体" w:cs="Arial"/>
                <w:i w:val="0"/>
                <w:iCs w:val="0"/>
                <w:color w:val="000000"/>
                <w:kern w:val="0"/>
                <w:sz w:val="22"/>
                <w:szCs w:val="22"/>
                <w:u w:val="none"/>
                <w:lang w:val="en-US" w:eastAsia="zh-CN" w:bidi="ar"/>
              </w:rPr>
              <w:t>7.5</w:t>
            </w:r>
            <w:r>
              <w:rPr>
                <w:rFonts w:hint="eastAsia" w:ascii="宋体" w:hAnsi="宋体" w:eastAsia="宋体" w:cs="宋体"/>
                <w:i w:val="0"/>
                <w:iCs w:val="0"/>
                <w:color w:val="000000"/>
                <w:kern w:val="0"/>
                <w:sz w:val="22"/>
                <w:szCs w:val="22"/>
                <w:u w:val="none"/>
                <w:lang w:val="en-US" w:eastAsia="zh-CN" w:bidi="ar"/>
              </w:rPr>
              <w:t>万元。</w:t>
            </w:r>
          </w:p>
        </w:tc>
      </w:tr>
      <w:tr w14:paraId="4450E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819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CBC0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B01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65C4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7.5</w:t>
            </w:r>
          </w:p>
        </w:tc>
      </w:tr>
      <w:tr w14:paraId="439E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874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D2E5F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1.2024</w:t>
            </w:r>
            <w:r>
              <w:rPr>
                <w:rFonts w:hint="eastAsia" w:ascii="宋体" w:hAnsi="宋体" w:eastAsia="宋体" w:cs="宋体"/>
                <w:i w:val="0"/>
                <w:iCs w:val="0"/>
                <w:color w:val="000000"/>
                <w:kern w:val="0"/>
                <w:sz w:val="22"/>
                <w:szCs w:val="22"/>
                <w:u w:val="none"/>
                <w:lang w:val="en-US" w:eastAsia="zh-CN" w:bidi="ar"/>
              </w:rPr>
              <w:t>年预算无安排</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w:t>
            </w:r>
            <w:r>
              <w:rPr>
                <w:rFonts w:hint="default" w:ascii="Arial" w:hAnsi="Arial" w:eastAsia="宋体" w:cs="Arial"/>
                <w:i w:val="0"/>
                <w:iCs w:val="0"/>
                <w:color w:val="000000"/>
                <w:kern w:val="0"/>
                <w:sz w:val="22"/>
                <w:szCs w:val="22"/>
                <w:u w:val="none"/>
                <w:lang w:val="en-US" w:eastAsia="zh-CN" w:bidi="ar"/>
              </w:rPr>
              <w:t>7.5</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t xml:space="preserve">  2.</w:t>
            </w:r>
            <w:r>
              <w:rPr>
                <w:rFonts w:hint="eastAsia" w:ascii="宋体" w:hAnsi="宋体" w:eastAsia="宋体" w:cs="宋体"/>
                <w:i w:val="0"/>
                <w:iCs w:val="0"/>
                <w:color w:val="000000"/>
                <w:kern w:val="0"/>
                <w:sz w:val="22"/>
                <w:szCs w:val="22"/>
                <w:u w:val="none"/>
                <w:lang w:val="en-US" w:eastAsia="zh-CN" w:bidi="ar"/>
              </w:rPr>
              <w:t>使用情况：已根据工作安排，全部安排完毕。</w:t>
            </w:r>
            <w:r>
              <w:rPr>
                <w:rFonts w:hint="default" w:ascii="Arial" w:hAnsi="Arial" w:eastAsia="宋体" w:cs="Arial"/>
                <w:i w:val="0"/>
                <w:iCs w:val="0"/>
                <w:color w:val="000000"/>
                <w:kern w:val="0"/>
                <w:sz w:val="22"/>
                <w:szCs w:val="22"/>
                <w:u w:val="none"/>
                <w:lang w:val="en-US" w:eastAsia="zh-CN" w:bidi="ar"/>
              </w:rPr>
              <w:t xml:space="preserve">  3.</w:t>
            </w:r>
            <w:r>
              <w:rPr>
                <w:rFonts w:hint="eastAsia" w:ascii="宋体" w:hAnsi="宋体" w:eastAsia="宋体" w:cs="宋体"/>
                <w:i w:val="0"/>
                <w:iCs w:val="0"/>
                <w:color w:val="000000"/>
                <w:kern w:val="0"/>
                <w:sz w:val="22"/>
                <w:szCs w:val="22"/>
                <w:u w:val="none"/>
                <w:lang w:val="en-US" w:eastAsia="zh-CN" w:bidi="ar"/>
              </w:rPr>
              <w:t>当年预算变动情况：建议依据上年度医疗救助支出情况，按照</w:t>
            </w:r>
            <w:r>
              <w:rPr>
                <w:rFonts w:hint="default" w:ascii="Arial" w:hAnsi="Arial" w:eastAsia="宋体" w:cs="Arial"/>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计提工作经费，用于医疗救助各项工作顺利开展，</w:t>
            </w: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年预计</w:t>
            </w:r>
            <w:r>
              <w:rPr>
                <w:rFonts w:hint="default" w:ascii="Arial" w:hAnsi="Arial" w:eastAsia="宋体" w:cs="Arial"/>
                <w:i w:val="0"/>
                <w:iCs w:val="0"/>
                <w:color w:val="000000"/>
                <w:kern w:val="0"/>
                <w:sz w:val="22"/>
                <w:szCs w:val="22"/>
                <w:u w:val="none"/>
                <w:lang w:val="en-US" w:eastAsia="zh-CN" w:bidi="ar"/>
              </w:rPr>
              <w:t>7.5</w:t>
            </w:r>
            <w:r>
              <w:rPr>
                <w:rFonts w:hint="eastAsia" w:ascii="宋体" w:hAnsi="宋体" w:eastAsia="宋体" w:cs="宋体"/>
                <w:i w:val="0"/>
                <w:iCs w:val="0"/>
                <w:color w:val="000000"/>
                <w:kern w:val="0"/>
                <w:sz w:val="22"/>
                <w:szCs w:val="22"/>
                <w:u w:val="none"/>
                <w:lang w:val="en-US" w:eastAsia="zh-CN" w:bidi="ar"/>
              </w:rPr>
              <w:t>万元。</w:t>
            </w:r>
          </w:p>
        </w:tc>
      </w:tr>
      <w:tr w14:paraId="5A213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1B9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C36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AA8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C688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5D321">
            <w:pPr>
              <w:jc w:val="center"/>
              <w:rPr>
                <w:rFonts w:hint="eastAsia" w:ascii="仿宋" w:hAnsi="仿宋" w:eastAsia="仿宋" w:cs="仿宋"/>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9FE3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A469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7.5</w:t>
            </w:r>
          </w:p>
        </w:tc>
      </w:tr>
      <w:tr w14:paraId="4CE26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A8EE3">
            <w:pPr>
              <w:jc w:val="center"/>
              <w:rPr>
                <w:rFonts w:hint="eastAsia" w:ascii="仿宋" w:hAnsi="仿宋" w:eastAsia="仿宋" w:cs="仿宋"/>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5DA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DA28C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7.5</w:t>
            </w:r>
          </w:p>
        </w:tc>
      </w:tr>
      <w:tr w14:paraId="573AC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ADFF8">
            <w:pPr>
              <w:jc w:val="center"/>
              <w:rPr>
                <w:rFonts w:hint="eastAsia" w:ascii="仿宋" w:hAnsi="仿宋" w:eastAsia="仿宋" w:cs="仿宋"/>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BD09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31EA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7.5</w:t>
            </w:r>
          </w:p>
        </w:tc>
      </w:tr>
      <w:tr w14:paraId="15C73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87629">
            <w:pPr>
              <w:jc w:val="center"/>
              <w:rPr>
                <w:rFonts w:hint="eastAsia" w:ascii="仿宋" w:hAnsi="仿宋" w:eastAsia="仿宋" w:cs="仿宋"/>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EE8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993101">
            <w:pPr>
              <w:jc w:val="center"/>
              <w:rPr>
                <w:rFonts w:hint="default" w:ascii="Arial" w:hAnsi="Arial" w:cs="Arial"/>
                <w:i w:val="0"/>
                <w:iCs w:val="0"/>
                <w:color w:val="000000"/>
                <w:sz w:val="22"/>
                <w:szCs w:val="22"/>
                <w:u w:val="none"/>
              </w:rPr>
            </w:pPr>
          </w:p>
        </w:tc>
      </w:tr>
      <w:tr w14:paraId="18D20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C9A49">
            <w:pPr>
              <w:jc w:val="center"/>
              <w:rPr>
                <w:rFonts w:hint="eastAsia" w:ascii="仿宋" w:hAnsi="仿宋" w:eastAsia="仿宋" w:cs="仿宋"/>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D5C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6ADE99">
            <w:pPr>
              <w:jc w:val="center"/>
              <w:rPr>
                <w:rFonts w:hint="default" w:ascii="Arial" w:hAnsi="Arial" w:cs="Arial"/>
                <w:i w:val="0"/>
                <w:iCs w:val="0"/>
                <w:color w:val="000000"/>
                <w:sz w:val="22"/>
                <w:szCs w:val="22"/>
                <w:u w:val="none"/>
              </w:rPr>
            </w:pPr>
          </w:p>
        </w:tc>
      </w:tr>
      <w:tr w14:paraId="25308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02F79">
            <w:pPr>
              <w:jc w:val="center"/>
              <w:rPr>
                <w:rFonts w:hint="eastAsia" w:ascii="仿宋" w:hAnsi="仿宋" w:eastAsia="仿宋" w:cs="仿宋"/>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6BD0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69D8A">
            <w:pPr>
              <w:jc w:val="center"/>
              <w:rPr>
                <w:rFonts w:hint="default" w:ascii="Arial" w:hAnsi="Arial" w:cs="Arial"/>
                <w:i w:val="0"/>
                <w:iCs w:val="0"/>
                <w:color w:val="000000"/>
                <w:sz w:val="22"/>
                <w:szCs w:val="22"/>
                <w:u w:val="none"/>
              </w:rPr>
            </w:pPr>
          </w:p>
        </w:tc>
      </w:tr>
      <w:tr w14:paraId="1968D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75EE6">
            <w:pPr>
              <w:jc w:val="center"/>
              <w:rPr>
                <w:rFonts w:hint="eastAsia" w:ascii="仿宋" w:hAnsi="仿宋" w:eastAsia="仿宋" w:cs="仿宋"/>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8BD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22862">
            <w:pPr>
              <w:jc w:val="center"/>
              <w:rPr>
                <w:rFonts w:hint="default" w:ascii="Arial" w:hAnsi="Arial" w:cs="Arial"/>
                <w:i w:val="0"/>
                <w:iCs w:val="0"/>
                <w:color w:val="000000"/>
                <w:sz w:val="22"/>
                <w:szCs w:val="22"/>
                <w:u w:val="none"/>
              </w:rPr>
            </w:pPr>
          </w:p>
        </w:tc>
      </w:tr>
      <w:tr w14:paraId="28918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0" w:type="auto"/>
            <w:tcBorders>
              <w:top w:val="single" w:color="000000" w:sz="4" w:space="0"/>
              <w:left w:val="single" w:color="000000" w:sz="4" w:space="0"/>
              <w:bottom w:val="single" w:color="000000" w:sz="4" w:space="0"/>
              <w:right w:val="nil"/>
            </w:tcBorders>
            <w:shd w:val="clear" w:color="auto" w:fill="auto"/>
            <w:vAlign w:val="top"/>
          </w:tcPr>
          <w:p w14:paraId="1800B109">
            <w:pPr>
              <w:jc w:val="left"/>
              <w:rPr>
                <w:rFonts w:hint="default" w:ascii="Arial" w:hAnsi="Arial" w:cs="Arial"/>
                <w:i w:val="0"/>
                <w:iCs w:val="0"/>
                <w:color w:val="000000"/>
                <w:sz w:val="22"/>
                <w:szCs w:val="22"/>
                <w:u w:val="none"/>
              </w:rPr>
            </w:pP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14:paraId="0B702B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77A69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0" w:type="auto"/>
            <w:tcBorders>
              <w:top w:val="single" w:color="000000" w:sz="4" w:space="0"/>
              <w:left w:val="single" w:color="000000" w:sz="4" w:space="0"/>
              <w:bottom w:val="nil"/>
              <w:right w:val="single" w:color="000000" w:sz="4" w:space="0"/>
            </w:tcBorders>
            <w:shd w:val="clear" w:color="auto" w:fill="auto"/>
            <w:vAlign w:val="center"/>
          </w:tcPr>
          <w:p w14:paraId="2486920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6B3D0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2FCBE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FADB6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0" w:type="auto"/>
            <w:gridSpan w:val="2"/>
            <w:tcBorders>
              <w:top w:val="single" w:color="000000" w:sz="4" w:space="0"/>
              <w:left w:val="single" w:color="000000" w:sz="4" w:space="0"/>
              <w:bottom w:val="nil"/>
              <w:right w:val="single" w:color="000000" w:sz="4" w:space="0"/>
            </w:tcBorders>
            <w:shd w:val="clear" w:color="auto" w:fill="auto"/>
            <w:vAlign w:val="center"/>
          </w:tcPr>
          <w:p w14:paraId="483A3C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A30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3EA2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9D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聘请医疗救助管理人员支出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0B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聘请专职工作人员从事医疗救助相关工作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D2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其他商品服务支出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10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84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根据协商，与第三方签订协议，约定支付人力成本。</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8AF20B6">
            <w:pPr>
              <w:jc w:val="center"/>
              <w:rPr>
                <w:rFonts w:hint="default" w:ascii="Arial" w:hAnsi="Arial" w:cs="Arial"/>
                <w:i w:val="0"/>
                <w:iCs w:val="0"/>
                <w:color w:val="000000"/>
                <w:sz w:val="22"/>
                <w:szCs w:val="22"/>
                <w:u w:val="none"/>
              </w:rPr>
            </w:pPr>
          </w:p>
        </w:tc>
      </w:tr>
      <w:tr w14:paraId="5ADAC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52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医疗救助工作支出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7C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医疗救助相关工作的开支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3D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其他商品服务支出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80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F1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医疗救助网络专线费、培训费、宣传费、档案费等。</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99537C5">
            <w:pPr>
              <w:jc w:val="center"/>
              <w:rPr>
                <w:rFonts w:hint="default" w:ascii="Arial" w:hAnsi="Arial" w:cs="Arial"/>
                <w:i w:val="0"/>
                <w:iCs w:val="0"/>
                <w:color w:val="000000"/>
                <w:sz w:val="22"/>
                <w:szCs w:val="22"/>
                <w:u w:val="none"/>
              </w:rPr>
            </w:pPr>
          </w:p>
        </w:tc>
      </w:tr>
      <w:tr w14:paraId="6939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5F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医疗救助工作装备购置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80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医疗救助工作装备的购置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CA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其他商品服务支出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FF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98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医疗救助工作电脑耗材、打印纸、档案柜等。</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4D4188F">
            <w:pPr>
              <w:jc w:val="center"/>
              <w:rPr>
                <w:rFonts w:hint="default" w:ascii="Arial" w:hAnsi="Arial" w:cs="Arial"/>
                <w:i w:val="0"/>
                <w:iCs w:val="0"/>
                <w:color w:val="000000"/>
                <w:sz w:val="22"/>
                <w:szCs w:val="22"/>
                <w:u w:val="none"/>
              </w:rPr>
            </w:pPr>
          </w:p>
        </w:tc>
      </w:tr>
      <w:tr w14:paraId="181D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FA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83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其他必要支出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9C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其他商品服务支出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1A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01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医疗救助工作购置办公用品、水电费等。</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7E0747B">
            <w:pPr>
              <w:jc w:val="center"/>
              <w:rPr>
                <w:rFonts w:hint="default" w:ascii="Arial" w:hAnsi="Arial" w:cs="Arial"/>
                <w:i w:val="0"/>
                <w:iCs w:val="0"/>
                <w:color w:val="000000"/>
                <w:sz w:val="22"/>
                <w:szCs w:val="22"/>
                <w:u w:val="none"/>
              </w:rPr>
            </w:pPr>
          </w:p>
        </w:tc>
      </w:tr>
      <w:tr w14:paraId="65AF6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single" w:color="000000" w:sz="4" w:space="0"/>
              <w:bottom w:val="single" w:color="000000" w:sz="4" w:space="0"/>
              <w:right w:val="single" w:color="000000" w:sz="4" w:space="0"/>
            </w:tcBorders>
            <w:shd w:val="clear" w:color="auto" w:fill="auto"/>
            <w:vAlign w:val="top"/>
          </w:tcPr>
          <w:p w14:paraId="34B03359">
            <w:pPr>
              <w:jc w:val="left"/>
              <w:rPr>
                <w:rFonts w:hint="default" w:ascii="Arial" w:hAnsi="Arial" w:cs="Arial"/>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14:paraId="703B89D6">
            <w:pPr>
              <w:jc w:val="center"/>
              <w:rPr>
                <w:rFonts w:hint="default" w:ascii="Arial" w:hAnsi="Arial" w:cs="Arial"/>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14:paraId="6F840D71">
            <w:pPr>
              <w:jc w:val="center"/>
              <w:rPr>
                <w:rFonts w:hint="default" w:ascii="Arial" w:hAnsi="Arial" w:cs="Arial"/>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14:paraId="2B836A04">
            <w:pPr>
              <w:jc w:val="center"/>
              <w:rPr>
                <w:rFonts w:hint="default" w:ascii="Arial" w:hAnsi="Arial" w:cs="Arial"/>
                <w:i w:val="0"/>
                <w:iCs w:val="0"/>
                <w:color w:val="000000"/>
                <w:sz w:val="22"/>
                <w:szCs w:val="22"/>
                <w:u w:val="none"/>
              </w:rPr>
            </w:pPr>
          </w:p>
        </w:tc>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4BF22085">
            <w:pPr>
              <w:jc w:val="center"/>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F5C8A0">
            <w:pPr>
              <w:jc w:val="center"/>
              <w:rPr>
                <w:rFonts w:hint="default" w:ascii="Arial" w:hAnsi="Arial" w:cs="Arial"/>
                <w:i w:val="0"/>
                <w:iCs w:val="0"/>
                <w:color w:val="000000"/>
                <w:sz w:val="22"/>
                <w:szCs w:val="22"/>
                <w:u w:val="none"/>
              </w:rPr>
            </w:pPr>
          </w:p>
        </w:tc>
      </w:tr>
      <w:tr w14:paraId="6A33F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643BCCC">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CD75F">
            <w:pPr>
              <w:jc w:val="center"/>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46291">
            <w:pPr>
              <w:jc w:val="center"/>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1AE74">
            <w:pPr>
              <w:jc w:val="center"/>
              <w:rPr>
                <w:rFonts w:hint="default" w:ascii="Arial" w:hAnsi="Arial" w:cs="Arial"/>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F8329">
            <w:pPr>
              <w:jc w:val="center"/>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D852E0">
            <w:pPr>
              <w:jc w:val="center"/>
              <w:rPr>
                <w:rFonts w:hint="default" w:ascii="Arial" w:hAnsi="Arial" w:cs="Arial"/>
                <w:i w:val="0"/>
                <w:iCs w:val="0"/>
                <w:color w:val="000000"/>
                <w:sz w:val="22"/>
                <w:szCs w:val="22"/>
                <w:u w:val="none"/>
              </w:rPr>
            </w:pPr>
          </w:p>
        </w:tc>
      </w:tr>
      <w:tr w14:paraId="2FFAF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23F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D8B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7.5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241BD">
            <w:pPr>
              <w:jc w:val="center"/>
              <w:rPr>
                <w:rFonts w:hint="default" w:ascii="Arial" w:hAnsi="Arial" w:cs="Arial"/>
                <w:i w:val="0"/>
                <w:iCs w:val="0"/>
                <w:color w:val="000000"/>
                <w:sz w:val="22"/>
                <w:szCs w:val="22"/>
                <w:u w:val="none"/>
              </w:rPr>
            </w:pPr>
          </w:p>
        </w:tc>
      </w:tr>
      <w:tr w14:paraId="722DD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D0B3D">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E49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类：210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03B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59C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项：99</w:t>
            </w:r>
          </w:p>
        </w:tc>
      </w:tr>
      <w:tr w14:paraId="6B4A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A5F2D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2D10F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7BC83">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2F8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F37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CB8A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AFA8B">
            <w:pPr>
              <w:jc w:val="right"/>
              <w:rPr>
                <w:rFonts w:hint="eastAsia" w:ascii="仿宋" w:hAnsi="仿宋" w:eastAsia="仿宋" w:cs="仿宋"/>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72A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做好黄石港区医疗救助保险保障工作、做好日常社区培训、做好救助对象的走访工作。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C4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落实好困难群众救助资金及时到位。</w:t>
            </w:r>
          </w:p>
        </w:tc>
      </w:tr>
      <w:tr w14:paraId="378F1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4AEF6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F77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EB3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47E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ECB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3FB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3303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86230E">
            <w:pPr>
              <w:jc w:val="center"/>
              <w:rPr>
                <w:rFonts w:hint="default" w:ascii="Arial" w:hAnsi="Arial" w:cs="Arial"/>
                <w:i w:val="0"/>
                <w:iCs w:val="0"/>
                <w:color w:val="000000"/>
                <w:sz w:val="20"/>
                <w:szCs w:val="20"/>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1BD2F8FB">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36"/>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F04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7F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符合医疗救助条件的对象按规定纳入救助范围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A9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应救尽救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251B6">
            <w:pPr>
              <w:jc w:val="center"/>
              <w:rPr>
                <w:rFonts w:hint="default" w:ascii="Arial" w:hAnsi="Arial" w:cs="Arial"/>
                <w:i w:val="0"/>
                <w:iCs w:val="0"/>
                <w:color w:val="000000"/>
                <w:sz w:val="22"/>
                <w:szCs w:val="22"/>
                <w:u w:val="none"/>
              </w:rPr>
            </w:pPr>
          </w:p>
        </w:tc>
      </w:tr>
      <w:tr w14:paraId="11808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8A6B8C">
            <w:pPr>
              <w:jc w:val="center"/>
              <w:rPr>
                <w:rFonts w:hint="default" w:ascii="Arial" w:hAnsi="Arial" w:cs="Arial"/>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431FFAD">
            <w:pPr>
              <w:jc w:val="center"/>
              <w:rPr>
                <w:rFonts w:hint="default" w:ascii="Arial" w:hAnsi="Arial" w:cs="Arial"/>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9F3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EF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重点救助对象政策范围内住院自付费用年度限额内救助比率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89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Style w:val="37"/>
                <w:rFonts w:eastAsia="宋体"/>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2AFE6">
            <w:pPr>
              <w:jc w:val="center"/>
              <w:rPr>
                <w:rFonts w:hint="default" w:ascii="Arial" w:hAnsi="Arial" w:cs="Arial"/>
                <w:i w:val="0"/>
                <w:iCs w:val="0"/>
                <w:color w:val="000000"/>
                <w:sz w:val="22"/>
                <w:szCs w:val="22"/>
                <w:u w:val="none"/>
              </w:rPr>
            </w:pPr>
          </w:p>
        </w:tc>
      </w:tr>
      <w:tr w14:paraId="02DFD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62C957">
            <w:pPr>
              <w:jc w:val="center"/>
              <w:rPr>
                <w:rFonts w:hint="default" w:ascii="Arial" w:hAnsi="Arial" w:cs="Arial"/>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F2B4D3B">
            <w:pPr>
              <w:jc w:val="center"/>
              <w:rPr>
                <w:rFonts w:hint="default" w:ascii="Arial" w:hAnsi="Arial" w:cs="Arial"/>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E7EC6">
            <w:pPr>
              <w:jc w:val="center"/>
              <w:rPr>
                <w:rFonts w:hint="eastAsia" w:ascii="仿宋" w:hAnsi="仿宋" w:eastAsia="仿宋" w:cs="仿宋"/>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B5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符合资助条件的低收入人口资助参保政策覆盖率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6D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Style w:val="37"/>
                <w:rFonts w:eastAsia="宋体"/>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DB913">
            <w:pPr>
              <w:jc w:val="center"/>
              <w:rPr>
                <w:rFonts w:hint="default" w:ascii="Arial" w:hAnsi="Arial" w:cs="Arial"/>
                <w:i w:val="0"/>
                <w:iCs w:val="0"/>
                <w:color w:val="000000"/>
                <w:sz w:val="22"/>
                <w:szCs w:val="22"/>
                <w:u w:val="none"/>
              </w:rPr>
            </w:pPr>
          </w:p>
        </w:tc>
      </w:tr>
      <w:tr w14:paraId="43CE0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8C2280">
            <w:pPr>
              <w:jc w:val="center"/>
              <w:rPr>
                <w:rFonts w:hint="default" w:ascii="Arial" w:hAnsi="Arial" w:cs="Arial"/>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4DDF2BC">
            <w:pPr>
              <w:jc w:val="cente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54D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FE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市域内</w:t>
            </w:r>
            <w:r>
              <w:rPr>
                <w:rStyle w:val="37"/>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t>一站式</w:t>
            </w:r>
            <w:r>
              <w:rPr>
                <w:rStyle w:val="37"/>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t>即时结算覆盖率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BF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Style w:val="37"/>
                <w:rFonts w:eastAsia="宋体"/>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D1C00">
            <w:pPr>
              <w:jc w:val="center"/>
              <w:rPr>
                <w:rFonts w:hint="default" w:ascii="Arial" w:hAnsi="Arial" w:cs="Arial"/>
                <w:i w:val="0"/>
                <w:iCs w:val="0"/>
                <w:color w:val="000000"/>
                <w:sz w:val="22"/>
                <w:szCs w:val="22"/>
                <w:u w:val="none"/>
              </w:rPr>
            </w:pPr>
          </w:p>
        </w:tc>
      </w:tr>
      <w:tr w14:paraId="0670C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772C0C">
            <w:pPr>
              <w:jc w:val="center"/>
              <w:rPr>
                <w:rFonts w:hint="default" w:ascii="Arial" w:hAnsi="Arial" w:cs="Arial"/>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3ED81">
            <w:pPr>
              <w:jc w:val="center"/>
              <w:rPr>
                <w:rFonts w:hint="default" w:ascii="Arial" w:hAnsi="Arial" w:cs="Arial"/>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D27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CF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建立因病返贫、因病致贫、因病致贫重病患者预警机制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87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对符合预警标准范围的人员做到应推尽推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51BCC">
            <w:pPr>
              <w:jc w:val="center"/>
              <w:rPr>
                <w:rFonts w:hint="default" w:ascii="Arial" w:hAnsi="Arial" w:cs="Arial"/>
                <w:i w:val="0"/>
                <w:iCs w:val="0"/>
                <w:color w:val="000000"/>
                <w:sz w:val="22"/>
                <w:szCs w:val="22"/>
                <w:u w:val="none"/>
              </w:rPr>
            </w:pPr>
          </w:p>
        </w:tc>
      </w:tr>
      <w:tr w14:paraId="7E372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189CFA">
            <w:pPr>
              <w:jc w:val="center"/>
              <w:rPr>
                <w:rFonts w:hint="default" w:ascii="Arial" w:hAnsi="Arial" w:cs="Arial"/>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600BD">
            <w:pPr>
              <w:jc w:val="center"/>
              <w:rPr>
                <w:rFonts w:hint="default" w:ascii="Arial" w:hAnsi="Arial" w:cs="Arial"/>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1F07B">
            <w:pPr>
              <w:jc w:val="center"/>
              <w:rPr>
                <w:rFonts w:hint="eastAsia" w:ascii="仿宋" w:hAnsi="仿宋" w:eastAsia="仿宋" w:cs="仿宋"/>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31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城乡医疗救助政策知晓率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23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Style w:val="37"/>
                <w:rFonts w:eastAsia="宋体"/>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CA6BA">
            <w:pPr>
              <w:jc w:val="center"/>
              <w:rPr>
                <w:rFonts w:hint="default" w:ascii="Arial" w:hAnsi="Arial" w:cs="Arial"/>
                <w:i w:val="0"/>
                <w:iCs w:val="0"/>
                <w:color w:val="000000"/>
                <w:sz w:val="22"/>
                <w:szCs w:val="22"/>
                <w:u w:val="none"/>
              </w:rPr>
            </w:pPr>
          </w:p>
        </w:tc>
      </w:tr>
      <w:tr w14:paraId="0AA70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A30763">
            <w:pPr>
              <w:jc w:val="center"/>
              <w:rPr>
                <w:rFonts w:hint="default" w:ascii="Arial" w:hAnsi="Arial" w:cs="Arial"/>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4E790">
            <w:pPr>
              <w:jc w:val="center"/>
              <w:rPr>
                <w:rFonts w:hint="default" w:ascii="Arial" w:hAnsi="Arial" w:cs="Arial"/>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98B53">
            <w:pPr>
              <w:jc w:val="center"/>
              <w:rPr>
                <w:rFonts w:hint="eastAsia" w:ascii="仿宋" w:hAnsi="仿宋" w:eastAsia="仿宋" w:cs="仿宋"/>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99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特困人员综合报销比例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ED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接近100%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A53DA">
            <w:pPr>
              <w:jc w:val="center"/>
              <w:rPr>
                <w:rFonts w:hint="default" w:ascii="Arial" w:hAnsi="Arial" w:cs="Arial"/>
                <w:i w:val="0"/>
                <w:iCs w:val="0"/>
                <w:color w:val="000000"/>
                <w:sz w:val="22"/>
                <w:szCs w:val="22"/>
                <w:u w:val="none"/>
              </w:rPr>
            </w:pPr>
          </w:p>
        </w:tc>
      </w:tr>
      <w:tr w14:paraId="4EBA3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6FF3D2">
            <w:pPr>
              <w:jc w:val="center"/>
              <w:rPr>
                <w:rFonts w:hint="default" w:ascii="Arial" w:hAnsi="Arial" w:cs="Arial"/>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23BE1">
            <w:pPr>
              <w:jc w:val="center"/>
              <w:rPr>
                <w:rFonts w:hint="default" w:ascii="Arial" w:hAnsi="Arial" w:cs="Arial"/>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8051F">
            <w:pPr>
              <w:jc w:val="center"/>
              <w:rPr>
                <w:rFonts w:hint="eastAsia" w:ascii="仿宋" w:hAnsi="仿宋" w:eastAsia="仿宋" w:cs="仿宋"/>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67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低保对象综合报销比例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6C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FA29B">
            <w:pPr>
              <w:jc w:val="center"/>
              <w:rPr>
                <w:rFonts w:hint="default" w:ascii="Arial" w:hAnsi="Arial" w:cs="Arial"/>
                <w:i w:val="0"/>
                <w:iCs w:val="0"/>
                <w:color w:val="000000"/>
                <w:sz w:val="22"/>
                <w:szCs w:val="22"/>
                <w:u w:val="none"/>
              </w:rPr>
            </w:pPr>
          </w:p>
        </w:tc>
      </w:tr>
      <w:tr w14:paraId="65D01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967415">
            <w:pPr>
              <w:jc w:val="center"/>
              <w:rPr>
                <w:rFonts w:hint="default" w:ascii="Arial" w:hAnsi="Arial" w:cs="Arial"/>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A8789">
            <w:pPr>
              <w:jc w:val="center"/>
              <w:rPr>
                <w:rFonts w:hint="default" w:ascii="Arial" w:hAnsi="Arial" w:cs="Arial"/>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8B2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可持续影响指标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26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对健全社会救助体系的影响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66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成效明显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EF409">
            <w:pPr>
              <w:jc w:val="center"/>
              <w:rPr>
                <w:rFonts w:hint="default" w:ascii="Arial" w:hAnsi="Arial" w:cs="Arial"/>
                <w:i w:val="0"/>
                <w:iCs w:val="0"/>
                <w:color w:val="000000"/>
                <w:sz w:val="22"/>
                <w:szCs w:val="22"/>
                <w:u w:val="none"/>
              </w:rPr>
            </w:pPr>
          </w:p>
        </w:tc>
      </w:tr>
      <w:tr w14:paraId="7B9D8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FBBC16">
            <w:pPr>
              <w:jc w:val="center"/>
              <w:rPr>
                <w:rFonts w:hint="default" w:ascii="Arial" w:hAnsi="Arial" w:cs="Arial"/>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3E944">
            <w:pPr>
              <w:jc w:val="center"/>
              <w:rPr>
                <w:rFonts w:hint="default" w:ascii="Arial" w:hAnsi="Arial" w:cs="Arial"/>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5EFE0">
            <w:pPr>
              <w:jc w:val="center"/>
              <w:rPr>
                <w:rFonts w:hint="eastAsia" w:ascii="仿宋" w:hAnsi="仿宋" w:eastAsia="仿宋" w:cs="仿宋"/>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87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对健全医疗保障制度体系的作用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B3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成效明显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44C8B">
            <w:pPr>
              <w:jc w:val="center"/>
              <w:rPr>
                <w:rFonts w:hint="default" w:ascii="Arial" w:hAnsi="Arial" w:cs="Arial"/>
                <w:i w:val="0"/>
                <w:iCs w:val="0"/>
                <w:color w:val="000000"/>
                <w:sz w:val="22"/>
                <w:szCs w:val="22"/>
                <w:u w:val="none"/>
              </w:rPr>
            </w:pPr>
          </w:p>
        </w:tc>
      </w:tr>
      <w:tr w14:paraId="6FF31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064A43">
            <w:pPr>
              <w:jc w:val="cente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15C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E0B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CF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群众对救助工作满意度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36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Style w:val="37"/>
                <w:rFonts w:eastAsia="宋体"/>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89990">
            <w:pPr>
              <w:jc w:val="center"/>
              <w:rPr>
                <w:rFonts w:hint="default" w:ascii="Arial" w:hAnsi="Arial" w:cs="Arial"/>
                <w:i w:val="0"/>
                <w:iCs w:val="0"/>
                <w:color w:val="000000"/>
                <w:sz w:val="22"/>
                <w:szCs w:val="22"/>
                <w:u w:val="none"/>
              </w:rPr>
            </w:pPr>
          </w:p>
        </w:tc>
      </w:tr>
    </w:tbl>
    <w:p w14:paraId="4891831D">
      <w:pPr>
        <w:pStyle w:val="6"/>
        <w:widowControl/>
        <w:spacing w:before="0" w:beforeAutospacing="0" w:after="0" w:afterAutospacing="0" w:line="585" w:lineRule="atLeast"/>
        <w:rPr>
          <w:rFonts w:hint="eastAsia" w:ascii="宋体" w:hAnsi="宋体" w:eastAsia="宋体" w:cs="宋体"/>
          <w:color w:val="auto"/>
          <w:sz w:val="28"/>
          <w:szCs w:val="28"/>
        </w:rPr>
      </w:pPr>
    </w:p>
    <w:p w14:paraId="288C7ABC">
      <w:pPr>
        <w:pStyle w:val="6"/>
        <w:widowControl/>
        <w:spacing w:before="0" w:beforeAutospacing="0" w:after="0" w:afterAutospacing="0" w:line="585" w:lineRule="atLeast"/>
        <w:rPr>
          <w:rFonts w:hint="eastAsia" w:ascii="宋体" w:hAnsi="宋体" w:eastAsia="宋体" w:cs="宋体"/>
          <w:color w:val="auto"/>
          <w:sz w:val="28"/>
          <w:szCs w:val="28"/>
        </w:rPr>
      </w:pPr>
    </w:p>
    <w:p w14:paraId="1243BAB3">
      <w:pPr>
        <w:pStyle w:val="6"/>
        <w:widowControl/>
        <w:spacing w:before="0" w:beforeAutospacing="0" w:after="0" w:afterAutospacing="0" w:line="585" w:lineRule="atLeast"/>
        <w:rPr>
          <w:rFonts w:hint="eastAsia" w:ascii="宋体" w:hAnsi="宋体" w:eastAsia="宋体" w:cs="宋体"/>
          <w:color w:val="auto"/>
          <w:sz w:val="28"/>
          <w:szCs w:val="28"/>
        </w:rPr>
      </w:pPr>
    </w:p>
    <w:p w14:paraId="211A03DA">
      <w:pPr>
        <w:pStyle w:val="6"/>
        <w:widowControl/>
        <w:spacing w:before="0" w:beforeAutospacing="0" w:after="0" w:afterAutospacing="0" w:line="585" w:lineRule="atLeast"/>
        <w:rPr>
          <w:rFonts w:hint="eastAsia" w:ascii="宋体" w:hAnsi="宋体" w:eastAsia="宋体" w:cs="宋体"/>
          <w:color w:val="auto"/>
          <w:sz w:val="28"/>
          <w:szCs w:val="28"/>
        </w:rPr>
      </w:pPr>
    </w:p>
    <w:p w14:paraId="5F8F10F6">
      <w:pPr>
        <w:pStyle w:val="6"/>
        <w:widowControl/>
        <w:spacing w:before="0" w:beforeAutospacing="0" w:after="0" w:afterAutospacing="0" w:line="585" w:lineRule="atLeast"/>
        <w:rPr>
          <w:rFonts w:hint="eastAsia" w:ascii="宋体" w:hAnsi="宋体" w:eastAsia="宋体" w:cs="宋体"/>
          <w:color w:val="auto"/>
          <w:sz w:val="28"/>
          <w:szCs w:val="28"/>
        </w:rPr>
      </w:pPr>
    </w:p>
    <w:p w14:paraId="12EB8EC5">
      <w:pPr>
        <w:pStyle w:val="6"/>
        <w:widowControl/>
        <w:spacing w:before="0" w:beforeAutospacing="0" w:after="0" w:afterAutospacing="0" w:line="585" w:lineRule="atLeast"/>
        <w:rPr>
          <w:rFonts w:hint="eastAsia" w:ascii="宋体" w:hAnsi="宋体" w:eastAsia="宋体" w:cs="宋体"/>
          <w:color w:val="auto"/>
          <w:sz w:val="28"/>
          <w:szCs w:val="28"/>
        </w:rPr>
      </w:pPr>
    </w:p>
    <w:p w14:paraId="28C90EC7">
      <w:pPr>
        <w:pStyle w:val="6"/>
        <w:widowControl/>
        <w:spacing w:before="0" w:beforeAutospacing="0" w:after="0" w:afterAutospacing="0" w:line="585" w:lineRule="atLeast"/>
        <w:rPr>
          <w:rFonts w:hint="eastAsia" w:ascii="宋体" w:hAnsi="宋体" w:eastAsia="宋体" w:cs="宋体"/>
          <w:color w:val="auto"/>
          <w:sz w:val="28"/>
          <w:szCs w:val="28"/>
        </w:rPr>
      </w:pPr>
    </w:p>
    <w:p w14:paraId="7EE0C5FF">
      <w:pPr>
        <w:pStyle w:val="6"/>
        <w:widowControl/>
        <w:spacing w:before="0" w:beforeAutospacing="0" w:after="0" w:afterAutospacing="0" w:line="585" w:lineRule="atLeast"/>
        <w:rPr>
          <w:rFonts w:hint="eastAsia" w:ascii="宋体" w:hAnsi="宋体" w:eastAsia="宋体" w:cs="宋体"/>
          <w:color w:val="auto"/>
          <w:sz w:val="28"/>
          <w:szCs w:val="28"/>
        </w:rPr>
      </w:pPr>
    </w:p>
    <w:p w14:paraId="2C2F339F">
      <w:pPr>
        <w:pStyle w:val="6"/>
        <w:widowControl/>
        <w:spacing w:before="0" w:beforeAutospacing="0" w:after="0" w:afterAutospacing="0" w:line="585" w:lineRule="atLeast"/>
        <w:rPr>
          <w:rFonts w:hint="eastAsia" w:ascii="宋体" w:hAnsi="宋体" w:eastAsia="宋体" w:cs="宋体"/>
          <w:color w:val="auto"/>
          <w:sz w:val="28"/>
          <w:szCs w:val="28"/>
        </w:rPr>
      </w:pPr>
    </w:p>
    <w:p w14:paraId="3CE915EA">
      <w:pPr>
        <w:pStyle w:val="6"/>
        <w:widowControl/>
        <w:spacing w:before="0" w:beforeAutospacing="0" w:after="0" w:afterAutospacing="0" w:line="585" w:lineRule="atLeast"/>
        <w:rPr>
          <w:rFonts w:hint="eastAsia" w:ascii="宋体" w:hAnsi="宋体" w:eastAsia="宋体" w:cs="宋体"/>
          <w:color w:val="auto"/>
          <w:sz w:val="28"/>
          <w:szCs w:val="28"/>
        </w:rPr>
      </w:pPr>
    </w:p>
    <w:p w14:paraId="01A52607">
      <w:pPr>
        <w:pStyle w:val="6"/>
        <w:widowControl/>
        <w:spacing w:before="0" w:beforeAutospacing="0" w:after="0" w:afterAutospacing="0" w:line="585" w:lineRule="atLeast"/>
        <w:rPr>
          <w:rFonts w:hint="eastAsia" w:ascii="宋体" w:hAnsi="宋体" w:eastAsia="宋体" w:cs="宋体"/>
          <w:color w:val="auto"/>
          <w:sz w:val="28"/>
          <w:szCs w:val="28"/>
        </w:rPr>
      </w:pPr>
    </w:p>
    <w:p w14:paraId="048F8129">
      <w:pPr>
        <w:pStyle w:val="6"/>
        <w:widowControl/>
        <w:spacing w:before="0" w:beforeAutospacing="0" w:after="0" w:afterAutospacing="0" w:line="585" w:lineRule="atLeast"/>
        <w:rPr>
          <w:rFonts w:hint="eastAsia" w:ascii="宋体" w:hAnsi="宋体" w:eastAsia="宋体" w:cs="宋体"/>
          <w:color w:val="auto"/>
          <w:sz w:val="28"/>
          <w:szCs w:val="28"/>
        </w:rPr>
      </w:pPr>
    </w:p>
    <w:p w14:paraId="114F6752">
      <w:pPr>
        <w:pStyle w:val="6"/>
        <w:widowControl/>
        <w:spacing w:before="0" w:beforeAutospacing="0" w:after="0" w:afterAutospacing="0" w:line="585" w:lineRule="atLeast"/>
        <w:rPr>
          <w:rFonts w:hint="eastAsia" w:ascii="宋体" w:hAnsi="宋体" w:eastAsia="宋体" w:cs="宋体"/>
          <w:color w:val="auto"/>
          <w:sz w:val="28"/>
          <w:szCs w:val="28"/>
        </w:rPr>
      </w:pPr>
    </w:p>
    <w:p w14:paraId="3A640477">
      <w:pPr>
        <w:pStyle w:val="6"/>
        <w:widowControl/>
        <w:spacing w:before="0" w:beforeAutospacing="0" w:after="0" w:afterAutospacing="0" w:line="585" w:lineRule="atLeast"/>
        <w:rPr>
          <w:rFonts w:hint="eastAsia" w:ascii="宋体" w:hAnsi="宋体" w:eastAsia="宋体" w:cs="宋体"/>
          <w:color w:val="auto"/>
          <w:sz w:val="28"/>
          <w:szCs w:val="28"/>
        </w:rPr>
      </w:pPr>
    </w:p>
    <w:p w14:paraId="5AF31B34">
      <w:pPr>
        <w:pStyle w:val="6"/>
        <w:widowControl/>
        <w:spacing w:before="0" w:beforeAutospacing="0" w:after="0" w:afterAutospacing="0" w:line="585" w:lineRule="atLeast"/>
        <w:rPr>
          <w:rFonts w:hint="eastAsia" w:ascii="宋体" w:hAnsi="宋体" w:eastAsia="宋体" w:cs="宋体"/>
          <w:color w:val="auto"/>
          <w:sz w:val="28"/>
          <w:szCs w:val="28"/>
        </w:rPr>
      </w:pPr>
    </w:p>
    <w:p w14:paraId="3AD70E8E">
      <w:pPr>
        <w:pStyle w:val="6"/>
        <w:widowControl/>
        <w:spacing w:before="0" w:beforeAutospacing="0" w:after="0" w:afterAutospacing="0" w:line="585" w:lineRule="atLeast"/>
        <w:rPr>
          <w:rFonts w:hint="eastAsia" w:ascii="宋体" w:hAnsi="宋体" w:eastAsia="宋体" w:cs="宋体"/>
          <w:color w:val="auto"/>
          <w:sz w:val="28"/>
          <w:szCs w:val="28"/>
        </w:rPr>
      </w:pPr>
    </w:p>
    <w:p w14:paraId="76A2A9E9">
      <w:pPr>
        <w:pStyle w:val="6"/>
        <w:widowControl/>
        <w:spacing w:before="0" w:beforeAutospacing="0" w:after="0" w:afterAutospacing="0" w:line="585" w:lineRule="atLeast"/>
        <w:rPr>
          <w:rFonts w:hint="eastAsia" w:ascii="宋体" w:hAnsi="宋体" w:eastAsia="宋体" w:cs="宋体"/>
          <w:color w:val="auto"/>
          <w:sz w:val="28"/>
          <w:szCs w:val="28"/>
        </w:rPr>
      </w:pPr>
    </w:p>
    <w:p w14:paraId="2D252BF3">
      <w:pPr>
        <w:pStyle w:val="6"/>
        <w:widowControl/>
        <w:spacing w:before="0" w:beforeAutospacing="0" w:after="0" w:afterAutospacing="0" w:line="585" w:lineRule="atLeast"/>
        <w:rPr>
          <w:rFonts w:hint="eastAsia" w:ascii="宋体" w:hAnsi="宋体" w:eastAsia="宋体" w:cs="宋体"/>
          <w:color w:val="auto"/>
          <w:sz w:val="28"/>
          <w:szCs w:val="28"/>
        </w:rPr>
      </w:pPr>
    </w:p>
    <w:p w14:paraId="6AAED9D4">
      <w:pPr>
        <w:pStyle w:val="6"/>
        <w:widowControl/>
        <w:spacing w:before="0" w:beforeAutospacing="0" w:after="0" w:afterAutospacing="0" w:line="585" w:lineRule="atLeast"/>
        <w:rPr>
          <w:rFonts w:hint="eastAsia" w:ascii="宋体" w:hAnsi="宋体" w:eastAsia="宋体" w:cs="宋体"/>
          <w:color w:val="auto"/>
          <w:sz w:val="28"/>
          <w:szCs w:val="28"/>
        </w:rPr>
      </w:pP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8"/>
        <w:gridCol w:w="1848"/>
        <w:gridCol w:w="1142"/>
        <w:gridCol w:w="717"/>
        <w:gridCol w:w="999"/>
        <w:gridCol w:w="2192"/>
        <w:gridCol w:w="593"/>
      </w:tblGrid>
      <w:tr w14:paraId="047A9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gridSpan w:val="7"/>
            <w:tcBorders>
              <w:top w:val="nil"/>
              <w:left w:val="nil"/>
              <w:bottom w:val="nil"/>
              <w:right w:val="nil"/>
            </w:tcBorders>
            <w:shd w:val="clear" w:color="auto" w:fill="auto"/>
            <w:vAlign w:val="center"/>
          </w:tcPr>
          <w:p w14:paraId="63A8C1B0">
            <w:pPr>
              <w:keepNext w:val="0"/>
              <w:keepLines w:val="0"/>
              <w:widowControl/>
              <w:suppressLineNumbers w:val="0"/>
              <w:ind w:firstLine="1600" w:firstLineChars="400"/>
              <w:jc w:val="both"/>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09746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gridSpan w:val="7"/>
            <w:tcBorders>
              <w:top w:val="nil"/>
              <w:left w:val="nil"/>
              <w:bottom w:val="nil"/>
              <w:right w:val="nil"/>
            </w:tcBorders>
            <w:shd w:val="clear" w:color="auto" w:fill="auto"/>
            <w:vAlign w:val="center"/>
          </w:tcPr>
          <w:p w14:paraId="725C3F76">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63160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gridSpan w:val="7"/>
            <w:tcBorders>
              <w:top w:val="nil"/>
              <w:left w:val="nil"/>
              <w:bottom w:val="nil"/>
              <w:right w:val="nil"/>
            </w:tcBorders>
            <w:shd w:val="clear" w:color="auto" w:fill="auto"/>
            <w:vAlign w:val="top"/>
          </w:tcPr>
          <w:p w14:paraId="7DE1D1B1">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529F7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3EF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951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医疗救助工作经费</w:t>
            </w:r>
          </w:p>
        </w:tc>
      </w:tr>
      <w:tr w14:paraId="31758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FEB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6B7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医疗救助工作经费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B81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C8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黄石港区医疗保障局</w:t>
            </w:r>
          </w:p>
        </w:tc>
      </w:tr>
      <w:tr w14:paraId="1AC54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6F1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E948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ascii="Wingdings 2" w:hAnsi="Wingdings 2" w:eastAsia="Wingdings 2" w:cs="Wingdings 2"/>
                <w:i w:val="0"/>
                <w:iCs w:val="0"/>
                <w:color w:val="000000"/>
                <w:kern w:val="0"/>
                <w:sz w:val="20"/>
                <w:szCs w:val="20"/>
                <w:u w:val="none"/>
                <w:lang w:val="en-US" w:eastAsia="zh-CN" w:bidi="ar"/>
              </w:rPr>
              <w:t>R</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8B9D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7FB1F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6258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137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ascii="Wingdings 2" w:hAnsi="Wingdings 2" w:eastAsia="Wingdings 2" w:cs="Wingdings 2"/>
                <w:i w:val="0"/>
                <w:iCs w:val="0"/>
                <w:color w:val="000000"/>
                <w:kern w:val="0"/>
                <w:sz w:val="20"/>
                <w:szCs w:val="20"/>
                <w:u w:val="none"/>
                <w:lang w:val="en-US" w:eastAsia="zh-CN" w:bidi="ar"/>
              </w:rPr>
              <w:t>R</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54C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A15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3384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0F8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F44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EE9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ascii="Wingdings 2" w:hAnsi="Wingdings 2" w:eastAsia="Wingdings 2" w:cs="Wingdings 2"/>
                <w:i w:val="0"/>
                <w:iCs w:val="0"/>
                <w:color w:val="000000"/>
                <w:kern w:val="0"/>
                <w:sz w:val="20"/>
                <w:szCs w:val="20"/>
                <w:u w:val="none"/>
                <w:lang w:val="en-US" w:eastAsia="zh-CN" w:bidi="ar"/>
              </w:rPr>
              <w:t>R</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8F4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4AB1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082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B8D5D">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684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F0CB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4FFD7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A31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68A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救助暂行办法》《湖北省社会救助实施办法》《省人民政府办公厅关于健全重特大疾病医疗保险和救助制度的实施意见》《黄石市医保局等七部门关于巩固拓展医疗保障脱贫攻坚成果有效衔接乡村振兴战略实施办法》《黄石市重特大疾病医疗保险和救助制度实施办法》等有关法规政策规定。</w:t>
            </w:r>
          </w:p>
        </w:tc>
      </w:tr>
      <w:tr w14:paraId="15F79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39E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DD57C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我区医疗救助方式包括资助参保、住院医疗救助、门诊慢特病救助、倾斜救助和依申请救助，</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年上半年应发生医疗救助费用</w:t>
            </w:r>
            <w:r>
              <w:rPr>
                <w:rFonts w:hint="default" w:ascii="Arial" w:hAnsi="Arial" w:eastAsia="宋体" w:cs="Arial"/>
                <w:i w:val="0"/>
                <w:iCs w:val="0"/>
                <w:color w:val="000000"/>
                <w:kern w:val="0"/>
                <w:sz w:val="22"/>
                <w:szCs w:val="22"/>
                <w:u w:val="none"/>
                <w:lang w:val="en-US" w:eastAsia="zh-CN" w:bidi="ar"/>
              </w:rPr>
              <w:t>147.52</w:t>
            </w:r>
            <w:r>
              <w:rPr>
                <w:rFonts w:hint="eastAsia" w:ascii="宋体" w:hAnsi="宋体" w:eastAsia="宋体" w:cs="宋体"/>
                <w:i w:val="0"/>
                <w:iCs w:val="0"/>
                <w:color w:val="000000"/>
                <w:kern w:val="0"/>
                <w:sz w:val="22"/>
                <w:szCs w:val="22"/>
                <w:u w:val="none"/>
                <w:lang w:val="en-US" w:eastAsia="zh-CN" w:bidi="ar"/>
              </w:rPr>
              <w:t>万元，预计全年发生医疗救助费用</w:t>
            </w:r>
            <w:r>
              <w:rPr>
                <w:rFonts w:hint="default" w:ascii="Arial" w:hAnsi="Arial" w:eastAsia="宋体" w:cs="Arial"/>
                <w:i w:val="0"/>
                <w:iCs w:val="0"/>
                <w:color w:val="000000"/>
                <w:kern w:val="0"/>
                <w:sz w:val="22"/>
                <w:szCs w:val="22"/>
                <w:u w:val="none"/>
                <w:lang w:val="en-US" w:eastAsia="zh-CN" w:bidi="ar"/>
              </w:rPr>
              <w:t>250</w:t>
            </w:r>
            <w:r>
              <w:rPr>
                <w:rFonts w:hint="eastAsia" w:ascii="宋体" w:hAnsi="宋体" w:eastAsia="宋体" w:cs="宋体"/>
                <w:i w:val="0"/>
                <w:iCs w:val="0"/>
                <w:color w:val="000000"/>
                <w:kern w:val="0"/>
                <w:sz w:val="22"/>
                <w:szCs w:val="22"/>
                <w:u w:val="none"/>
                <w:lang w:val="en-US" w:eastAsia="zh-CN" w:bidi="ar"/>
              </w:rPr>
              <w:t>万余元。拟预算安排：一是聘请医疗救助管理人员支出，拟预算</w:t>
            </w:r>
            <w:r>
              <w:rPr>
                <w:rFonts w:hint="default" w:ascii="Arial" w:hAnsi="Arial" w:eastAsia="宋体" w:cs="Arial"/>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万元；二是医疗救助工作支出，拟预算</w:t>
            </w:r>
            <w:r>
              <w:rPr>
                <w:rFonts w:hint="default" w:ascii="Arial" w:hAnsi="Arial" w:eastAsia="宋体" w:cs="Arial"/>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万元；三是医疗救助工作装备购置，拟预算</w:t>
            </w:r>
            <w:r>
              <w:rPr>
                <w:rFonts w:hint="default" w:ascii="Arial" w:hAnsi="Arial" w:eastAsia="宋体" w:cs="Arial"/>
                <w:i w:val="0"/>
                <w:iCs w:val="0"/>
                <w:color w:val="000000"/>
                <w:kern w:val="0"/>
                <w:sz w:val="22"/>
                <w:szCs w:val="22"/>
                <w:u w:val="none"/>
                <w:lang w:val="en-US" w:eastAsia="zh-CN" w:bidi="ar"/>
              </w:rPr>
              <w:t>0.5</w:t>
            </w:r>
            <w:r>
              <w:rPr>
                <w:rFonts w:hint="eastAsia" w:ascii="宋体" w:hAnsi="宋体" w:eastAsia="宋体" w:cs="宋体"/>
                <w:i w:val="0"/>
                <w:iCs w:val="0"/>
                <w:color w:val="000000"/>
                <w:kern w:val="0"/>
                <w:sz w:val="22"/>
                <w:szCs w:val="22"/>
                <w:u w:val="none"/>
                <w:lang w:val="en-US" w:eastAsia="zh-CN" w:bidi="ar"/>
              </w:rPr>
              <w:t>万元；四是其他支出，拟预算</w:t>
            </w:r>
            <w:r>
              <w:rPr>
                <w:rFonts w:hint="default" w:ascii="Arial" w:hAnsi="Arial" w:eastAsia="宋体" w:cs="Arial"/>
                <w:i w:val="0"/>
                <w:iCs w:val="0"/>
                <w:color w:val="000000"/>
                <w:kern w:val="0"/>
                <w:sz w:val="22"/>
                <w:szCs w:val="22"/>
                <w:u w:val="none"/>
                <w:lang w:val="en-US" w:eastAsia="zh-CN" w:bidi="ar"/>
              </w:rPr>
              <w:t>0.5</w:t>
            </w:r>
            <w:r>
              <w:rPr>
                <w:rFonts w:hint="eastAsia" w:ascii="宋体" w:hAnsi="宋体" w:eastAsia="宋体" w:cs="宋体"/>
                <w:i w:val="0"/>
                <w:iCs w:val="0"/>
                <w:color w:val="000000"/>
                <w:kern w:val="0"/>
                <w:sz w:val="22"/>
                <w:szCs w:val="22"/>
                <w:u w:val="none"/>
                <w:lang w:val="en-US" w:eastAsia="zh-CN" w:bidi="ar"/>
              </w:rPr>
              <w:t>万元，合计</w:t>
            </w:r>
            <w:r>
              <w:rPr>
                <w:rFonts w:hint="default" w:ascii="Arial" w:hAnsi="Arial" w:eastAsia="宋体" w:cs="Arial"/>
                <w:i w:val="0"/>
                <w:iCs w:val="0"/>
                <w:color w:val="000000"/>
                <w:kern w:val="0"/>
                <w:sz w:val="22"/>
                <w:szCs w:val="22"/>
                <w:u w:val="none"/>
                <w:lang w:val="en-US" w:eastAsia="zh-CN" w:bidi="ar"/>
              </w:rPr>
              <w:t>7.5</w:t>
            </w:r>
            <w:r>
              <w:rPr>
                <w:rFonts w:hint="eastAsia" w:ascii="宋体" w:hAnsi="宋体" w:eastAsia="宋体" w:cs="宋体"/>
                <w:i w:val="0"/>
                <w:iCs w:val="0"/>
                <w:color w:val="000000"/>
                <w:kern w:val="0"/>
                <w:sz w:val="22"/>
                <w:szCs w:val="22"/>
                <w:u w:val="none"/>
                <w:lang w:val="en-US" w:eastAsia="zh-CN" w:bidi="ar"/>
              </w:rPr>
              <w:t>万元。</w:t>
            </w:r>
          </w:p>
        </w:tc>
      </w:tr>
      <w:tr w14:paraId="499A2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CF1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B905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634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4A65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7.5</w:t>
            </w:r>
          </w:p>
        </w:tc>
      </w:tr>
      <w:tr w14:paraId="394C0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C40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14C93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1.2024</w:t>
            </w:r>
            <w:r>
              <w:rPr>
                <w:rFonts w:hint="eastAsia" w:ascii="宋体" w:hAnsi="宋体" w:eastAsia="宋体" w:cs="宋体"/>
                <w:i w:val="0"/>
                <w:iCs w:val="0"/>
                <w:color w:val="000000"/>
                <w:kern w:val="0"/>
                <w:sz w:val="22"/>
                <w:szCs w:val="22"/>
                <w:u w:val="none"/>
                <w:lang w:val="en-US" w:eastAsia="zh-CN" w:bidi="ar"/>
              </w:rPr>
              <w:t>年预算无安排</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w:t>
            </w:r>
            <w:r>
              <w:rPr>
                <w:rFonts w:hint="default" w:ascii="Arial" w:hAnsi="Arial" w:eastAsia="宋体" w:cs="Arial"/>
                <w:i w:val="0"/>
                <w:iCs w:val="0"/>
                <w:color w:val="000000"/>
                <w:kern w:val="0"/>
                <w:sz w:val="22"/>
                <w:szCs w:val="22"/>
                <w:u w:val="none"/>
                <w:lang w:val="en-US" w:eastAsia="zh-CN" w:bidi="ar"/>
              </w:rPr>
              <w:t>7.5</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t xml:space="preserve">  2.</w:t>
            </w:r>
            <w:r>
              <w:rPr>
                <w:rFonts w:hint="eastAsia" w:ascii="宋体" w:hAnsi="宋体" w:eastAsia="宋体" w:cs="宋体"/>
                <w:i w:val="0"/>
                <w:iCs w:val="0"/>
                <w:color w:val="000000"/>
                <w:kern w:val="0"/>
                <w:sz w:val="22"/>
                <w:szCs w:val="22"/>
                <w:u w:val="none"/>
                <w:lang w:val="en-US" w:eastAsia="zh-CN" w:bidi="ar"/>
              </w:rPr>
              <w:t>使用情况：已根据工作安排，全部安排完毕。</w:t>
            </w:r>
            <w:r>
              <w:rPr>
                <w:rFonts w:hint="default" w:ascii="Arial" w:hAnsi="Arial" w:eastAsia="宋体" w:cs="Arial"/>
                <w:i w:val="0"/>
                <w:iCs w:val="0"/>
                <w:color w:val="000000"/>
                <w:kern w:val="0"/>
                <w:sz w:val="22"/>
                <w:szCs w:val="22"/>
                <w:u w:val="none"/>
                <w:lang w:val="en-US" w:eastAsia="zh-CN" w:bidi="ar"/>
              </w:rPr>
              <w:t xml:space="preserve">  3.</w:t>
            </w:r>
            <w:r>
              <w:rPr>
                <w:rFonts w:hint="eastAsia" w:ascii="宋体" w:hAnsi="宋体" w:eastAsia="宋体" w:cs="宋体"/>
                <w:i w:val="0"/>
                <w:iCs w:val="0"/>
                <w:color w:val="000000"/>
                <w:kern w:val="0"/>
                <w:sz w:val="22"/>
                <w:szCs w:val="22"/>
                <w:u w:val="none"/>
                <w:lang w:val="en-US" w:eastAsia="zh-CN" w:bidi="ar"/>
              </w:rPr>
              <w:t>当年预算变动情况：建议依据上年度医疗救助支出情况，按照</w:t>
            </w:r>
            <w:r>
              <w:rPr>
                <w:rFonts w:hint="default" w:ascii="Arial" w:hAnsi="Arial" w:eastAsia="宋体" w:cs="Arial"/>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计提工作经费，用于医疗救助各项工作顺利开展，</w:t>
            </w: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年预计</w:t>
            </w:r>
            <w:r>
              <w:rPr>
                <w:rFonts w:hint="default" w:ascii="Arial" w:hAnsi="Arial" w:eastAsia="宋体" w:cs="Arial"/>
                <w:i w:val="0"/>
                <w:iCs w:val="0"/>
                <w:color w:val="000000"/>
                <w:kern w:val="0"/>
                <w:sz w:val="22"/>
                <w:szCs w:val="22"/>
                <w:u w:val="none"/>
                <w:lang w:val="en-US" w:eastAsia="zh-CN" w:bidi="ar"/>
              </w:rPr>
              <w:t>7.5</w:t>
            </w:r>
            <w:r>
              <w:rPr>
                <w:rFonts w:hint="eastAsia" w:ascii="宋体" w:hAnsi="宋体" w:eastAsia="宋体" w:cs="宋体"/>
                <w:i w:val="0"/>
                <w:iCs w:val="0"/>
                <w:color w:val="000000"/>
                <w:kern w:val="0"/>
                <w:sz w:val="22"/>
                <w:szCs w:val="22"/>
                <w:u w:val="none"/>
                <w:lang w:val="en-US" w:eastAsia="zh-CN" w:bidi="ar"/>
              </w:rPr>
              <w:t>万元。</w:t>
            </w:r>
          </w:p>
        </w:tc>
      </w:tr>
      <w:tr w14:paraId="6922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68E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4B2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65E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B9F6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2AC2D">
            <w:pPr>
              <w:jc w:val="center"/>
              <w:rPr>
                <w:rFonts w:hint="eastAsia" w:ascii="仿宋" w:hAnsi="仿宋" w:eastAsia="仿宋" w:cs="仿宋"/>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8064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F0974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7.5</w:t>
            </w:r>
          </w:p>
        </w:tc>
      </w:tr>
      <w:tr w14:paraId="22C49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CFD29">
            <w:pPr>
              <w:jc w:val="center"/>
              <w:rPr>
                <w:rFonts w:hint="eastAsia" w:ascii="仿宋" w:hAnsi="仿宋" w:eastAsia="仿宋" w:cs="仿宋"/>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E43B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38D0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7.5</w:t>
            </w:r>
          </w:p>
        </w:tc>
      </w:tr>
      <w:tr w14:paraId="3D4C7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6A1F0">
            <w:pPr>
              <w:jc w:val="center"/>
              <w:rPr>
                <w:rFonts w:hint="eastAsia" w:ascii="仿宋" w:hAnsi="仿宋" w:eastAsia="仿宋" w:cs="仿宋"/>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EC1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89028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7.5</w:t>
            </w:r>
          </w:p>
        </w:tc>
      </w:tr>
      <w:tr w14:paraId="78F8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EE52B">
            <w:pPr>
              <w:jc w:val="center"/>
              <w:rPr>
                <w:rFonts w:hint="eastAsia" w:ascii="仿宋" w:hAnsi="仿宋" w:eastAsia="仿宋" w:cs="仿宋"/>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F092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61E92">
            <w:pPr>
              <w:jc w:val="center"/>
              <w:rPr>
                <w:rFonts w:hint="default" w:ascii="Arial" w:hAnsi="Arial" w:cs="Arial"/>
                <w:i w:val="0"/>
                <w:iCs w:val="0"/>
                <w:color w:val="000000"/>
                <w:sz w:val="22"/>
                <w:szCs w:val="22"/>
                <w:u w:val="none"/>
              </w:rPr>
            </w:pPr>
          </w:p>
        </w:tc>
      </w:tr>
      <w:tr w14:paraId="349AB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D6AA6">
            <w:pPr>
              <w:jc w:val="center"/>
              <w:rPr>
                <w:rFonts w:hint="eastAsia" w:ascii="仿宋" w:hAnsi="仿宋" w:eastAsia="仿宋" w:cs="仿宋"/>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762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581B2">
            <w:pPr>
              <w:jc w:val="center"/>
              <w:rPr>
                <w:rFonts w:hint="default" w:ascii="Arial" w:hAnsi="Arial" w:cs="Arial"/>
                <w:i w:val="0"/>
                <w:iCs w:val="0"/>
                <w:color w:val="000000"/>
                <w:sz w:val="22"/>
                <w:szCs w:val="22"/>
                <w:u w:val="none"/>
              </w:rPr>
            </w:pPr>
          </w:p>
        </w:tc>
      </w:tr>
      <w:tr w14:paraId="710D4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4DAEA">
            <w:pPr>
              <w:jc w:val="center"/>
              <w:rPr>
                <w:rFonts w:hint="eastAsia" w:ascii="仿宋" w:hAnsi="仿宋" w:eastAsia="仿宋" w:cs="仿宋"/>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F78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6B616">
            <w:pPr>
              <w:jc w:val="center"/>
              <w:rPr>
                <w:rFonts w:hint="default" w:ascii="Arial" w:hAnsi="Arial" w:cs="Arial"/>
                <w:i w:val="0"/>
                <w:iCs w:val="0"/>
                <w:color w:val="000000"/>
                <w:sz w:val="22"/>
                <w:szCs w:val="22"/>
                <w:u w:val="none"/>
              </w:rPr>
            </w:pPr>
          </w:p>
        </w:tc>
      </w:tr>
      <w:tr w14:paraId="59CA3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EF2F4">
            <w:pPr>
              <w:jc w:val="center"/>
              <w:rPr>
                <w:rFonts w:hint="eastAsia" w:ascii="仿宋" w:hAnsi="仿宋" w:eastAsia="仿宋" w:cs="仿宋"/>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DC94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5200A6">
            <w:pPr>
              <w:jc w:val="center"/>
              <w:rPr>
                <w:rFonts w:hint="default" w:ascii="Arial" w:hAnsi="Arial" w:cs="Arial"/>
                <w:i w:val="0"/>
                <w:iCs w:val="0"/>
                <w:color w:val="000000"/>
                <w:sz w:val="22"/>
                <w:szCs w:val="22"/>
                <w:u w:val="none"/>
              </w:rPr>
            </w:pPr>
          </w:p>
        </w:tc>
      </w:tr>
      <w:tr w14:paraId="74476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0" w:type="auto"/>
            <w:tcBorders>
              <w:top w:val="single" w:color="000000" w:sz="4" w:space="0"/>
              <w:left w:val="single" w:color="000000" w:sz="4" w:space="0"/>
              <w:bottom w:val="single" w:color="000000" w:sz="4" w:space="0"/>
              <w:right w:val="nil"/>
            </w:tcBorders>
            <w:shd w:val="clear" w:color="auto" w:fill="auto"/>
            <w:vAlign w:val="top"/>
          </w:tcPr>
          <w:p w14:paraId="2EBB5E05">
            <w:pPr>
              <w:jc w:val="left"/>
              <w:rPr>
                <w:rFonts w:hint="default" w:ascii="Arial" w:hAnsi="Arial" w:cs="Arial"/>
                <w:i w:val="0"/>
                <w:iCs w:val="0"/>
                <w:color w:val="000000"/>
                <w:sz w:val="22"/>
                <w:szCs w:val="22"/>
                <w:u w:val="none"/>
              </w:rPr>
            </w:pP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14:paraId="19DDA1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306BF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0" w:type="auto"/>
            <w:tcBorders>
              <w:top w:val="single" w:color="000000" w:sz="4" w:space="0"/>
              <w:left w:val="single" w:color="000000" w:sz="4" w:space="0"/>
              <w:bottom w:val="nil"/>
              <w:right w:val="single" w:color="000000" w:sz="4" w:space="0"/>
            </w:tcBorders>
            <w:shd w:val="clear" w:color="auto" w:fill="auto"/>
            <w:vAlign w:val="center"/>
          </w:tcPr>
          <w:p w14:paraId="6D4C3596">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5AE60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1F8A4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53015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0" w:type="auto"/>
            <w:gridSpan w:val="2"/>
            <w:tcBorders>
              <w:top w:val="single" w:color="000000" w:sz="4" w:space="0"/>
              <w:left w:val="single" w:color="000000" w:sz="4" w:space="0"/>
              <w:bottom w:val="nil"/>
              <w:right w:val="single" w:color="000000" w:sz="4" w:space="0"/>
            </w:tcBorders>
            <w:shd w:val="clear" w:color="auto" w:fill="auto"/>
            <w:vAlign w:val="center"/>
          </w:tcPr>
          <w:p w14:paraId="4CFF0D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3C8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725E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74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聘请医疗救助管理人员支出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05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聘请专职工作人员从事医疗救助相关工作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59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其他商品服务支出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72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B9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根据协商，与第三方签订协议，约定支付人力成本。</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A06F813">
            <w:pPr>
              <w:jc w:val="center"/>
              <w:rPr>
                <w:rFonts w:hint="default" w:ascii="Arial" w:hAnsi="Arial" w:cs="Arial"/>
                <w:i w:val="0"/>
                <w:iCs w:val="0"/>
                <w:color w:val="000000"/>
                <w:sz w:val="22"/>
                <w:szCs w:val="22"/>
                <w:u w:val="none"/>
              </w:rPr>
            </w:pPr>
          </w:p>
        </w:tc>
      </w:tr>
      <w:tr w14:paraId="63FBD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75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医疗救助工作支出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88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医疗救助相关工作的开支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572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其他商品服务支出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2A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CF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医疗救助网络专线费、培训费、宣传费、档案费等。</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4992ED9">
            <w:pPr>
              <w:jc w:val="center"/>
              <w:rPr>
                <w:rFonts w:hint="default" w:ascii="Arial" w:hAnsi="Arial" w:cs="Arial"/>
                <w:i w:val="0"/>
                <w:iCs w:val="0"/>
                <w:color w:val="000000"/>
                <w:sz w:val="22"/>
                <w:szCs w:val="22"/>
                <w:u w:val="none"/>
              </w:rPr>
            </w:pPr>
          </w:p>
        </w:tc>
      </w:tr>
      <w:tr w14:paraId="32393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28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医疗救助工作装备购置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68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医疗救助工作装备的购置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38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其他商品服务支出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17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8D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医疗救助工作电脑耗材、打印纸、档案柜等。</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C74ACAB">
            <w:pPr>
              <w:jc w:val="center"/>
              <w:rPr>
                <w:rFonts w:hint="default" w:ascii="Arial" w:hAnsi="Arial" w:cs="Arial"/>
                <w:i w:val="0"/>
                <w:iCs w:val="0"/>
                <w:color w:val="000000"/>
                <w:sz w:val="22"/>
                <w:szCs w:val="22"/>
                <w:u w:val="none"/>
              </w:rPr>
            </w:pPr>
          </w:p>
        </w:tc>
      </w:tr>
      <w:tr w14:paraId="3AA84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B9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64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其他必要支出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74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其他商品服务支出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F1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AC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医疗救助工作购置办公用品、水电费等。</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9CA0B99">
            <w:pPr>
              <w:jc w:val="center"/>
              <w:rPr>
                <w:rFonts w:hint="default" w:ascii="Arial" w:hAnsi="Arial" w:cs="Arial"/>
                <w:i w:val="0"/>
                <w:iCs w:val="0"/>
                <w:color w:val="000000"/>
                <w:sz w:val="22"/>
                <w:szCs w:val="22"/>
                <w:u w:val="none"/>
              </w:rPr>
            </w:pPr>
          </w:p>
        </w:tc>
      </w:tr>
      <w:tr w14:paraId="0C263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single" w:color="000000" w:sz="4" w:space="0"/>
              <w:bottom w:val="single" w:color="000000" w:sz="4" w:space="0"/>
              <w:right w:val="single" w:color="000000" w:sz="4" w:space="0"/>
            </w:tcBorders>
            <w:shd w:val="clear" w:color="auto" w:fill="auto"/>
            <w:vAlign w:val="top"/>
          </w:tcPr>
          <w:p w14:paraId="48830414">
            <w:pPr>
              <w:jc w:val="left"/>
              <w:rPr>
                <w:rFonts w:hint="default" w:ascii="Arial" w:hAnsi="Arial" w:cs="Arial"/>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14:paraId="7D856EC1">
            <w:pPr>
              <w:jc w:val="center"/>
              <w:rPr>
                <w:rFonts w:hint="default" w:ascii="Arial" w:hAnsi="Arial" w:cs="Arial"/>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14:paraId="04DE1E7A">
            <w:pPr>
              <w:jc w:val="center"/>
              <w:rPr>
                <w:rFonts w:hint="default" w:ascii="Arial" w:hAnsi="Arial" w:cs="Arial"/>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14:paraId="028746E9">
            <w:pPr>
              <w:jc w:val="center"/>
              <w:rPr>
                <w:rFonts w:hint="default" w:ascii="Arial" w:hAnsi="Arial" w:cs="Arial"/>
                <w:i w:val="0"/>
                <w:iCs w:val="0"/>
                <w:color w:val="000000"/>
                <w:sz w:val="22"/>
                <w:szCs w:val="22"/>
                <w:u w:val="none"/>
              </w:rPr>
            </w:pPr>
          </w:p>
        </w:tc>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7FC661DE">
            <w:pPr>
              <w:jc w:val="center"/>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AF0D6">
            <w:pPr>
              <w:jc w:val="center"/>
              <w:rPr>
                <w:rFonts w:hint="default" w:ascii="Arial" w:hAnsi="Arial" w:cs="Arial"/>
                <w:i w:val="0"/>
                <w:iCs w:val="0"/>
                <w:color w:val="000000"/>
                <w:sz w:val="22"/>
                <w:szCs w:val="22"/>
                <w:u w:val="none"/>
              </w:rPr>
            </w:pPr>
          </w:p>
        </w:tc>
      </w:tr>
      <w:tr w14:paraId="4F431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B4192FD">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6B4A2">
            <w:pPr>
              <w:jc w:val="center"/>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966A5">
            <w:pPr>
              <w:jc w:val="center"/>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2BDE9D">
            <w:pPr>
              <w:jc w:val="center"/>
              <w:rPr>
                <w:rFonts w:hint="default" w:ascii="Arial" w:hAnsi="Arial" w:cs="Arial"/>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A7656">
            <w:pPr>
              <w:jc w:val="center"/>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869A3">
            <w:pPr>
              <w:jc w:val="center"/>
              <w:rPr>
                <w:rFonts w:hint="default" w:ascii="Arial" w:hAnsi="Arial" w:cs="Arial"/>
                <w:i w:val="0"/>
                <w:iCs w:val="0"/>
                <w:color w:val="000000"/>
                <w:sz w:val="22"/>
                <w:szCs w:val="22"/>
                <w:u w:val="none"/>
              </w:rPr>
            </w:pPr>
          </w:p>
        </w:tc>
      </w:tr>
      <w:tr w14:paraId="6B213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557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1C0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7.5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70E4E">
            <w:pPr>
              <w:jc w:val="center"/>
              <w:rPr>
                <w:rFonts w:hint="default" w:ascii="Arial" w:hAnsi="Arial" w:cs="Arial"/>
                <w:i w:val="0"/>
                <w:iCs w:val="0"/>
                <w:color w:val="000000"/>
                <w:sz w:val="22"/>
                <w:szCs w:val="22"/>
                <w:u w:val="none"/>
              </w:rPr>
            </w:pPr>
          </w:p>
        </w:tc>
      </w:tr>
      <w:tr w14:paraId="5BCD4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C2668">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E0A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类：210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6B6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4C5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项：99</w:t>
            </w:r>
          </w:p>
        </w:tc>
      </w:tr>
      <w:tr w14:paraId="38779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43946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0AC3B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8278E">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E165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73B2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53F91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BD751">
            <w:pPr>
              <w:jc w:val="right"/>
              <w:rPr>
                <w:rFonts w:hint="eastAsia" w:ascii="仿宋" w:hAnsi="仿宋" w:eastAsia="仿宋" w:cs="仿宋"/>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37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做好黄石港区医疗救助保险保障工作、做好日常社区培训、做好救助对象的走访工作。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60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落实好困难群众救助资金及时到位。</w:t>
            </w:r>
          </w:p>
        </w:tc>
      </w:tr>
      <w:tr w14:paraId="3EFB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B9283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5C9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AC5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155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096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B26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8360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8D3834">
            <w:pPr>
              <w:jc w:val="center"/>
              <w:rPr>
                <w:rFonts w:hint="default" w:ascii="Arial" w:hAnsi="Arial" w:cs="Arial"/>
                <w:i w:val="0"/>
                <w:iCs w:val="0"/>
                <w:color w:val="000000"/>
                <w:sz w:val="20"/>
                <w:szCs w:val="20"/>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1CBB137B">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36"/>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FFA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48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符合医疗救助条件的对象按规定纳入救助范围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02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应救尽救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4861B">
            <w:pPr>
              <w:jc w:val="center"/>
              <w:rPr>
                <w:rFonts w:hint="default" w:ascii="Arial" w:hAnsi="Arial" w:cs="Arial"/>
                <w:i w:val="0"/>
                <w:iCs w:val="0"/>
                <w:color w:val="000000"/>
                <w:sz w:val="22"/>
                <w:szCs w:val="22"/>
                <w:u w:val="none"/>
              </w:rPr>
            </w:pPr>
          </w:p>
        </w:tc>
      </w:tr>
      <w:tr w14:paraId="492E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E3B636">
            <w:pPr>
              <w:jc w:val="center"/>
              <w:rPr>
                <w:rFonts w:hint="default" w:ascii="Arial" w:hAnsi="Arial" w:cs="Arial"/>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DB3872C">
            <w:pPr>
              <w:jc w:val="center"/>
              <w:rPr>
                <w:rFonts w:hint="default" w:ascii="Arial" w:hAnsi="Arial" w:cs="Arial"/>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787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4C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重点救助对象政策范围内住院自付费用年度限额内救助比率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E9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Style w:val="37"/>
                <w:rFonts w:eastAsia="宋体"/>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507D4">
            <w:pPr>
              <w:jc w:val="center"/>
              <w:rPr>
                <w:rFonts w:hint="default" w:ascii="Arial" w:hAnsi="Arial" w:cs="Arial"/>
                <w:i w:val="0"/>
                <w:iCs w:val="0"/>
                <w:color w:val="000000"/>
                <w:sz w:val="22"/>
                <w:szCs w:val="22"/>
                <w:u w:val="none"/>
              </w:rPr>
            </w:pPr>
          </w:p>
        </w:tc>
      </w:tr>
      <w:tr w14:paraId="6ED7E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CA87A3">
            <w:pPr>
              <w:jc w:val="center"/>
              <w:rPr>
                <w:rFonts w:hint="default" w:ascii="Arial" w:hAnsi="Arial" w:cs="Arial"/>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91CF87E">
            <w:pPr>
              <w:jc w:val="center"/>
              <w:rPr>
                <w:rFonts w:hint="default" w:ascii="Arial" w:hAnsi="Arial" w:cs="Arial"/>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B1B21">
            <w:pPr>
              <w:jc w:val="center"/>
              <w:rPr>
                <w:rFonts w:hint="eastAsia" w:ascii="仿宋" w:hAnsi="仿宋" w:eastAsia="仿宋" w:cs="仿宋"/>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0E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符合资助条件的低收入人口资助参保政策覆盖率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8E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Style w:val="37"/>
                <w:rFonts w:eastAsia="宋体"/>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7D886">
            <w:pPr>
              <w:jc w:val="center"/>
              <w:rPr>
                <w:rFonts w:hint="default" w:ascii="Arial" w:hAnsi="Arial" w:cs="Arial"/>
                <w:i w:val="0"/>
                <w:iCs w:val="0"/>
                <w:color w:val="000000"/>
                <w:sz w:val="22"/>
                <w:szCs w:val="22"/>
                <w:u w:val="none"/>
              </w:rPr>
            </w:pPr>
          </w:p>
        </w:tc>
      </w:tr>
      <w:tr w14:paraId="3A250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5DF0F7">
            <w:pPr>
              <w:jc w:val="center"/>
              <w:rPr>
                <w:rFonts w:hint="default" w:ascii="Arial" w:hAnsi="Arial" w:cs="Arial"/>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AE09FA4">
            <w:pPr>
              <w:jc w:val="cente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435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C1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市域内</w:t>
            </w:r>
            <w:r>
              <w:rPr>
                <w:rStyle w:val="37"/>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t>一站式</w:t>
            </w:r>
            <w:r>
              <w:rPr>
                <w:rStyle w:val="37"/>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t>即时结算覆盖率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41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Style w:val="37"/>
                <w:rFonts w:eastAsia="宋体"/>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2C8EB">
            <w:pPr>
              <w:jc w:val="center"/>
              <w:rPr>
                <w:rFonts w:hint="default" w:ascii="Arial" w:hAnsi="Arial" w:cs="Arial"/>
                <w:i w:val="0"/>
                <w:iCs w:val="0"/>
                <w:color w:val="000000"/>
                <w:sz w:val="22"/>
                <w:szCs w:val="22"/>
                <w:u w:val="none"/>
              </w:rPr>
            </w:pPr>
          </w:p>
        </w:tc>
      </w:tr>
      <w:tr w14:paraId="767C3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3761A7">
            <w:pPr>
              <w:jc w:val="center"/>
              <w:rPr>
                <w:rFonts w:hint="default" w:ascii="Arial" w:hAnsi="Arial" w:cs="Arial"/>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8D6D9">
            <w:pPr>
              <w:jc w:val="center"/>
              <w:rPr>
                <w:rFonts w:hint="default" w:ascii="Arial" w:hAnsi="Arial" w:cs="Arial"/>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E35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CB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建立因病返贫、因病致贫、因病致贫重病患者预警机制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18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对符合预警标准范围的人员做到应推尽推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4EBA5">
            <w:pPr>
              <w:jc w:val="center"/>
              <w:rPr>
                <w:rFonts w:hint="default" w:ascii="Arial" w:hAnsi="Arial" w:cs="Arial"/>
                <w:i w:val="0"/>
                <w:iCs w:val="0"/>
                <w:color w:val="000000"/>
                <w:sz w:val="22"/>
                <w:szCs w:val="22"/>
                <w:u w:val="none"/>
              </w:rPr>
            </w:pPr>
          </w:p>
        </w:tc>
      </w:tr>
      <w:tr w14:paraId="36399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66EF54">
            <w:pPr>
              <w:jc w:val="center"/>
              <w:rPr>
                <w:rFonts w:hint="default" w:ascii="Arial" w:hAnsi="Arial" w:cs="Arial"/>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DE2A3">
            <w:pPr>
              <w:jc w:val="center"/>
              <w:rPr>
                <w:rFonts w:hint="default" w:ascii="Arial" w:hAnsi="Arial" w:cs="Arial"/>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844DD">
            <w:pPr>
              <w:jc w:val="center"/>
              <w:rPr>
                <w:rFonts w:hint="eastAsia" w:ascii="仿宋" w:hAnsi="仿宋" w:eastAsia="仿宋" w:cs="仿宋"/>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D3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城乡医疗救助政策知晓率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F8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Style w:val="37"/>
                <w:rFonts w:eastAsia="宋体"/>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4DC9A">
            <w:pPr>
              <w:jc w:val="center"/>
              <w:rPr>
                <w:rFonts w:hint="default" w:ascii="Arial" w:hAnsi="Arial" w:cs="Arial"/>
                <w:i w:val="0"/>
                <w:iCs w:val="0"/>
                <w:color w:val="000000"/>
                <w:sz w:val="22"/>
                <w:szCs w:val="22"/>
                <w:u w:val="none"/>
              </w:rPr>
            </w:pPr>
          </w:p>
        </w:tc>
      </w:tr>
      <w:tr w14:paraId="69C1D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C9D334">
            <w:pPr>
              <w:jc w:val="center"/>
              <w:rPr>
                <w:rFonts w:hint="default" w:ascii="Arial" w:hAnsi="Arial" w:cs="Arial"/>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DAEBD">
            <w:pPr>
              <w:jc w:val="center"/>
              <w:rPr>
                <w:rFonts w:hint="default" w:ascii="Arial" w:hAnsi="Arial" w:cs="Arial"/>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C16C4">
            <w:pPr>
              <w:jc w:val="center"/>
              <w:rPr>
                <w:rFonts w:hint="eastAsia" w:ascii="仿宋" w:hAnsi="仿宋" w:eastAsia="仿宋" w:cs="仿宋"/>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4E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特困人员综合报销比例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C38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接近100%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274B7">
            <w:pPr>
              <w:jc w:val="center"/>
              <w:rPr>
                <w:rFonts w:hint="default" w:ascii="Arial" w:hAnsi="Arial" w:cs="Arial"/>
                <w:i w:val="0"/>
                <w:iCs w:val="0"/>
                <w:color w:val="000000"/>
                <w:sz w:val="22"/>
                <w:szCs w:val="22"/>
                <w:u w:val="none"/>
              </w:rPr>
            </w:pPr>
          </w:p>
        </w:tc>
      </w:tr>
      <w:tr w14:paraId="58DF7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5CF08A">
            <w:pPr>
              <w:jc w:val="center"/>
              <w:rPr>
                <w:rFonts w:hint="default" w:ascii="Arial" w:hAnsi="Arial" w:cs="Arial"/>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4F52E">
            <w:pPr>
              <w:jc w:val="center"/>
              <w:rPr>
                <w:rFonts w:hint="default" w:ascii="Arial" w:hAnsi="Arial" w:cs="Arial"/>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8EC4C">
            <w:pPr>
              <w:jc w:val="center"/>
              <w:rPr>
                <w:rFonts w:hint="eastAsia" w:ascii="仿宋" w:hAnsi="仿宋" w:eastAsia="仿宋" w:cs="仿宋"/>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E7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低保对象综合报销比例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DD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2CAF2">
            <w:pPr>
              <w:jc w:val="center"/>
              <w:rPr>
                <w:rFonts w:hint="default" w:ascii="Arial" w:hAnsi="Arial" w:cs="Arial"/>
                <w:i w:val="0"/>
                <w:iCs w:val="0"/>
                <w:color w:val="000000"/>
                <w:sz w:val="22"/>
                <w:szCs w:val="22"/>
                <w:u w:val="none"/>
              </w:rPr>
            </w:pPr>
          </w:p>
        </w:tc>
      </w:tr>
      <w:tr w14:paraId="7C431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909879">
            <w:pPr>
              <w:jc w:val="center"/>
              <w:rPr>
                <w:rFonts w:hint="default" w:ascii="Arial" w:hAnsi="Arial" w:cs="Arial"/>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BB95D">
            <w:pPr>
              <w:jc w:val="center"/>
              <w:rPr>
                <w:rFonts w:hint="default" w:ascii="Arial" w:hAnsi="Arial" w:cs="Arial"/>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967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可持续影响指标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8D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对健全社会救助体系的影响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45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成效明显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41560">
            <w:pPr>
              <w:jc w:val="center"/>
              <w:rPr>
                <w:rFonts w:hint="default" w:ascii="Arial" w:hAnsi="Arial" w:cs="Arial"/>
                <w:i w:val="0"/>
                <w:iCs w:val="0"/>
                <w:color w:val="000000"/>
                <w:sz w:val="22"/>
                <w:szCs w:val="22"/>
                <w:u w:val="none"/>
              </w:rPr>
            </w:pPr>
          </w:p>
        </w:tc>
      </w:tr>
      <w:tr w14:paraId="2EA26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02D69C">
            <w:pPr>
              <w:jc w:val="center"/>
              <w:rPr>
                <w:rFonts w:hint="default" w:ascii="Arial" w:hAnsi="Arial" w:cs="Arial"/>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8B782">
            <w:pPr>
              <w:jc w:val="center"/>
              <w:rPr>
                <w:rFonts w:hint="default" w:ascii="Arial" w:hAnsi="Arial" w:cs="Arial"/>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1E82F">
            <w:pPr>
              <w:jc w:val="center"/>
              <w:rPr>
                <w:rFonts w:hint="eastAsia" w:ascii="仿宋" w:hAnsi="仿宋" w:eastAsia="仿宋" w:cs="仿宋"/>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B2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对健全医疗保障制度体系的作用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5FF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成效明显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C8CD1">
            <w:pPr>
              <w:jc w:val="center"/>
              <w:rPr>
                <w:rFonts w:hint="default" w:ascii="Arial" w:hAnsi="Arial" w:cs="Arial"/>
                <w:i w:val="0"/>
                <w:iCs w:val="0"/>
                <w:color w:val="000000"/>
                <w:sz w:val="22"/>
                <w:szCs w:val="22"/>
                <w:u w:val="none"/>
              </w:rPr>
            </w:pPr>
          </w:p>
        </w:tc>
      </w:tr>
      <w:tr w14:paraId="1BE15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2EA019">
            <w:pPr>
              <w:jc w:val="cente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EDA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2FC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B1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群众对救助工作满意度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10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Style w:val="37"/>
                <w:rFonts w:eastAsia="宋体"/>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FC6E6">
            <w:pPr>
              <w:jc w:val="center"/>
              <w:rPr>
                <w:rFonts w:hint="default" w:ascii="Arial" w:hAnsi="Arial" w:cs="Arial"/>
                <w:i w:val="0"/>
                <w:iCs w:val="0"/>
                <w:color w:val="000000"/>
                <w:sz w:val="22"/>
                <w:szCs w:val="22"/>
                <w:u w:val="none"/>
              </w:rPr>
            </w:pPr>
          </w:p>
        </w:tc>
      </w:tr>
    </w:tbl>
    <w:p w14:paraId="732C7C34">
      <w:pPr>
        <w:pStyle w:val="6"/>
        <w:widowControl/>
        <w:spacing w:before="0" w:beforeAutospacing="0" w:after="0" w:afterAutospacing="0" w:line="585" w:lineRule="atLeast"/>
        <w:rPr>
          <w:rFonts w:hint="eastAsia" w:ascii="宋体" w:hAnsi="宋体" w:eastAsia="宋体" w:cs="宋体"/>
          <w:color w:val="auto"/>
          <w:sz w:val="28"/>
          <w:szCs w:val="28"/>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方正楷体_GB2312">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3B511CA"/>
    <w:rsid w:val="058C4CB2"/>
    <w:rsid w:val="062A4F87"/>
    <w:rsid w:val="06F60F42"/>
    <w:rsid w:val="074B7A46"/>
    <w:rsid w:val="08EF299B"/>
    <w:rsid w:val="091D7025"/>
    <w:rsid w:val="0C871385"/>
    <w:rsid w:val="0E2A021A"/>
    <w:rsid w:val="10E07CC8"/>
    <w:rsid w:val="12AE49FA"/>
    <w:rsid w:val="14382F65"/>
    <w:rsid w:val="15E37A96"/>
    <w:rsid w:val="17B44FF8"/>
    <w:rsid w:val="1890717A"/>
    <w:rsid w:val="19235F91"/>
    <w:rsid w:val="1A512763"/>
    <w:rsid w:val="1A550AD1"/>
    <w:rsid w:val="1AFC74FE"/>
    <w:rsid w:val="1C1F3F30"/>
    <w:rsid w:val="1EEC5BFD"/>
    <w:rsid w:val="233D5EA2"/>
    <w:rsid w:val="238E494F"/>
    <w:rsid w:val="23960F28"/>
    <w:rsid w:val="26F23447"/>
    <w:rsid w:val="270616CB"/>
    <w:rsid w:val="28123DA1"/>
    <w:rsid w:val="2AD0584D"/>
    <w:rsid w:val="2E0908FE"/>
    <w:rsid w:val="2E8D1D6F"/>
    <w:rsid w:val="2ED81174"/>
    <w:rsid w:val="2FDE27BA"/>
    <w:rsid w:val="31480283"/>
    <w:rsid w:val="318F2B68"/>
    <w:rsid w:val="31EB4BB3"/>
    <w:rsid w:val="3212499D"/>
    <w:rsid w:val="329A5123"/>
    <w:rsid w:val="32B576AB"/>
    <w:rsid w:val="35E0728C"/>
    <w:rsid w:val="37A41B6C"/>
    <w:rsid w:val="38115D8D"/>
    <w:rsid w:val="38AA0644"/>
    <w:rsid w:val="39736669"/>
    <w:rsid w:val="3A0E6F5C"/>
    <w:rsid w:val="3A865C31"/>
    <w:rsid w:val="3C642299"/>
    <w:rsid w:val="3C6B4CC5"/>
    <w:rsid w:val="3CF36AA4"/>
    <w:rsid w:val="3D842BF3"/>
    <w:rsid w:val="3E846C23"/>
    <w:rsid w:val="3EBC460F"/>
    <w:rsid w:val="3FDB0AC5"/>
    <w:rsid w:val="3FFA23C8"/>
    <w:rsid w:val="4309395F"/>
    <w:rsid w:val="43B20E18"/>
    <w:rsid w:val="45163CC9"/>
    <w:rsid w:val="459534C4"/>
    <w:rsid w:val="466C548B"/>
    <w:rsid w:val="47694C08"/>
    <w:rsid w:val="48831CF9"/>
    <w:rsid w:val="48901983"/>
    <w:rsid w:val="4AE051E1"/>
    <w:rsid w:val="4E6F6FA8"/>
    <w:rsid w:val="50697A27"/>
    <w:rsid w:val="50CE02A9"/>
    <w:rsid w:val="51E8779D"/>
    <w:rsid w:val="53B455CA"/>
    <w:rsid w:val="55403DF7"/>
    <w:rsid w:val="55772D74"/>
    <w:rsid w:val="57711FE2"/>
    <w:rsid w:val="581F37ED"/>
    <w:rsid w:val="582D2750"/>
    <w:rsid w:val="588E6FC7"/>
    <w:rsid w:val="5AD3266C"/>
    <w:rsid w:val="5B5E0B25"/>
    <w:rsid w:val="5D601252"/>
    <w:rsid w:val="5F2E65C5"/>
    <w:rsid w:val="5FAA5B11"/>
    <w:rsid w:val="60E54193"/>
    <w:rsid w:val="6108750E"/>
    <w:rsid w:val="62C1100F"/>
    <w:rsid w:val="639C0D70"/>
    <w:rsid w:val="658904F7"/>
    <w:rsid w:val="66C83F94"/>
    <w:rsid w:val="66F31CE8"/>
    <w:rsid w:val="67BB76E3"/>
    <w:rsid w:val="67CB3049"/>
    <w:rsid w:val="6958204C"/>
    <w:rsid w:val="6A906D98"/>
    <w:rsid w:val="6B016D82"/>
    <w:rsid w:val="6B790DC5"/>
    <w:rsid w:val="6D807C9F"/>
    <w:rsid w:val="7036127C"/>
    <w:rsid w:val="70FB064A"/>
    <w:rsid w:val="713827A7"/>
    <w:rsid w:val="7250618B"/>
    <w:rsid w:val="732254BB"/>
    <w:rsid w:val="7407365B"/>
    <w:rsid w:val="75617B23"/>
    <w:rsid w:val="75706FDE"/>
    <w:rsid w:val="7601057E"/>
    <w:rsid w:val="781A1483"/>
    <w:rsid w:val="79181314"/>
    <w:rsid w:val="79FE30B4"/>
    <w:rsid w:val="7A08012D"/>
    <w:rsid w:val="7A67040E"/>
    <w:rsid w:val="7AD00CD1"/>
    <w:rsid w:val="7C4C7972"/>
    <w:rsid w:val="7D9C6BF5"/>
    <w:rsid w:val="7DEC566F"/>
    <w:rsid w:val="7E0021A0"/>
    <w:rsid w:val="7EA72406"/>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71"/>
    <w:basedOn w:val="9"/>
    <w:qFormat/>
    <w:uiPriority w:val="0"/>
    <w:rPr>
      <w:rFonts w:hint="eastAsia" w:ascii="仿宋" w:hAnsi="仿宋" w:eastAsia="仿宋" w:cs="仿宋"/>
      <w:color w:val="000000"/>
      <w:sz w:val="20"/>
      <w:szCs w:val="20"/>
      <w:u w:val="none"/>
    </w:rPr>
  </w:style>
  <w:style w:type="character" w:customStyle="1" w:styleId="24">
    <w:name w:val="font121"/>
    <w:basedOn w:val="9"/>
    <w:qFormat/>
    <w:uiPriority w:val="0"/>
    <w:rPr>
      <w:rFonts w:ascii="Wingdings 2" w:hAnsi="Wingdings 2" w:eastAsia="Wingdings 2" w:cs="Wingdings 2"/>
      <w:color w:val="000000"/>
      <w:sz w:val="20"/>
      <w:szCs w:val="20"/>
      <w:u w:val="none"/>
    </w:rPr>
  </w:style>
  <w:style w:type="character" w:customStyle="1" w:styleId="25">
    <w:name w:val="font61"/>
    <w:basedOn w:val="9"/>
    <w:qFormat/>
    <w:uiPriority w:val="0"/>
    <w:rPr>
      <w:rFonts w:hint="eastAsia" w:ascii="宋体" w:hAnsi="宋体" w:eastAsia="宋体" w:cs="宋体"/>
      <w:color w:val="000000"/>
      <w:sz w:val="22"/>
      <w:szCs w:val="22"/>
      <w:u w:val="none"/>
    </w:rPr>
  </w:style>
  <w:style w:type="character" w:customStyle="1" w:styleId="26">
    <w:name w:val="font81"/>
    <w:basedOn w:val="9"/>
    <w:qFormat/>
    <w:uiPriority w:val="0"/>
    <w:rPr>
      <w:rFonts w:hint="default" w:ascii="Arial" w:hAnsi="Arial" w:cs="Arial"/>
      <w:color w:val="000000"/>
      <w:sz w:val="22"/>
      <w:szCs w:val="22"/>
      <w:u w:val="none"/>
    </w:rPr>
  </w:style>
  <w:style w:type="character" w:customStyle="1" w:styleId="27">
    <w:name w:val="font91"/>
    <w:basedOn w:val="9"/>
    <w:qFormat/>
    <w:uiPriority w:val="0"/>
    <w:rPr>
      <w:rFonts w:hint="eastAsia" w:ascii="宋体" w:hAnsi="宋体" w:eastAsia="宋体" w:cs="宋体"/>
      <w:color w:val="000000"/>
      <w:sz w:val="20"/>
      <w:szCs w:val="20"/>
      <w:u w:val="none"/>
    </w:rPr>
  </w:style>
  <w:style w:type="character" w:customStyle="1" w:styleId="28">
    <w:name w:val="font131"/>
    <w:basedOn w:val="9"/>
    <w:uiPriority w:val="0"/>
    <w:rPr>
      <w:rFonts w:hint="default" w:ascii="Times New Roman" w:hAnsi="Times New Roman" w:cs="Times New Roman"/>
      <w:color w:val="000000"/>
      <w:sz w:val="20"/>
      <w:szCs w:val="20"/>
      <w:u w:val="none"/>
    </w:rPr>
  </w:style>
  <w:style w:type="character" w:customStyle="1" w:styleId="29">
    <w:name w:val="font141"/>
    <w:basedOn w:val="9"/>
    <w:qFormat/>
    <w:uiPriority w:val="0"/>
    <w:rPr>
      <w:rFonts w:hint="eastAsia" w:ascii="仿宋" w:hAnsi="仿宋" w:eastAsia="仿宋" w:cs="仿宋"/>
      <w:b/>
      <w:bCs/>
      <w:color w:val="000000"/>
      <w:sz w:val="20"/>
      <w:szCs w:val="20"/>
      <w:u w:val="none"/>
    </w:rPr>
  </w:style>
  <w:style w:type="character" w:customStyle="1" w:styleId="30">
    <w:name w:val="font151"/>
    <w:basedOn w:val="9"/>
    <w:qFormat/>
    <w:uiPriority w:val="0"/>
    <w:rPr>
      <w:rFonts w:hint="default" w:ascii="Arial" w:hAnsi="Arial" w:cs="Arial"/>
      <w:color w:val="000000"/>
      <w:sz w:val="22"/>
      <w:szCs w:val="22"/>
      <w:u w:val="none"/>
    </w:rPr>
  </w:style>
  <w:style w:type="character" w:customStyle="1" w:styleId="31">
    <w:name w:val="font101"/>
    <w:basedOn w:val="9"/>
    <w:uiPriority w:val="0"/>
    <w:rPr>
      <w:rFonts w:ascii="Wingdings 2" w:hAnsi="Wingdings 2" w:eastAsia="Wingdings 2" w:cs="Wingdings 2"/>
      <w:color w:val="000000"/>
      <w:sz w:val="20"/>
      <w:szCs w:val="20"/>
      <w:u w:val="none"/>
    </w:rPr>
  </w:style>
  <w:style w:type="character" w:customStyle="1" w:styleId="32">
    <w:name w:val="font112"/>
    <w:basedOn w:val="9"/>
    <w:qFormat/>
    <w:uiPriority w:val="0"/>
    <w:rPr>
      <w:rFonts w:hint="eastAsia" w:ascii="仿宋" w:hAnsi="仿宋" w:eastAsia="仿宋" w:cs="仿宋"/>
      <w:color w:val="000000"/>
      <w:sz w:val="22"/>
      <w:szCs w:val="22"/>
      <w:u w:val="none"/>
    </w:rPr>
  </w:style>
  <w:style w:type="character" w:customStyle="1" w:styleId="33">
    <w:name w:val="font51"/>
    <w:basedOn w:val="9"/>
    <w:qFormat/>
    <w:uiPriority w:val="0"/>
    <w:rPr>
      <w:rFonts w:hint="eastAsia" w:ascii="宋体" w:hAnsi="宋体" w:eastAsia="宋体" w:cs="宋体"/>
      <w:color w:val="000000"/>
      <w:sz w:val="22"/>
      <w:szCs w:val="22"/>
      <w:u w:val="none"/>
    </w:rPr>
  </w:style>
  <w:style w:type="character" w:customStyle="1" w:styleId="34">
    <w:name w:val="font111"/>
    <w:basedOn w:val="9"/>
    <w:uiPriority w:val="0"/>
    <w:rPr>
      <w:rFonts w:hint="eastAsia" w:ascii="仿宋" w:hAnsi="仿宋" w:eastAsia="仿宋" w:cs="仿宋"/>
      <w:color w:val="000000"/>
      <w:sz w:val="22"/>
      <w:szCs w:val="22"/>
      <w:u w:val="none"/>
    </w:rPr>
  </w:style>
  <w:style w:type="character" w:customStyle="1" w:styleId="35">
    <w:name w:val="font122"/>
    <w:basedOn w:val="9"/>
    <w:qFormat/>
    <w:uiPriority w:val="0"/>
    <w:rPr>
      <w:rFonts w:hint="eastAsia" w:ascii="仿宋" w:hAnsi="仿宋" w:eastAsia="仿宋" w:cs="仿宋"/>
      <w:b/>
      <w:bCs/>
      <w:color w:val="000000"/>
      <w:sz w:val="20"/>
      <w:szCs w:val="20"/>
      <w:u w:val="none"/>
    </w:rPr>
  </w:style>
  <w:style w:type="character" w:customStyle="1" w:styleId="36">
    <w:name w:val="font161"/>
    <w:basedOn w:val="9"/>
    <w:qFormat/>
    <w:uiPriority w:val="0"/>
    <w:rPr>
      <w:rFonts w:hint="default" w:ascii="Arial" w:hAnsi="Arial" w:cs="Arial"/>
      <w:color w:val="000000"/>
      <w:sz w:val="22"/>
      <w:szCs w:val="22"/>
      <w:u w:val="none"/>
    </w:rPr>
  </w:style>
  <w:style w:type="character" w:customStyle="1" w:styleId="37">
    <w:name w:val="font171"/>
    <w:basedOn w:val="9"/>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22</Pages>
  <Words>1526</Words>
  <Characters>1710</Characters>
  <Lines>50</Lines>
  <Paragraphs>14</Paragraphs>
  <TotalTime>5</TotalTime>
  <ScaleCrop>false</ScaleCrop>
  <LinksUpToDate>false</LinksUpToDate>
  <CharactersWithSpaces>1832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2026-03-25T10:52:34Z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eyJoZGlkIjoiNjQ3NTEyYzg3ZDBiM2FlNDJlYzhkM2Y4NzA5OTQ5YmMiLCJ1c2VySWQiOiIxMTczMjA1OTc0In0=</vt:lpwstr>
  </property>
</Properties>
</file>