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黄石港区政府办</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黄石港区政府办</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Style w:val="12"/>
          <w:rFonts w:hint="eastAsia" w:asciiTheme="minorEastAsia" w:hAnsiTheme="minorEastAsia" w:eastAsiaTheme="minorEastAsia" w:cstheme="minorEastAsia"/>
          <w:sz w:val="28"/>
          <w:szCs w:val="28"/>
        </w:rPr>
        <w:t>黄石港区</w:t>
      </w:r>
      <w:r>
        <w:rPr>
          <w:rFonts w:hint="eastAsia" w:asciiTheme="minorEastAsia" w:hAnsiTheme="minorEastAsia" w:eastAsiaTheme="minorEastAsia" w:cstheme="minorEastAsia"/>
          <w:color w:val="000000"/>
          <w:sz w:val="28"/>
          <w:szCs w:val="28"/>
        </w:rPr>
        <w:t>政府办是区政府的综合协调部门，是区政府的运转中心，其主要职能是综合、督办、服务，办文、办会、办事，同时负责区政府法制、应急、值班、金融等各方面工作。</w:t>
      </w:r>
      <w:r>
        <w:rPr>
          <w:rFonts w:hint="eastAsia" w:asciiTheme="minorEastAsia" w:hAnsiTheme="minorEastAsia" w:eastAsiaTheme="minorEastAsia" w:cstheme="minorEastAsia"/>
          <w:color w:val="000000"/>
          <w:sz w:val="28"/>
          <w:szCs w:val="28"/>
          <w:lang w:eastAsia="zh-CN"/>
        </w:rPr>
        <w:t>2022年</w:t>
      </w:r>
      <w:r>
        <w:rPr>
          <w:rFonts w:hint="eastAsia" w:asciiTheme="minorEastAsia" w:hAnsiTheme="minorEastAsia" w:eastAsiaTheme="minorEastAsia" w:cstheme="minorEastAsia"/>
          <w:color w:val="000000"/>
          <w:sz w:val="28"/>
          <w:szCs w:val="28"/>
        </w:rPr>
        <w:t>因根据工作需要，区政府办在原有内设机构基础上，设立了区行政服务中心，区编办已报市编办审批，行政服务中心属事业单位。</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hint="eastAsia" w:eastAsiaTheme="minorEastAsia"/>
          <w:color w:val="000000"/>
          <w:kern w:val="0"/>
          <w:sz w:val="28"/>
          <w:szCs w:val="28"/>
          <w:lang w:eastAsia="zh-CN"/>
        </w:rPr>
      </w:pPr>
      <w:r>
        <w:rPr>
          <w:rFonts w:hint="eastAsia" w:asciiTheme="minorEastAsia" w:hAnsiTheme="minorEastAsia" w:eastAsiaTheme="minorEastAsia" w:cstheme="minorEastAsia"/>
          <w:color w:val="000000"/>
          <w:sz w:val="28"/>
          <w:szCs w:val="28"/>
        </w:rPr>
        <w:t>区政府办公室编制人数</w:t>
      </w:r>
      <w:r>
        <w:rPr>
          <w:rFonts w:hint="eastAsia" w:asciiTheme="minorEastAsia" w:hAnsiTheme="minorEastAsia" w:eastAsiaTheme="minorEastAsia" w:cstheme="minorEastAsia"/>
          <w:color w:val="000000"/>
          <w:sz w:val="28"/>
          <w:szCs w:val="28"/>
          <w:lang w:val="en-US" w:eastAsia="zh-CN"/>
        </w:rPr>
        <w:t>20</w:t>
      </w:r>
      <w:r>
        <w:rPr>
          <w:rFonts w:hint="eastAsia" w:asciiTheme="minorEastAsia" w:hAnsiTheme="minorEastAsia" w:eastAsiaTheme="minorEastAsia" w:cstheme="minorEastAsia"/>
          <w:color w:val="000000"/>
          <w:sz w:val="28"/>
          <w:szCs w:val="28"/>
        </w:rPr>
        <w:t>人，其中行政编</w:t>
      </w:r>
      <w:r>
        <w:rPr>
          <w:rFonts w:hint="eastAsia" w:asciiTheme="minorEastAsia" w:hAnsiTheme="minorEastAsia" w:eastAsiaTheme="minorEastAsia" w:cstheme="minorEastAsia"/>
          <w:color w:val="000000"/>
          <w:sz w:val="28"/>
          <w:szCs w:val="28"/>
          <w:lang w:val="en-US" w:eastAsia="zh-CN"/>
        </w:rPr>
        <w:t>13</w:t>
      </w:r>
      <w:r>
        <w:rPr>
          <w:rFonts w:hint="eastAsia" w:asciiTheme="minorEastAsia" w:hAnsiTheme="minorEastAsia" w:eastAsiaTheme="minorEastAsia" w:cstheme="minorEastAsia"/>
          <w:color w:val="000000"/>
          <w:sz w:val="28"/>
          <w:szCs w:val="28"/>
        </w:rPr>
        <w:t>人，事业编</w:t>
      </w:r>
      <w:r>
        <w:rPr>
          <w:rFonts w:hint="eastAsia" w:asciiTheme="minorEastAsia" w:hAnsiTheme="minorEastAsia" w:eastAsiaTheme="minorEastAsia" w:cstheme="minorEastAsia"/>
          <w:color w:val="000000"/>
          <w:sz w:val="28"/>
          <w:szCs w:val="28"/>
          <w:lang w:val="en-US" w:eastAsia="zh-CN"/>
        </w:rPr>
        <w:t>7</w:t>
      </w:r>
      <w:r>
        <w:rPr>
          <w:rFonts w:hint="eastAsia" w:asciiTheme="minorEastAsia" w:hAnsiTheme="minorEastAsia" w:eastAsiaTheme="minorEastAsia" w:cstheme="minorEastAsia"/>
          <w:color w:val="000000"/>
          <w:sz w:val="28"/>
          <w:szCs w:val="28"/>
        </w:rPr>
        <w:t>人;年末实有人数20人，其中行政编</w:t>
      </w:r>
      <w:r>
        <w:rPr>
          <w:rFonts w:hint="eastAsia" w:asciiTheme="minorEastAsia" w:hAnsiTheme="minorEastAsia" w:eastAsiaTheme="minorEastAsia" w:cstheme="minorEastAsia"/>
          <w:color w:val="000000"/>
          <w:sz w:val="28"/>
          <w:szCs w:val="28"/>
          <w:lang w:val="en-US" w:eastAsia="zh-CN"/>
        </w:rPr>
        <w:t>13</w:t>
      </w:r>
      <w:r>
        <w:rPr>
          <w:rFonts w:hint="eastAsia" w:asciiTheme="minorEastAsia" w:hAnsiTheme="minorEastAsia" w:eastAsiaTheme="minorEastAsia" w:cstheme="minorEastAsia"/>
          <w:color w:val="000000"/>
          <w:sz w:val="28"/>
          <w:szCs w:val="28"/>
        </w:rPr>
        <w:t>人，事业编</w:t>
      </w:r>
      <w:r>
        <w:rPr>
          <w:rFonts w:hint="eastAsia" w:asciiTheme="minorEastAsia" w:hAnsiTheme="minorEastAsia" w:eastAsiaTheme="minorEastAsia" w:cstheme="minorEastAsia"/>
          <w:color w:val="000000"/>
          <w:sz w:val="28"/>
          <w:szCs w:val="28"/>
          <w:lang w:val="en-US" w:eastAsia="zh-CN"/>
        </w:rPr>
        <w:t>7</w:t>
      </w:r>
      <w:r>
        <w:rPr>
          <w:rFonts w:hint="eastAsia" w:asciiTheme="minorEastAsia" w:hAnsiTheme="minorEastAsia" w:eastAsiaTheme="minorEastAsia" w:cstheme="minorEastAsia"/>
          <w:color w:val="000000"/>
          <w:sz w:val="28"/>
          <w:szCs w:val="28"/>
        </w:rPr>
        <w:t>人</w:t>
      </w:r>
      <w:r>
        <w:rPr>
          <w:rFonts w:hint="eastAsia" w:asciiTheme="minorEastAsia" w:hAnsiTheme="minorEastAsia" w:eastAsiaTheme="minorEastAsia" w:cstheme="minorEastAsia"/>
          <w:color w:val="000000"/>
          <w:sz w:val="28"/>
          <w:szCs w:val="28"/>
          <w:lang w:eastAsia="zh-CN"/>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黄石港区政府办</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5005756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5005756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5005756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5005756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1035" w:type="dxa"/>
            <w:vAlign w:val="center"/>
          </w:tcPr>
          <w:p>
            <w:pPr>
              <w:widowControl/>
              <w:jc w:val="center"/>
              <w:rPr>
                <w:rFonts w:hint="eastAsia" w:ascii="宋体" w:hAnsi="宋体" w:cs="宋体"/>
                <w:kern w:val="0"/>
                <w:sz w:val="24"/>
                <w:lang w:val="en" w:eastAsia="zh-CN"/>
              </w:rPr>
            </w:pPr>
            <w:r>
              <w:rPr>
                <w:rFonts w:hint="eastAsia" w:ascii="宋体" w:hAnsi="宋体" w:cs="宋体"/>
                <w:kern w:val="0"/>
                <w:sz w:val="24"/>
                <w:lang w:val="en-US" w:eastAsia="zh-CN"/>
              </w:rPr>
              <w:t>4765756</w:t>
            </w:r>
            <w:r>
              <w:rPr>
                <w:rFonts w:hint="eastAsia" w:ascii="宋体" w:hAnsi="宋体" w:cs="宋体"/>
                <w:kern w:val="0"/>
                <w:sz w:val="24"/>
                <w:lang w:val="en" w:eastAsia="zh-CN"/>
              </w:rPr>
              <w:t xml:space="preserve"> </w:t>
            </w:r>
          </w:p>
        </w:tc>
        <w:tc>
          <w:tcPr>
            <w:tcW w:w="1005" w:type="dxa"/>
            <w:vAlign w:val="center"/>
          </w:tcPr>
          <w:p>
            <w:pPr>
              <w:widowControl/>
              <w:jc w:val="cente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1035"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4765756</w:t>
            </w:r>
          </w:p>
        </w:tc>
        <w:tc>
          <w:tcPr>
            <w:tcW w:w="1005" w:type="dxa"/>
            <w:vAlign w:val="center"/>
          </w:tcPr>
          <w:p>
            <w:pPr>
              <w:widowControl/>
              <w:jc w:val="center"/>
              <w:rPr>
                <w:rFonts w:ascii="宋体" w:cs="宋体"/>
                <w:kern w:val="0"/>
                <w:sz w:val="24"/>
              </w:rP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20103</w:t>
            </w:r>
          </w:p>
        </w:tc>
        <w:tc>
          <w:tcPr>
            <w:tcW w:w="1710" w:type="dxa"/>
            <w:vAlign w:val="center"/>
          </w:tcPr>
          <w:p>
            <w:pPr>
              <w:widowControl/>
              <w:ind w:firstLine="360" w:firstLineChars="150"/>
              <w:jc w:val="left"/>
            </w:pPr>
            <w:r>
              <w:rPr>
                <w:rFonts w:hint="eastAsia" w:ascii="宋体" w:hAnsi="宋体" w:cs="宋体"/>
                <w:kern w:val="0"/>
                <w:sz w:val="24"/>
              </w:rPr>
              <w:t>政府办公厅、（室）及相关机构事务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1035" w:type="dxa"/>
            <w:vAlign w:val="center"/>
          </w:tcPr>
          <w:p>
            <w:pPr>
              <w:widowControl/>
              <w:jc w:val="center"/>
              <w:rPr>
                <w:rFonts w:hint="eastAsia" w:ascii="宋体" w:hAnsi="宋体" w:cs="宋体"/>
                <w:kern w:val="0"/>
                <w:sz w:val="24"/>
                <w:lang w:val="en" w:eastAsia="zh-CN"/>
              </w:rPr>
            </w:pPr>
            <w:r>
              <w:rPr>
                <w:rFonts w:hint="eastAsia" w:ascii="宋体" w:hAnsi="宋体" w:cs="宋体"/>
                <w:kern w:val="0"/>
                <w:sz w:val="24"/>
                <w:lang w:val="en-US" w:eastAsia="zh-CN"/>
              </w:rPr>
              <w:t>4765756</w:t>
            </w:r>
          </w:p>
        </w:tc>
        <w:tc>
          <w:tcPr>
            <w:tcW w:w="1005" w:type="dxa"/>
            <w:vAlign w:val="center"/>
          </w:tcPr>
          <w:p>
            <w:pPr>
              <w:widowControl/>
              <w:jc w:val="cente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5005756  </w:t>
            </w:r>
          </w:p>
        </w:tc>
        <w:tc>
          <w:tcPr>
            <w:tcW w:w="1035" w:type="dxa"/>
            <w:vAlign w:val="center"/>
          </w:tcPr>
          <w:p>
            <w:pPr>
              <w:widowControl/>
              <w:jc w:val="center"/>
              <w:rPr>
                <w:rFonts w:hint="eastAsia" w:ascii="宋体" w:hAnsi="宋体" w:cs="宋体"/>
                <w:kern w:val="0"/>
                <w:sz w:val="24"/>
                <w:lang w:val="en" w:eastAsia="zh-CN"/>
              </w:rPr>
            </w:pPr>
            <w:r>
              <w:rPr>
                <w:rFonts w:hint="eastAsia" w:ascii="宋体" w:hAnsi="宋体" w:cs="宋体"/>
                <w:kern w:val="0"/>
                <w:sz w:val="24"/>
                <w:lang w:val="en-US" w:eastAsia="zh-CN"/>
              </w:rPr>
              <w:t>4765756</w:t>
            </w:r>
          </w:p>
        </w:tc>
        <w:tc>
          <w:tcPr>
            <w:tcW w:w="1005" w:type="dxa"/>
            <w:vAlign w:val="center"/>
          </w:tcPr>
          <w:p>
            <w:pPr>
              <w:widowControl/>
              <w:jc w:val="center"/>
              <w:rPr>
                <w:rFonts w:ascii="宋体" w:cs="宋体"/>
                <w:kern w:val="0"/>
                <w:sz w:val="24"/>
              </w:rP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4765756</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4765756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20103</w:t>
            </w:r>
          </w:p>
        </w:tc>
        <w:tc>
          <w:tcPr>
            <w:tcW w:w="2100" w:type="dxa"/>
            <w:vAlign w:val="center"/>
          </w:tcPr>
          <w:p>
            <w:pPr>
              <w:widowControl/>
              <w:ind w:firstLine="360" w:firstLineChars="150"/>
              <w:jc w:val="left"/>
            </w:pPr>
            <w:r>
              <w:rPr>
                <w:rFonts w:hint="eastAsia" w:ascii="宋体" w:hAnsi="宋体" w:cs="宋体"/>
                <w:kern w:val="0"/>
                <w:sz w:val="24"/>
              </w:rPr>
              <w:t>政府办公厅、（室）及相关机构事务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5005756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4765756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5005756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4765756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4</w:t>
            </w:r>
            <w:r>
              <w:rPr>
                <w:rFonts w:hint="eastAsia" w:ascii="宋体" w:hAnsi="宋体" w:cs="宋体"/>
                <w:kern w:val="0"/>
                <w:sz w:val="24"/>
              </w:rPr>
              <w:t>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 xml:space="preserve">5005756  </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4060902</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494829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4016645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4016645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928644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928644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687600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687600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500362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500362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727668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727668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562539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562539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305909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305909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281269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281269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303923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303923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467842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467842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20400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20400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38000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35159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35159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60000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rPr>
              <w:t xml:space="preserve">60000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56885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56885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58598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58598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hint="default"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color w:val="000000"/>
                <w:sz w:val="24"/>
              </w:rPr>
            </w:pPr>
            <w:r>
              <w:rPr>
                <w:rFonts w:hint="eastAsia" w:asciiTheme="minorEastAsia" w:hAnsiTheme="minorEastAsia" w:eastAsiaTheme="minorEastAsia"/>
                <w:b w:val="0"/>
                <w:bCs/>
                <w:color w:val="000000"/>
                <w:sz w:val="24"/>
              </w:rPr>
              <w:t>0</w:t>
            </w:r>
            <w:r>
              <w:rPr>
                <w:rFonts w:hint="eastAsia" w:asciiTheme="minorEastAsia" w:hAnsiTheme="minorEastAsia" w:eastAsiaTheme="minorEastAsia"/>
                <w:b/>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bCs/>
                <w:color w:val="000000"/>
                <w:sz w:val="24"/>
              </w:rPr>
            </w:pPr>
            <w:r>
              <w:rPr>
                <w:rFonts w:hint="eastAsia" w:cs="宋体" w:asciiTheme="minorEastAsia" w:hAnsiTheme="minorEastAsia" w:eastAsiaTheme="minorEastAsia"/>
                <w:bCs/>
                <w:color w:val="000000"/>
                <w:sz w:val="24"/>
              </w:rPr>
              <w:t>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90000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黄石港区政府办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val="en" w:eastAsia="zh-CN"/>
        </w:rPr>
        <w:t xml:space="preserve">5005756  </w:t>
      </w:r>
      <w:r>
        <w:rPr>
          <w:rFonts w:hint="eastAsia" w:ascii="宋体" w:hAnsi="宋体"/>
          <w:color w:val="000000"/>
          <w:spacing w:val="2"/>
          <w:kern w:val="2"/>
          <w:sz w:val="28"/>
          <w:szCs w:val="28"/>
        </w:rPr>
        <w:t>元，其中：工资福利支出</w:t>
      </w:r>
      <w:r>
        <w:rPr>
          <w:rFonts w:hint="eastAsia" w:ascii="宋体" w:hAnsi="宋体" w:cs="宋体"/>
          <w:sz w:val="28"/>
          <w:szCs w:val="28"/>
          <w:lang w:val="en-US" w:eastAsia="zh-CN"/>
        </w:rPr>
        <w:t xml:space="preserve">4016645 </w:t>
      </w:r>
      <w:r>
        <w:rPr>
          <w:rFonts w:hint="eastAsia" w:ascii="宋体" w:hAnsi="宋体"/>
          <w:color w:val="000000"/>
          <w:spacing w:val="2"/>
          <w:kern w:val="2"/>
          <w:sz w:val="28"/>
          <w:szCs w:val="28"/>
        </w:rPr>
        <w:t>元，商品服务支出</w:t>
      </w:r>
      <w:r>
        <w:rPr>
          <w:rFonts w:hint="eastAsia" w:ascii="宋体" w:hAnsi="宋体" w:cs="宋体"/>
          <w:sz w:val="28"/>
          <w:szCs w:val="28"/>
          <w:lang w:val="en-US" w:eastAsia="zh-CN"/>
        </w:rPr>
        <w:t xml:space="preserve">467842 </w:t>
      </w:r>
      <w:r>
        <w:rPr>
          <w:rFonts w:hint="eastAsia" w:ascii="宋体" w:hAnsi="宋体"/>
          <w:color w:val="000000"/>
          <w:spacing w:val="2"/>
          <w:kern w:val="2"/>
          <w:sz w:val="28"/>
          <w:szCs w:val="28"/>
        </w:rPr>
        <w:t>元，对个人和家</w:t>
      </w:r>
      <w:r>
        <w:rPr>
          <w:rFonts w:hint="eastAsia" w:ascii="宋体" w:hAnsi="宋体" w:cs="宋体"/>
          <w:sz w:val="28"/>
          <w:szCs w:val="28"/>
        </w:rPr>
        <w:t xml:space="preserve">庭补助支出281269 </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2</w:t>
      </w:r>
      <w:r>
        <w:rPr>
          <w:rFonts w:hint="eastAsia" w:ascii="宋体" w:hAnsi="宋体"/>
          <w:color w:val="000000"/>
          <w:spacing w:val="2"/>
          <w:kern w:val="2"/>
          <w:sz w:val="28"/>
          <w:szCs w:val="28"/>
          <w:lang w:val="en-US" w:eastAsia="zh-CN"/>
        </w:rPr>
        <w:t>4</w:t>
      </w:r>
      <w:r>
        <w:rPr>
          <w:rFonts w:hint="eastAsia" w:ascii="宋体" w:hAnsi="宋体"/>
          <w:color w:val="000000"/>
          <w:spacing w:val="2"/>
          <w:kern w:val="2"/>
          <w:sz w:val="28"/>
          <w:szCs w:val="28"/>
        </w:rPr>
        <w:t>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default" w:ascii="宋体" w:hAnsi="宋体" w:cs="宋体"/>
          <w:kern w:val="0"/>
          <w:sz w:val="28"/>
          <w:szCs w:val="28"/>
          <w:highlight w:val="none"/>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5005756</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预算收支</w:t>
      </w:r>
      <w:r>
        <w:rPr>
          <w:rFonts w:hint="eastAsia" w:ascii="宋体" w:hAnsi="宋体" w:cs="宋体"/>
          <w:sz w:val="28"/>
          <w:szCs w:val="28"/>
          <w:lang w:val="en-US" w:eastAsia="zh-CN"/>
        </w:rPr>
        <w:t xml:space="preserve">5014066 </w:t>
      </w:r>
      <w:r>
        <w:rPr>
          <w:rFonts w:hint="eastAsia" w:ascii="宋体" w:hAnsi="宋体" w:cs="宋体"/>
          <w:sz w:val="28"/>
          <w:szCs w:val="28"/>
        </w:rPr>
        <w:t>元</w:t>
      </w:r>
      <w:r>
        <w:rPr>
          <w:rFonts w:hint="eastAsia" w:ascii="宋体" w:hAnsi="宋体" w:cs="宋体"/>
          <w:sz w:val="28"/>
          <w:szCs w:val="28"/>
          <w:lang w:val="en-US" w:eastAsia="zh-CN"/>
        </w:rPr>
        <w:t>减少8310</w:t>
      </w:r>
      <w:r>
        <w:rPr>
          <w:rFonts w:hint="eastAsia" w:ascii="宋体" w:hAnsi="宋体" w:cs="宋体"/>
          <w:kern w:val="0"/>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highlight w:val="none"/>
          <w:lang w:val="en-US" w:eastAsia="zh-CN"/>
        </w:rPr>
        <w:t>原因：2023年本单位人员减少。</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、业务招待费按区政府办原核定的标准安排。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23393</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467842 </w:t>
            </w:r>
          </w:p>
        </w:tc>
      </w:tr>
      <w:tr>
        <w:tblPrEx>
          <w:tblCellMar>
            <w:top w:w="15" w:type="dxa"/>
            <w:left w:w="15" w:type="dxa"/>
            <w:bottom w:w="15" w:type="dxa"/>
            <w:right w:w="15" w:type="dxa"/>
          </w:tblCellMar>
        </w:tblPrEx>
        <w:trPr>
          <w:trHeight w:val="42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4000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bookmarkStart w:id="0" w:name="_GoBack"/>
            <w:bookmarkEnd w:id="0"/>
            <w:r>
              <w:rPr>
                <w:rFonts w:hint="eastAsia" w:cs="宋体" w:asciiTheme="minorEastAsia" w:hAnsiTheme="minorEastAsia" w:eastAsiaTheme="minorEastAsia"/>
                <w:color w:val="000000"/>
                <w:sz w:val="24"/>
                <w:lang w:val="en-US" w:eastAsia="zh-CN"/>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18800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2810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4520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w:t>
            </w:r>
            <w:r>
              <w:rPr>
                <w:rFonts w:hint="eastAsia" w:ascii="宋体" w:hAnsi="宋体" w:cs="宋体"/>
                <w:i w:val="0"/>
                <w:color w:val="000000"/>
                <w:kern w:val="0"/>
                <w:sz w:val="24"/>
                <w:szCs w:val="24"/>
                <w:u w:val="none"/>
                <w:lang w:val="en-US" w:eastAsia="zh-CN" w:bidi="ar"/>
              </w:rPr>
              <w:t>730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38000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2343912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35159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2844274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56885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2343912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58598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“三公”经费预算9万元，与</w:t>
      </w:r>
      <w:r>
        <w:rPr>
          <w:rFonts w:hint="eastAsia" w:ascii="宋体" w:hAnsi="宋体" w:cs="宋体"/>
          <w:sz w:val="28"/>
          <w:szCs w:val="28"/>
          <w:lang w:eastAsia="zh-CN"/>
        </w:rPr>
        <w:t>2022年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、公务用车购置及运行维护费3万元，1车辆，与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、公务接待费预算6万元，与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初，本部门共有车辆1辆；单位价值50万元以上通用设备0台（套），单价100万元以上专用设备0台（套）。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Style w:val="8"/>
          <w:rFonts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5426C"/>
    <w:rsid w:val="000642D8"/>
    <w:rsid w:val="000C2F12"/>
    <w:rsid w:val="000F5C47"/>
    <w:rsid w:val="00111F12"/>
    <w:rsid w:val="00160079"/>
    <w:rsid w:val="00177A50"/>
    <w:rsid w:val="00183B02"/>
    <w:rsid w:val="001903D2"/>
    <w:rsid w:val="00195C90"/>
    <w:rsid w:val="001A055F"/>
    <w:rsid w:val="001B3819"/>
    <w:rsid w:val="001D7AA5"/>
    <w:rsid w:val="0022746B"/>
    <w:rsid w:val="0024107E"/>
    <w:rsid w:val="002548C4"/>
    <w:rsid w:val="002577A1"/>
    <w:rsid w:val="0027004A"/>
    <w:rsid w:val="002865A3"/>
    <w:rsid w:val="002A0349"/>
    <w:rsid w:val="002A64C5"/>
    <w:rsid w:val="002A6854"/>
    <w:rsid w:val="002B35A9"/>
    <w:rsid w:val="002B6DCF"/>
    <w:rsid w:val="002D65E2"/>
    <w:rsid w:val="002E769A"/>
    <w:rsid w:val="002F2D80"/>
    <w:rsid w:val="00300C86"/>
    <w:rsid w:val="00303F8D"/>
    <w:rsid w:val="00336BDE"/>
    <w:rsid w:val="00342611"/>
    <w:rsid w:val="0037390F"/>
    <w:rsid w:val="003771C1"/>
    <w:rsid w:val="003C5494"/>
    <w:rsid w:val="003C62AB"/>
    <w:rsid w:val="004126C4"/>
    <w:rsid w:val="004603AF"/>
    <w:rsid w:val="00475940"/>
    <w:rsid w:val="004919C9"/>
    <w:rsid w:val="00495756"/>
    <w:rsid w:val="0049594C"/>
    <w:rsid w:val="004B394C"/>
    <w:rsid w:val="004D7DB5"/>
    <w:rsid w:val="004E60C4"/>
    <w:rsid w:val="00505352"/>
    <w:rsid w:val="00523282"/>
    <w:rsid w:val="00533D8A"/>
    <w:rsid w:val="00540479"/>
    <w:rsid w:val="0054487B"/>
    <w:rsid w:val="005555F9"/>
    <w:rsid w:val="00584654"/>
    <w:rsid w:val="005A7369"/>
    <w:rsid w:val="00673973"/>
    <w:rsid w:val="006759D3"/>
    <w:rsid w:val="006A3FBE"/>
    <w:rsid w:val="006B6E6C"/>
    <w:rsid w:val="006D383D"/>
    <w:rsid w:val="006D4B8C"/>
    <w:rsid w:val="006F13E4"/>
    <w:rsid w:val="007277F3"/>
    <w:rsid w:val="007474FB"/>
    <w:rsid w:val="0076521F"/>
    <w:rsid w:val="00770E6B"/>
    <w:rsid w:val="00773F83"/>
    <w:rsid w:val="00784AAD"/>
    <w:rsid w:val="007B2E36"/>
    <w:rsid w:val="007B3C24"/>
    <w:rsid w:val="007B4BAE"/>
    <w:rsid w:val="007D71D1"/>
    <w:rsid w:val="007F6801"/>
    <w:rsid w:val="008251C0"/>
    <w:rsid w:val="0085298B"/>
    <w:rsid w:val="008549D6"/>
    <w:rsid w:val="00857729"/>
    <w:rsid w:val="008858E2"/>
    <w:rsid w:val="00886357"/>
    <w:rsid w:val="008940DC"/>
    <w:rsid w:val="008A260F"/>
    <w:rsid w:val="008C65D5"/>
    <w:rsid w:val="008D5649"/>
    <w:rsid w:val="008D7FC9"/>
    <w:rsid w:val="00926A8F"/>
    <w:rsid w:val="00933189"/>
    <w:rsid w:val="00985488"/>
    <w:rsid w:val="009A34AB"/>
    <w:rsid w:val="009C2041"/>
    <w:rsid w:val="009D6285"/>
    <w:rsid w:val="00A118E7"/>
    <w:rsid w:val="00A2564E"/>
    <w:rsid w:val="00A53C33"/>
    <w:rsid w:val="00A57822"/>
    <w:rsid w:val="00AA6B7D"/>
    <w:rsid w:val="00AB6928"/>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84BBD"/>
    <w:rsid w:val="00CA07CE"/>
    <w:rsid w:val="00CA67A9"/>
    <w:rsid w:val="00CC70FC"/>
    <w:rsid w:val="00CD4796"/>
    <w:rsid w:val="00CF525C"/>
    <w:rsid w:val="00D04ADC"/>
    <w:rsid w:val="00D12C11"/>
    <w:rsid w:val="00D148E8"/>
    <w:rsid w:val="00D157F7"/>
    <w:rsid w:val="00D44255"/>
    <w:rsid w:val="00D71AAA"/>
    <w:rsid w:val="00D80C5F"/>
    <w:rsid w:val="00DA4C11"/>
    <w:rsid w:val="00DB0DCB"/>
    <w:rsid w:val="00DE4741"/>
    <w:rsid w:val="00E148F9"/>
    <w:rsid w:val="00E30992"/>
    <w:rsid w:val="00E34F36"/>
    <w:rsid w:val="00E564DB"/>
    <w:rsid w:val="00E62E0E"/>
    <w:rsid w:val="00E97481"/>
    <w:rsid w:val="00ED6215"/>
    <w:rsid w:val="00ED6AFD"/>
    <w:rsid w:val="00EE74D1"/>
    <w:rsid w:val="00EF76CA"/>
    <w:rsid w:val="00F25ECC"/>
    <w:rsid w:val="00F3712E"/>
    <w:rsid w:val="00FB0164"/>
    <w:rsid w:val="00FB36B7"/>
    <w:rsid w:val="00FB5237"/>
    <w:rsid w:val="15E37A96"/>
    <w:rsid w:val="1AFC74FE"/>
    <w:rsid w:val="218B6358"/>
    <w:rsid w:val="2D87400C"/>
    <w:rsid w:val="38AA0644"/>
    <w:rsid w:val="4B9F32EE"/>
    <w:rsid w:val="4DC367AE"/>
    <w:rsid w:val="55403DF7"/>
    <w:rsid w:val="56313F72"/>
    <w:rsid w:val="566E64E7"/>
    <w:rsid w:val="5CA949D5"/>
    <w:rsid w:val="5FAA5B11"/>
    <w:rsid w:val="633B3E51"/>
    <w:rsid w:val="6D807C9F"/>
    <w:rsid w:val="7E0021A0"/>
    <w:rsid w:val="DFDFFBF0"/>
    <w:rsid w:val="FF7F86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3589</Words>
  <Characters>4545</Characters>
  <Lines>45</Lines>
  <Paragraphs>12</Paragraphs>
  <TotalTime>0</TotalTime>
  <ScaleCrop>false</ScaleCrop>
  <LinksUpToDate>false</LinksUpToDate>
  <CharactersWithSpaces>5426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2019-10-28T17:19:00Z</dcterms:created>
  <dc:creator>侒靜啲喧嘩</dc:creator>
  <cp:lastModifiedBy>WPS_1614561328</cp:lastModifiedBy>
  <cp:lastPrinted>2019-10-25T00:46:00Z</cp:lastPrinted>
  <dcterms:modified xsi:type="dcterms:W3CDTF">2023-02-23T08:36:34Z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05FD8094D5A94250B1EF828A06FF7133</vt:lpwstr>
  </property>
</Properties>
</file>