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16" w:lineRule="auto"/>
        <w:jc w:val="center"/>
        <w:rPr>
          <w:rFonts w:hint="eastAsia" w:ascii="宋体" w:hAnsi="宋体" w:eastAsia="宋体" w:cs="宋体"/>
          <w:b/>
          <w:bCs/>
          <w:spacing w:val="-4"/>
          <w:sz w:val="33"/>
          <w:szCs w:val="33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黄石港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长江</w:t>
      </w: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入河排污口整治验收销号具体清单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eastAsia="zh-CN"/>
        </w:rPr>
        <w:t>（第四批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3个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eastAsia="zh-CN"/>
        </w:rPr>
        <w:t>）</w:t>
      </w:r>
    </w:p>
    <w:p>
      <w:pPr>
        <w:spacing w:before="107" w:line="216" w:lineRule="auto"/>
        <w:jc w:val="center"/>
        <w:rPr>
          <w:rFonts w:ascii="宋体" w:hAnsi="宋体" w:eastAsia="宋体" w:cs="宋体"/>
          <w:b/>
          <w:bCs/>
          <w:spacing w:val="-4"/>
          <w:sz w:val="44"/>
          <w:szCs w:val="44"/>
        </w:rPr>
      </w:pPr>
    </w:p>
    <w:tbl>
      <w:tblPr>
        <w:tblStyle w:val="6"/>
        <w:tblW w:w="13959" w:type="dxa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627"/>
        <w:gridCol w:w="502"/>
        <w:gridCol w:w="650"/>
        <w:gridCol w:w="629"/>
        <w:gridCol w:w="598"/>
        <w:gridCol w:w="673"/>
        <w:gridCol w:w="491"/>
        <w:gridCol w:w="2853"/>
        <w:gridCol w:w="600"/>
        <w:gridCol w:w="1029"/>
        <w:gridCol w:w="1243"/>
        <w:gridCol w:w="373"/>
        <w:gridCol w:w="4"/>
        <w:gridCol w:w="377"/>
        <w:gridCol w:w="528"/>
        <w:gridCol w:w="519"/>
        <w:gridCol w:w="809"/>
        <w:gridCol w:w="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0" w:line="217" w:lineRule="auto"/>
              <w:ind w:left="10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408" w:type="dxa"/>
            <w:gridSpan w:val="4"/>
            <w:vAlign w:val="top"/>
          </w:tcPr>
          <w:p>
            <w:pPr>
              <w:spacing w:before="221" w:line="219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排口基本信息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spacing w:before="223" w:line="219" w:lineRule="auto"/>
              <w:ind w:left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排口类型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7" w:line="217" w:lineRule="auto"/>
              <w:ind w:left="8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所属流域</w:t>
            </w:r>
          </w:p>
        </w:tc>
        <w:tc>
          <w:tcPr>
            <w:tcW w:w="2853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07" w:lineRule="auto"/>
              <w:ind w:right="86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溯源发现主要问题</w:t>
            </w:r>
          </w:p>
        </w:tc>
        <w:tc>
          <w:tcPr>
            <w:tcW w:w="6429" w:type="dxa"/>
            <w:gridSpan w:val="10"/>
            <w:vAlign w:val="center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整治方案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9" w:line="217" w:lineRule="auto"/>
              <w:ind w:left="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正式命名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6" w:lineRule="auto"/>
              <w:ind w:left="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正式编码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17" w:lineRule="auto"/>
              <w:ind w:left="7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经度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9" w:line="217" w:lineRule="auto"/>
              <w:ind w:left="7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纬度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大类</w:t>
            </w:r>
          </w:p>
        </w:tc>
        <w:tc>
          <w:tcPr>
            <w:tcW w:w="67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小类</w:t>
            </w: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65" w:line="209" w:lineRule="auto"/>
              <w:ind w:left="113" w:right="129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整治类型</w:t>
            </w:r>
          </w:p>
        </w:tc>
        <w:tc>
          <w:tcPr>
            <w:tcW w:w="10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19" w:lineRule="auto"/>
              <w:ind w:right="108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整治目标</w:t>
            </w:r>
          </w:p>
        </w:tc>
        <w:tc>
          <w:tcPr>
            <w:tcW w:w="1243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0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整治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措施</w:t>
            </w:r>
          </w:p>
        </w:tc>
        <w:tc>
          <w:tcPr>
            <w:tcW w:w="754" w:type="dxa"/>
            <w:gridSpan w:val="3"/>
            <w:vAlign w:val="top"/>
          </w:tcPr>
          <w:p>
            <w:pPr>
              <w:spacing w:before="229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标识牌树立</w:t>
            </w:r>
          </w:p>
        </w:tc>
        <w:tc>
          <w:tcPr>
            <w:tcW w:w="528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完成时限</w:t>
            </w:r>
          </w:p>
        </w:tc>
        <w:tc>
          <w:tcPr>
            <w:tcW w:w="519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否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完成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整治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14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责任</w:t>
            </w:r>
          </w:p>
          <w:p>
            <w:pPr>
              <w:spacing w:line="220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主体</w:t>
            </w:r>
          </w:p>
        </w:tc>
        <w:tc>
          <w:tcPr>
            <w:tcW w:w="947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08" w:right="99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主管部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" w:type="dxa"/>
            <w:gridSpan w:val="2"/>
            <w:textDirection w:val="tbRlV"/>
            <w:vAlign w:val="top"/>
          </w:tcPr>
          <w:p>
            <w:pPr>
              <w:spacing w:before="65" w:line="240" w:lineRule="auto"/>
              <w:ind w:left="0" w:leftChars="0" w:right="11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是否需要</w:t>
            </w:r>
          </w:p>
        </w:tc>
        <w:tc>
          <w:tcPr>
            <w:tcW w:w="377" w:type="dxa"/>
            <w:textDirection w:val="tbRlV"/>
            <w:vAlign w:val="top"/>
          </w:tcPr>
          <w:p>
            <w:pPr>
              <w:spacing w:before="65" w:line="240" w:lineRule="auto"/>
              <w:ind w:left="0" w:leftChars="0" w:right="11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是否树立</w:t>
            </w:r>
          </w:p>
        </w:tc>
        <w:tc>
          <w:tcPr>
            <w:tcW w:w="5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0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黄石市黄石港区就业大厦南侧雨洪排口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FA4202020039YH00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115.06231650294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30.23581899345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城镇雨洪排口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城镇雨洪排口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highlight w:val="none"/>
                <w:u w:val="none"/>
                <w:lang w:val="en-US" w:eastAsia="zh-CN"/>
              </w:rPr>
              <w:t>长江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该排口位于黄石港区黄石港街道覆盆山社区青山路与师苑路交界处，为湖北师范大学山体大型排洪沟，途径二医院，与山体上为明渠，途径山下时变为暗涵，最终与青山湖3号湖西南角排出，排口排查定位错误已修正，主要排水方向由西至东，沿上游溯源，在检查井内未发现有污水暗接，并且与青山路后巷污水主管并未接通，实际上两个通路相互平行，相互独立。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确保无污水接入雨洪排口上游管道，排水水质执行稳定达到《地表水环境质量标准》（GB3838-2002）V类标准。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对箱涵内雨污混错接点进行改造，污水进入污水管网，并清理箱涵内淤泥，在排污口处树立标志牌一套，建立长效管理机制。</w:t>
            </w: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黄石港区黄石港街道办事处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黄石港区城市管理执法局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07" w:type="dxa"/>
            <w:vAlign w:val="center"/>
          </w:tcPr>
          <w:p>
            <w:pPr>
              <w:spacing w:before="65" w:line="183" w:lineRule="auto"/>
              <w:ind w:left="10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黄石市黄石港区公园路南侧生活污水排污口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FA4202020040SH00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115.059131645268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30.2378707888386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城镇生活污水排污口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生活污水排污口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次溯源后监测数据，此排口为城镇雨洪排口，但溯源发现有生活污水接入。污水来源为黄石市残疾人工作委员会排放的生活污水和雨水，从北往南管线中包含黄石市残疾人工作委员会污水、公园路市政管道污水，最终分流到40号排口，排入青山湖。建议将该排污口接入路边市政管网清理合并。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应合理安排实施截污纳管进度，应采取有效措施收集处理污水，建设雨污分流管网，纳入青山湖污水处理厂集中处理排放。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该排污口上游的管网接入路边市政管网，对原排口进行封堵。 </w:t>
            </w: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黄石港区黄石港街道办事处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黄石港区城市管理执法局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07" w:type="dxa"/>
            <w:vAlign w:val="center"/>
          </w:tcPr>
          <w:p>
            <w:pPr>
              <w:spacing w:before="65" w:line="183" w:lineRule="auto"/>
              <w:ind w:left="10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黄石市黄石港区凉亭山水厂泵站雨洪排口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FA4202020071YH00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115.069604781534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30.2355101599951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城镇雨洪排口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城镇雨洪排口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此排口位于凉亭山水厂沿江侧，为青山湖泵站过去使用的入江排口，由于该处为饮用水水源地一级保护区，特将该排口废弃，青山湖泵站排口设在取水口下游300米处，现为79号排口。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已完成整治。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原为青山湖泵站的入江排口，因水源地的问题，目前已废弃。</w:t>
            </w: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黄石港区黄石港街道办事处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黄石港区城市管理执法局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15"/>
          <w:szCs w:val="15"/>
          <w:u w:val="none"/>
          <w:lang w:val="en-US" w:eastAsia="zh-CN" w:bidi="ar"/>
        </w:rPr>
      </w:pPr>
    </w:p>
    <w:sectPr>
      <w:headerReference r:id="rId5" w:type="default"/>
      <w:footerReference r:id="rId6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OTY5NDg2ZDk5Zjc3MGNmMWVhOGI3MWM1MDZkOTkifQ=="/>
  </w:docVars>
  <w:rsids>
    <w:rsidRoot w:val="00000000"/>
    <w:rsid w:val="00511BF8"/>
    <w:rsid w:val="01C815A0"/>
    <w:rsid w:val="06F134A1"/>
    <w:rsid w:val="0A3A3502"/>
    <w:rsid w:val="0C406F50"/>
    <w:rsid w:val="0D8D1235"/>
    <w:rsid w:val="173E3838"/>
    <w:rsid w:val="184C13BC"/>
    <w:rsid w:val="1E5A2908"/>
    <w:rsid w:val="280B55C5"/>
    <w:rsid w:val="2B1105A3"/>
    <w:rsid w:val="2DBF2092"/>
    <w:rsid w:val="2DE76212"/>
    <w:rsid w:val="2E446CDC"/>
    <w:rsid w:val="318D7E19"/>
    <w:rsid w:val="35504F97"/>
    <w:rsid w:val="36762780"/>
    <w:rsid w:val="36AB3625"/>
    <w:rsid w:val="37FBE7FF"/>
    <w:rsid w:val="3A303D77"/>
    <w:rsid w:val="40634B4A"/>
    <w:rsid w:val="40F75813"/>
    <w:rsid w:val="422837CD"/>
    <w:rsid w:val="445B0C46"/>
    <w:rsid w:val="4A743D37"/>
    <w:rsid w:val="502C08F0"/>
    <w:rsid w:val="50C270FE"/>
    <w:rsid w:val="52D73433"/>
    <w:rsid w:val="539D3979"/>
    <w:rsid w:val="5BA31BBC"/>
    <w:rsid w:val="5DAB6747"/>
    <w:rsid w:val="5FAF72F5"/>
    <w:rsid w:val="64723097"/>
    <w:rsid w:val="6A821A3F"/>
    <w:rsid w:val="7087486C"/>
    <w:rsid w:val="724A6301"/>
    <w:rsid w:val="765D3FED"/>
    <w:rsid w:val="7BCF58BD"/>
    <w:rsid w:val="9FDBC11D"/>
    <w:rsid w:val="BF66A4A9"/>
    <w:rsid w:val="EF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2023-08-11T19:28:00Z</dcterms:created>
  <dc:creator>Administrator</dc:creator>
  <cp:lastModifiedBy>WPS_1541474119</cp:lastModifiedBy>
  <cp:lastPrinted>2024-01-06T16:29:00Z</cp:lastPrinted>
  <dcterms:modified xsi:type="dcterms:W3CDTF">2024-04-22T06:46:57Z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CA8331BF4E4A46198EC410283BF383BB_13</vt:lpwstr>
  </property>
</Properties>
</file>