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  <w:r>
        <w:rPr>
          <w:rFonts w:hint="eastAsia" w:ascii="黑体" w:hAnsi="黑体" w:eastAsia="黑体" w:cs="黑体"/>
          <w:sz w:val="32"/>
          <w:szCs w:val="32"/>
        </w:rPr>
        <w:t>：</w:t>
      </w:r>
    </w:p>
    <w:p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</w:p>
    <w:p>
      <w:pPr>
        <w:adjustRightInd w:val="0"/>
        <w:snapToGri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2022年度大中型水库移民资金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补助发放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明细表（2022.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10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）</w:t>
      </w:r>
    </w:p>
    <w:p>
      <w:pPr>
        <w:adjustRightInd w:val="0"/>
        <w:snapToGrid w:val="0"/>
        <w:spacing w:line="560" w:lineRule="exact"/>
        <w:rPr>
          <w:rFonts w:ascii="宋体" w:hAnsi="宋体" w:eastAsia="宋体" w:cs="宋体"/>
          <w:b/>
          <w:bCs/>
          <w:sz w:val="44"/>
          <w:szCs w:val="44"/>
        </w:rPr>
      </w:pPr>
    </w:p>
    <w:tbl>
      <w:tblPr>
        <w:tblStyle w:val="2"/>
        <w:tblW w:w="1035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0"/>
        <w:gridCol w:w="1199"/>
        <w:gridCol w:w="1199"/>
        <w:gridCol w:w="1094"/>
        <w:gridCol w:w="1050"/>
        <w:gridCol w:w="1483"/>
        <w:gridCol w:w="36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行政区划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是否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原迁移民</w:t>
            </w:r>
            <w:bookmarkStart w:id="0" w:name="_GoBack"/>
            <w:bookmarkEnd w:id="0"/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补助标准（元）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联系方式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黄朝安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15807257620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周春桃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15571361244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黄秀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18772319163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黄胜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400.00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13986519123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实际发放标准为500元，2021年已发放600元，2022年按400元发放。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蒋静华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400.00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18679116785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实际发放标准为500元，2021年已发放600元，2022年按400元发放。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黄雅琪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400.00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18871309281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实际发放标准为500元，2021年已发放600元，2022年按400元发放。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刘淑华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18827341868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王翠华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400.00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15072076758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实际发放标准为500元，2021年已发放600元，2022年按400元发放。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熊学富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15072055942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熊玉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400.00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13986588643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实际发放标准为500元，2021年已发放600元，2022年按400元发放。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黄卫红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1000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  <w:t>13986213563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实际发放标准为500元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/年，补2021年，共计1000元。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熊君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1000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  <w:t>15907182110</w:t>
            </w:r>
          </w:p>
        </w:tc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实际发放标准为500元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/年，补2021年，共计1000元。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合计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20" w:lineRule="exact"/>
              <w:rPr>
                <w:rFonts w:ascii="Tahoma" w:hAnsi="Tahoma" w:eastAsia="Tahoma" w:cs="Tahoma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Tahoma" w:hAnsi="Tahoma" w:eastAsia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eastAsia="Tahoma" w:cs="Tahoma"/>
                <w:color w:val="000000"/>
                <w:kern w:val="0"/>
                <w:sz w:val="22"/>
                <w:szCs w:val="22"/>
              </w:rPr>
              <w:t>7000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20" w:lineRule="exact"/>
              <w:rPr>
                <w:rFonts w:ascii="Tahoma" w:hAnsi="Tahoma" w:eastAsia="Tahoma" w:cs="Tahoma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20" w:lineRule="exact"/>
              <w:rPr>
                <w:rFonts w:ascii="Tahoma" w:hAnsi="Tahoma" w:eastAsia="Tahoma" w:cs="Tahoma"/>
                <w:color w:val="000000"/>
                <w:sz w:val="22"/>
                <w:szCs w:val="2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gyNmM1N2U4YzQ5NzMxMmVhY2UwY2ZmOGE4NmVkZjAifQ=="/>
  </w:docVars>
  <w:rsids>
    <w:rsidRoot w:val="2BF63A95"/>
    <w:rsid w:val="2BF63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2022-10-19T06:51:00Z</dcterms:created>
  <dc:creator>安琪小屋</dc:creator>
  <cp:lastModifiedBy>安琪小屋</cp:lastModifiedBy>
  <dcterms:modified xsi:type="dcterms:W3CDTF">2022-10-19T06:55:02Z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686E7F8BA7034B63AF0449B8302A582A</vt:lpwstr>
  </property>
</Properties>
</file>